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ЩЕРБЕНСКОГО</w:t>
      </w:r>
      <w:r w:rsidRPr="0032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АКСУБАЕВСКОГО МУНИЦИПАЛЬНОГО РАЙОНА</w:t>
      </w: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                                                                                от </w:t>
      </w:r>
    </w:p>
    <w:p w:rsidR="00054919" w:rsidRP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 w:rsidR="00054919" w:rsidRP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Правил благоустройства</w:t>
      </w:r>
    </w:p>
    <w:p w:rsid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</w:p>
    <w:p w:rsid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Щербенское</w:t>
      </w:r>
      <w:proofErr w:type="spellEnd"/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</w:t>
      </w:r>
    </w:p>
    <w:p w:rsidR="00054919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Аксубаевского муниципального  </w:t>
      </w:r>
    </w:p>
    <w:p w:rsidR="003200D3" w:rsidRPr="003200D3" w:rsidRDefault="00054919" w:rsidP="0005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54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Республики Татарстан</w:t>
      </w: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hd w:val="clear" w:color="auto" w:fill="FFFFFF"/>
        <w:spacing w:after="0" w:line="240" w:lineRule="auto"/>
        <w:ind w:left="40" w:right="28" w:firstLine="6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Аксубаевского муниципального района Республики Татарстан,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Аксубаевского муниципального района Республики Татарстан от   07.11.2012  № 10</w:t>
      </w:r>
      <w:r w:rsidRPr="003200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по проведению публичных слушаний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Аксубаевского муниципального района», в целях соблюдения</w:t>
      </w:r>
      <w:proofErr w:type="gram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жителей сельского поселения на участие в обсуждении проекта путем проведения публичных слушаний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200D3" w:rsidRPr="003200D3" w:rsidRDefault="003200D3" w:rsidP="003200D3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3200D3" w:rsidRPr="003200D3" w:rsidRDefault="003200D3" w:rsidP="003200D3">
      <w:pPr>
        <w:shd w:val="clear" w:color="auto" w:fill="FFFFFF"/>
        <w:tabs>
          <w:tab w:val="left" w:pos="1344"/>
        </w:tabs>
        <w:spacing w:after="0" w:line="240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0D3" w:rsidRPr="003200D3" w:rsidRDefault="003200D3" w:rsidP="003200D3">
      <w:pPr>
        <w:tabs>
          <w:tab w:val="left" w:pos="85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Назначить публичные слушания по обсуждению </w:t>
      </w:r>
      <w:proofErr w:type="gramStart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благоустройства территории муниципального образования</w:t>
      </w:r>
      <w:proofErr w:type="gram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Аксубаевского муниципального района Республики Татарстан</w:t>
      </w: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200D3" w:rsidRPr="003200D3" w:rsidRDefault="003200D3" w:rsidP="003200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 Определить:</w:t>
      </w:r>
    </w:p>
    <w:p w:rsidR="003200D3" w:rsidRPr="003200D3" w:rsidRDefault="003200D3" w:rsidP="00320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- организатором публичных слушаний - </w:t>
      </w:r>
      <w:r w:rsidRPr="003200D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комиссию по подготовке проекта </w:t>
      </w:r>
      <w:r w:rsidRPr="003200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3200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сельское поселение Аксубаевского муниципального района Республики Татарстан</w:t>
      </w:r>
    </w:p>
    <w:p w:rsidR="003200D3" w:rsidRPr="003200D3" w:rsidRDefault="003200D3" w:rsidP="00320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№ 2);</w:t>
      </w:r>
    </w:p>
    <w:p w:rsidR="003200D3" w:rsidRPr="003200D3" w:rsidRDefault="003200D3" w:rsidP="00320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 дату и время проведения –</w:t>
      </w: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 декабря </w:t>
      </w:r>
      <w:r w:rsidRPr="003200D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2017 года в 10.00 часов</w:t>
      </w:r>
      <w:r w:rsidRPr="003200D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3200D3" w:rsidRPr="003200D3" w:rsidRDefault="003200D3" w:rsidP="00320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место проведения –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</w:t>
      </w:r>
    </w:p>
    <w:p w:rsidR="003200D3" w:rsidRPr="003200D3" w:rsidRDefault="003200D3" w:rsidP="00320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предложения и замечания  по обсуждаемому вопросу принимаются с 10.00 до 16.00 часов по рабочим дням, по адресу: Республика Татарстан, Аксубаевский муниципальный район, 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97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ербень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197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1975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письменной форме.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подготовке проекта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="001975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1975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Аксубаевского муниципального района Республики Татарстан: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для ознакомления;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 провести  публичные слушания по обсуждению проекта в соответствии с действующим законодательством;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результаты публичных слушаний;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внести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протокол публичных слушаний, заключение по результатам публичных слушаний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размещения на официальном сайте Аксубаевского муниципального района в информационно-телекоммуникационной сети Интернет.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Щербенского</w:t>
      </w:r>
      <w:proofErr w:type="spell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 w:rsidR="0019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Д.А.Шарифуллин</w:t>
      </w:r>
      <w:proofErr w:type="spellEnd"/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</w:t>
      </w:r>
      <w:r w:rsidRPr="00320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Щербенского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</w:t>
      </w:r>
      <w:r w:rsidRPr="003200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поселения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_______№  ___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Правила</w:t>
      </w:r>
      <w:r w:rsidRPr="003200D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br/>
        <w:t xml:space="preserve">благоустройства </w:t>
      </w:r>
      <w:proofErr w:type="spell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Щербенского</w:t>
      </w:r>
      <w:proofErr w:type="spellEnd"/>
      <w:r w:rsidRPr="003200D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сельского поселения</w:t>
      </w:r>
    </w:p>
    <w:p w:rsidR="003200D3" w:rsidRPr="003200D3" w:rsidRDefault="003200D3" w:rsidP="0032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 Республики Татарстан</w:t>
      </w: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20"/>
          <w:lang w:eastAsia="ru-RU"/>
        </w:rPr>
      </w:pPr>
      <w:bookmarkStart w:id="1" w:name="sub_10"/>
      <w:r w:rsidRPr="003200D3">
        <w:rPr>
          <w:rFonts w:ascii="Times New Roman" w:eastAsia="Times New Roman" w:hAnsi="Times New Roman" w:cs="Times New Roman"/>
          <w:b/>
          <w:kern w:val="32"/>
          <w:sz w:val="32"/>
          <w:szCs w:val="20"/>
          <w:lang w:eastAsia="ru-RU"/>
        </w:rPr>
        <w:t>I. Общие положения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"/>
      <w:bookmarkEnd w:id="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3" w:name="sub_105"/>
      <w:bookmarkEnd w:id="2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Щербенского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Правила) разработаны в рамках реализации полномочий предусмотренных </w:t>
      </w:r>
      <w:hyperlink r:id="rId5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 законом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6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охране окружающей среды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санитарно-эпидемиологическом благополучии населения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"/>
      <w:bookmarkEnd w:id="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1"/>
      <w:bookmarkEnd w:id="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2"/>
      <w:bookmarkEnd w:id="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 перечню работ по благоустройству и периодичности их выполнения;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33"/>
      <w:bookmarkEnd w:id="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 установлению порядка участия собственников зданий (помещений в них) и сооружений в благоустройстве;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4"/>
      <w:bookmarkEnd w:id="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4"/>
      <w:bookmarkEnd w:id="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законодательством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специальными нормами и правилами, государственными стандартами, </w:t>
      </w:r>
      <w:hyperlink r:id="rId10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Генеральным планом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hyperlink r:id="rId11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bookmarkEnd w:id="1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1" w:name="sub_165107"/>
      <w:bookmarkEnd w:id="3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Основные понятия</w:t>
      </w:r>
    </w:p>
    <w:bookmarkEnd w:id="1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реализации настоящих Правил используются следующие понятия:</w:t>
      </w:r>
    </w:p>
    <w:bookmarkEnd w:id="1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автомобильная дорога местного значения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архитектурные особенности фасада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бесфоновые</w:t>
      </w:r>
      <w:proofErr w:type="spellEnd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территории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вертикальное озеленение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витрина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архитектурный облик сложившейся застройки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формирующие внешний образ поселения;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способ подсветки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внутриквартальный (местный) проезд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 благоустройства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газон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поселенческая территория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 в пределах границ муниципального образования;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динамический способ передачи информации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домовладение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дворовые постройки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домовые знаки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существовать, реконструироваться и эксплуатироваться автономно;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зеленые насаждения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земляные работы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инженерные коммуникации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территории поселения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крышное озеленение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ливневая канализация (</w:t>
      </w:r>
      <w:proofErr w:type="spell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ливневка</w:t>
      </w:r>
      <w:proofErr w:type="spellEnd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мерцающий свет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светодинамический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наружное освещение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внешнего архитектурного облика сложившейся застройки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несанкционированная свалка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озеленение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устройством специализированных садов и т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.д.;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озелененные территории общего пользования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озелененные территории ограниченного пользования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озелененные территории предприятий, организаций, учреждений;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озелененные территории специального назначения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санитарные зоны,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озеленение кладбищ, питомники саженцев;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особо охраняемые природные территории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остановка ожидания общественного транспорта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остекленный фасад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способ подсветки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продуктивные животные и птицы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сельскохозяйственные животные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39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у которой является обязательным в силу </w:t>
      </w:r>
      <w:hyperlink r:id="rId13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(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суперграфика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тактильное покрытие - покрытие с ощутимым изменением фактуры поверхностного слоя;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и обще 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- наружная сторона здания (главный, боковой, дворовый); 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5" w:name="sub_2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II. Общие требования к благоустройству, организации содержания и уборки территорий</w:t>
      </w:r>
    </w:p>
    <w:bookmarkEnd w:id="1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8"/>
      <w:bookmarkEnd w:id="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9"/>
      <w:bookmarkEnd w:id="17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9.Физические и юридические лица независимо от их организационно-правовых форм осуществляют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13"/>
      <w:bookmarkEnd w:id="19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bookmarkStart w:id="21" w:name="sub_1014"/>
      <w:bookmarkEnd w:id="20"/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11.Содержание и уборка территорий индивидуальных жилых домов   осуществляются собственниками (нанимателями) таких домов.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15"/>
      <w:bookmarkEnd w:id="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12.Содержание и уход за элементами озеленения и благоустройства осуществляют: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51"/>
      <w:bookmarkEnd w:id="2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152"/>
      <w:bookmarkEnd w:id="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153"/>
      <w:bookmarkEnd w:id="24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кладбища, питомники) - владельцы данных объектов;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154"/>
      <w:bookmarkEnd w:id="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155"/>
      <w:bookmarkEnd w:id="2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156"/>
      <w:bookmarkEnd w:id="2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охранных зонах подземных коммуникаций (если размещение разрешено) - владельцы указанных коммуникаций.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16"/>
      <w:bookmarkEnd w:id="2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производятся организациями, осуществляющими их эксплуатацию.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9"/>
      <w:bookmarkEnd w:id="2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2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21"/>
      <w:bookmarkEnd w:id="3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</w:t>
      </w:r>
      <w:bookmarkStart w:id="33" w:name="sub_1022"/>
      <w:bookmarkEnd w:id="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17.Уполномоченный орган осуществляет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3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4" w:name="sub_3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III. </w:t>
      </w:r>
      <w:proofErr w:type="gramStart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Праздничное оформление территории поселения</w:t>
      </w:r>
    </w:p>
    <w:bookmarkEnd w:id="3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5" w:name="sub_31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Общие требования по содержанию зданий, сооружений и земельных участков, на которых они расположены</w:t>
      </w:r>
    </w:p>
    <w:bookmarkEnd w:id="3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24"/>
      <w:bookmarkEnd w:id="3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241"/>
      <w:bookmarkEnd w:id="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фасадов зданий, сооружений;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242"/>
      <w:bookmarkEnd w:id="3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-уборку и санитарно-гигиеническую очистку земельного участка;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243"/>
      <w:bookmarkEnd w:id="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244"/>
      <w:bookmarkEnd w:id="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уход за элементами озеленения и благоустройства, расположенными на земельном участке.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25"/>
      <w:bookmarkEnd w:id="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bookmarkStart w:id="43" w:name="sub_10254"/>
      <w:bookmarkEnd w:id="4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4" w:name="sub_32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фасадов зданий, сооружений</w:t>
      </w:r>
    </w:p>
    <w:bookmarkEnd w:id="4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2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21.Содержание фасадов зданий, сооружений включает: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261"/>
      <w:bookmarkEnd w:id="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262"/>
      <w:bookmarkEnd w:id="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наличия и содержания в исправном состоянии водостоков, водосточных труб и сливов;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263"/>
      <w:bookmarkEnd w:id="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-герметизацию, заделку и расшивку швов, трещин и выбоин;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264"/>
      <w:bookmarkEnd w:id="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-восстановление, ремонт и своевременную очистку входных групп,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приямков цокольных окон и входов в подвалы;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266"/>
      <w:bookmarkEnd w:id="4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267"/>
      <w:bookmarkEnd w:id="5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мытье окон и витрин, вывесок и указателей;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268"/>
      <w:bookmarkEnd w:id="5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28"/>
      <w:bookmarkEnd w:id="5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22.Собственники,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281"/>
      <w:bookmarkEnd w:id="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мере необходимости, но не реже одного раза в год, очищать и промывать фасады, </w:t>
      </w:r>
      <w:bookmarkStart w:id="55" w:name="sub_10282"/>
      <w:bookmarkEnd w:id="54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283"/>
      <w:bookmarkEnd w:id="5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284"/>
      <w:bookmarkEnd w:id="56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0285"/>
      <w:bookmarkEnd w:id="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286"/>
      <w:bookmarkEnd w:id="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029"/>
      <w:bookmarkEnd w:id="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23.При эксплуатации фасадов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0291"/>
      <w:bookmarkEnd w:id="60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0293"/>
      <w:bookmarkEnd w:id="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герметизации межпанельных стыков;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0294"/>
      <w:bookmarkEnd w:id="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0295"/>
      <w:bookmarkEnd w:id="63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0296"/>
      <w:bookmarkEnd w:id="6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-разрушение (отсутствие, загрязнение) ограждений балконов, лоджий, парапетов и т.п.;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2991"/>
      <w:bookmarkEnd w:id="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102925"/>
      <w:bookmarkEnd w:id="6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102926"/>
      <w:bookmarkEnd w:id="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10032"/>
      <w:bookmarkEnd w:id="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10321"/>
      <w:bookmarkEnd w:id="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информационных стендов при входах в подъезды;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10323"/>
      <w:bookmarkEnd w:id="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72" w:name="sub_33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Домовые знаки</w:t>
      </w:r>
    </w:p>
    <w:bookmarkEnd w:id="7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1003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25.Здания, сооружения должны быть оборудованы домовыми знаками.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1040"/>
      <w:bookmarkEnd w:id="7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26.Аншлаги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75" w:name="sub_34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Входные группы (узлы)</w:t>
      </w:r>
    </w:p>
    <w:bookmarkEnd w:id="7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10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27.Входные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отличающимися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окружающих поверхностей текстурой и цветом.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чем на 0,3 м. Конструкции поручней должны исключать соприкосновение руки с металлом.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10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28.При проектировании входных групп, обновлении, изменении фасадов зданий, сооружений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10462"/>
      <w:bookmarkEnd w:id="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10463"/>
      <w:bookmarkEnd w:id="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опорных элементов (колонн, стоек и т.д.), препятствующих движению пешеходов;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10464"/>
      <w:bookmarkEnd w:id="7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10465"/>
      <w:bookmarkEnd w:id="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10467"/>
      <w:bookmarkEnd w:id="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входной группы в многоквартирном доме без получения согласия собственников помещений в многоквартирном доме;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10468"/>
      <w:bookmarkEnd w:id="8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балкона для устройства входной группы без получения согласия собственника жилого помещения;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10469"/>
      <w:bookmarkEnd w:id="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85" w:name="sub_35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Кровли</w:t>
      </w:r>
    </w:p>
    <w:bookmarkEnd w:id="8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10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29.Кровля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1048"/>
      <w:bookmarkEnd w:id="8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30.В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1049"/>
      <w:bookmarkEnd w:id="8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31.При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1050"/>
      <w:bookmarkEnd w:id="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32.Крыши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_1051"/>
      <w:bookmarkEnd w:id="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10511"/>
      <w:bookmarkEnd w:id="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10512"/>
      <w:bookmarkEnd w:id="9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-сброс с кровель зданий льда, снега и мусора в воронки водосточных труб.</w:t>
      </w:r>
    </w:p>
    <w:bookmarkEnd w:id="9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93" w:name="sub_36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земельных участков</w:t>
      </w:r>
    </w:p>
    <w:bookmarkEnd w:id="9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105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34.Содержание территорий земельных участков включает в себя: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10521"/>
      <w:bookmarkEnd w:id="9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ежедневную уборку от мусора, листвы, снега и льда (наледи);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10522"/>
      <w:bookmarkEnd w:id="9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-обработку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10523"/>
      <w:bookmarkEnd w:id="9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-сгребание и подметание снега;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10524"/>
      <w:bookmarkEnd w:id="9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 снега и льда (снежно-ледяных образований);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_10525"/>
      <w:bookmarkEnd w:id="9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10526"/>
      <w:bookmarkEnd w:id="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-уборку, мойку и дезинфекцию мусороприемных камер, контейнеров (бункеров) и контейнерных площадок;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_10527"/>
      <w:bookmarkEnd w:id="10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-отвод дождевых и талых вод;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sub_10528"/>
      <w:bookmarkEnd w:id="1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 вывоз твердых бытовых, крупногабаритных и иных отходов;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_10529"/>
      <w:bookmarkEnd w:id="1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-полив территории для уменьшения пылеобразования и увлажнения воздуха;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_105210"/>
      <w:bookmarkEnd w:id="10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сохранности зеленых насаждений и уход за ними;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_105211"/>
      <w:bookmarkEnd w:id="10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105212"/>
      <w:bookmarkEnd w:id="10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-содержание смотровых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105214"/>
      <w:bookmarkEnd w:id="10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08" w:name="sub_370"/>
      <w:bookmarkEnd w:id="107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дорог</w:t>
      </w:r>
    </w:p>
    <w:bookmarkEnd w:id="10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10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35.Содержание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_1054"/>
      <w:bookmarkEnd w:id="10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36.Содержание территорий дорог включает в себя: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10541"/>
      <w:bookmarkEnd w:id="1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дорог, тротуаров, искусственных дорожных сооружений, внутриквартальных проездов;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10542"/>
      <w:bookmarkEnd w:id="111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-уборку грязи, мусора, снега и льда (наледи) с тротуаров (пешеходных зон, дорожек) и проезжей части дорог, искусственных дорожных сооружений;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10543"/>
      <w:bookmarkEnd w:id="11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-мойку и полив дорожных покрытий;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10544"/>
      <w:bookmarkEnd w:id="11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-уход за газонами и зелеными насаждениями;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sub_10545"/>
      <w:bookmarkEnd w:id="1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опор наружного освещения и контактной сети общественного и железнодорожного транспорта;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_10546"/>
      <w:bookmarkEnd w:id="11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и окраску малых архитектурных форм;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_10547"/>
      <w:bookmarkEnd w:id="1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-устройство, ремонт и очистку смотровых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10548"/>
      <w:bookmarkEnd w:id="11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-устройство, ремонт и ежегодную окраску ограждений, заборов, турникетов, малых архитектурных форм.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1055"/>
      <w:bookmarkEnd w:id="11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37.В целях сохранения дорожных покрытий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sub_10551"/>
      <w:bookmarkEnd w:id="11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-подвоз груза волоком;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_10552"/>
      <w:bookmarkEnd w:id="12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_10555"/>
      <w:bookmarkEnd w:id="1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-сбрасывание и (или) складирование строительных материалов и строительных отходов на проезжей части и тротуарах.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_1056"/>
      <w:bookmarkEnd w:id="12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38.Требования к отдельным элементам обустройства дорог: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_10561"/>
      <w:bookmarkEnd w:id="1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sub_10562"/>
      <w:bookmarkEnd w:id="1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_10563"/>
      <w:bookmarkEnd w:id="1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-дорожная разметка дорог должна обеспечивать требуемые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sub_10564"/>
      <w:bookmarkEnd w:id="12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и системы крепления дорожных знаков выбираются в зависимости от условий видимости и возможности монтажа;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_10565"/>
      <w:bookmarkEnd w:id="12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-дорожные знаки должны содержаться в исправном состоянии, своевременно очищаться и промываться.</w:t>
      </w:r>
    </w:p>
    <w:bookmarkEnd w:id="12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_1056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2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30" w:name="sub_38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индивидуальных жилых домов и благоустройство территории</w:t>
      </w:r>
    </w:p>
    <w:bookmarkEnd w:id="13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_10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39.Собственники (или) наниматели индивидуальных жилых домов (далее - владельцы жилых домов), если иное не предусмотрено законом или договором, осуществляют: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_10571"/>
      <w:bookmarkEnd w:id="13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состояние фасадов жилых домов, ограждений (заборов), а также прочих сооружений в границах домовладения, своевременное произведение их ремонта и окраску;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_10572"/>
      <w:bookmarkEnd w:id="1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 установленный  на жилом доме номерной знак; </w:t>
      </w:r>
      <w:bookmarkStart w:id="134" w:name="sub_10574"/>
      <w:bookmarkEnd w:id="133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порядке территорию домовладения и обеспечение содержания в надлежащем санитарном состоянии;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_10575"/>
      <w:bookmarkEnd w:id="13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_10576"/>
      <w:bookmarkEnd w:id="13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-очищение  канавы и трубы для стока воды, в весенний период обеспечивать проход талых вод;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_10579"/>
      <w:bookmarkEnd w:id="13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-оборудование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местную канализацию, помойную яму, туалет, регулярно производить их очистку и дезинфекцию;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_105710"/>
      <w:bookmarkEnd w:id="1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-складирование твердых и крупногабаритных отходов в контейнеры, установленные на специальных площадках;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_105711"/>
      <w:bookmarkEnd w:id="13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сбор и вывоз твердых бытовых и крупногабаритных отходов в соответствии с установленным порядком.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sub_1058"/>
      <w:bookmarkEnd w:id="1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 территории индивидуальной жилой застройки не допускается:</w:t>
      </w:r>
    </w:p>
    <w:p w:rsidR="003200D3" w:rsidRPr="003200D3" w:rsidRDefault="003200D3" w:rsidP="0032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-"засорять сорной растительностью", сжигать листву, любые виды отходов и мусор на территориях и за границами домовладений;</w:t>
      </w:r>
    </w:p>
    <w:p w:rsidR="003200D3" w:rsidRPr="003200D3" w:rsidRDefault="003200D3" w:rsidP="00320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"придомовую" территорию любыми отходами;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sub_10581"/>
      <w:bookmarkEnd w:id="1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ограждение за границами домовладения;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_10582"/>
      <w:bookmarkEnd w:id="1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-сжигать листву, любые виды отходов и мусор на территориях домовладений и прилегающих к ним территориях;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sub_10583"/>
      <w:bookmarkEnd w:id="14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-складировать уголь, тару, дрова, крупногабаритные отходы, строительные материалы, за территорией домовладения;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sub_10585"/>
      <w:bookmarkEnd w:id="14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дворовые постройки, обустраивать выгребные ямы за территорией домовладения;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_10586"/>
      <w:bookmarkEnd w:id="14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sub_10587"/>
      <w:bookmarkEnd w:id="1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-разрушать и портить элементы благоустройства территории, засорять водоемы;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_10588"/>
      <w:bookmarkEnd w:id="1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-хранить разукомплектованное (неисправное) транспортное средство за территорией домовладения;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sub_10589"/>
      <w:bookmarkEnd w:id="1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прилегающую территорию любыми отходами;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устройства наливных  помоек, разлив жидких нечистот</w:t>
      </w:r>
      <w:bookmarkEnd w:id="1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вынос  отходов производства и потребления на проезжие части.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49" w:name="sub_39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сетей ливневой канализации, смотровых и ливневых колодцев, водоотводящих сооружений</w:t>
      </w:r>
    </w:p>
    <w:bookmarkEnd w:id="14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sub_10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41.Смотровые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sub_1060"/>
      <w:bookmarkEnd w:id="15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sub_1061"/>
      <w:bookmarkEnd w:id="15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sub_10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sub_1063"/>
      <w:bookmarkEnd w:id="1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sub_10631"/>
      <w:bookmarkEnd w:id="15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земляные работы;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sub_10632"/>
      <w:bookmarkEnd w:id="15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сети ливневой канализации, взламывать или разрушать водоприемные люки;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sub_10633"/>
      <w:bookmarkEnd w:id="15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строительство, устанавливать торговые, хозяйственные и бытовые сооружения;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sub_10634"/>
      <w:bookmarkEnd w:id="1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-сбрасывать промышленные, бытовые отходы, мусор и иные материалы.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sub_1064"/>
      <w:bookmarkEnd w:id="1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систем, сетей и сооружений, а также сброс, откачка или слив воды на газоны, тротуары, улицы и дворовые территории.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sub_1065"/>
      <w:bookmarkEnd w:id="1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47.На территории поселения не допускается устройство поглощающих колодцев и испарительных площадок.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sub_1066"/>
      <w:bookmarkEnd w:id="16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48.Решетки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все виды извлеченных загрязнений подлежат немедленному вывозу.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sub_1067"/>
      <w:bookmarkEnd w:id="1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 - не более чем на 3 см.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sub_10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sub_1069"/>
      <w:bookmarkEnd w:id="16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последствий утечки выполняется силами и за счет сре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адельцев поврежденных инженерных сетей.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sub_10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66" w:name="sub_311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технических сре</w:t>
      </w:r>
      <w:proofErr w:type="gramStart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дств св</w:t>
      </w:r>
      <w:proofErr w:type="gramEnd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язи</w:t>
      </w:r>
    </w:p>
    <w:bookmarkEnd w:id="16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sub_10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sub_1072"/>
      <w:bookmarkEnd w:id="1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sub_1073"/>
      <w:bookmarkEnd w:id="1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55.Не допускается использовать в качестве крепления подвесных линий связи и воздушно-кабельных переходов: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sub_10732"/>
      <w:bookmarkEnd w:id="1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sub_10733"/>
      <w:bookmarkEnd w:id="170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sub_1074"/>
      <w:bookmarkEnd w:id="1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56.Не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sub_10741"/>
      <w:bookmarkEnd w:id="17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-пересекать дороги при прокладке кабелей связи воздушным способом от одного здания к другому;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sub_10742"/>
      <w:bookmarkEnd w:id="17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запасы кабеля вне распределительного муфтового шкафа;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sub_1075"/>
      <w:bookmarkEnd w:id="174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76" w:name="sub_312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объектов (средств) наружного освещения</w:t>
      </w:r>
    </w:p>
    <w:bookmarkEnd w:id="17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sub_107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sub_1077"/>
      <w:bookmarkEnd w:id="1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sub_1078"/>
      <w:bookmarkEnd w:id="1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sub_1079"/>
      <w:bookmarkEnd w:id="17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sub_1080"/>
      <w:bookmarkEnd w:id="1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sub_10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sub_1082"/>
      <w:bookmarkEnd w:id="18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sub_10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sub_1084"/>
      <w:bookmarkEnd w:id="18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sub_108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sub_1086"/>
      <w:bookmarkEnd w:id="18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8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sub_108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sub_1088"/>
      <w:bookmarkEnd w:id="1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sub_10881"/>
      <w:bookmarkEnd w:id="1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sub_10882"/>
      <w:bookmarkEnd w:id="1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включением и отключением освещения в соответствии с установленным порядком;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sub_10883"/>
      <w:bookmarkEnd w:id="19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установки, содержания, размещения и эксплуатации наружного освещения и оформления;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sub_10884"/>
      <w:bookmarkEnd w:id="19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производить замену фонарей наружного освещения.</w:t>
      </w:r>
    </w:p>
    <w:bookmarkEnd w:id="19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94" w:name="sub_313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малых архитектурных форм</w:t>
      </w:r>
    </w:p>
    <w:bookmarkEnd w:id="19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sub_10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sub_1091"/>
      <w:bookmarkEnd w:id="19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sub_1092"/>
      <w:bookmarkEnd w:id="19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Владельцы малых архитектурных форм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sub_10921"/>
      <w:bookmarkEnd w:id="19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-содержать малые архитектурные формы в чистоте и исправном состоянии;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sub_10922"/>
      <w:bookmarkEnd w:id="19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sub_10923"/>
      <w:bookmarkEnd w:id="1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зимний период очищать малые архитектурные формы, а также подходы к ним от снега и наледи;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sub_10924"/>
      <w:bookmarkEnd w:id="20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-обустраивать песочницы с гладкой ограждающей поверхностью, менять песок в песочницах не менее одного раза в год;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sub_10925"/>
      <w:bookmarkEnd w:id="2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sub_10926"/>
      <w:bookmarkEnd w:id="2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период работы фонтанов производить ежедневную очистку водной поверхности от мусора.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sub_1093"/>
      <w:bookmarkEnd w:id="20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sub_10931"/>
      <w:bookmarkEnd w:id="20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sub_10932"/>
      <w:bookmarkEnd w:id="20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-развешивать и наклеивать любую информационно-печатную продукцию на малых архитектурных формах;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sub_10933"/>
      <w:bookmarkEnd w:id="20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-ломать и повреждать малые архитектурные формы и их конструктивные элементы;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sub_10934"/>
      <w:bookmarkEnd w:id="20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-купаться в фонтанах.</w:t>
      </w:r>
    </w:p>
    <w:bookmarkEnd w:id="20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09" w:name="sub_314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lastRenderedPageBreak/>
        <w:t>Содержание нестационарных объектов</w:t>
      </w:r>
    </w:p>
    <w:bookmarkEnd w:id="20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sub_109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sub_1095"/>
      <w:bookmarkEnd w:id="2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sub_1097"/>
      <w:bookmarkEnd w:id="21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78.Юридические и физические лица, являющиеся собственниками нестационарных объектов,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sub_10971"/>
      <w:bookmarkEnd w:id="21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их ремонт и окраску. Ремонт должен осуществляться с учетом сохранения внешнего вида и цветового решения,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sub_10973"/>
      <w:bookmarkEnd w:id="21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sub_1098"/>
      <w:bookmarkEnd w:id="2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sub_10981"/>
      <w:bookmarkEnd w:id="21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sub_10982"/>
      <w:bookmarkEnd w:id="2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выставлять торгово-холодильное оборудование около нестационарных объектов;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sub_10983"/>
      <w:bookmarkEnd w:id="21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sub_10984"/>
      <w:bookmarkEnd w:id="21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оборудованием, отходами противопожарные разрывы между нестационарными объектами.</w:t>
      </w:r>
    </w:p>
    <w:bookmarkEnd w:id="21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20" w:name="sub_315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мест производства строительных работ</w:t>
      </w:r>
    </w:p>
    <w:bookmarkEnd w:id="22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sub_10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sub_10993"/>
      <w:bookmarkEnd w:id="2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sub_10100"/>
      <w:bookmarkEnd w:id="22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До начала, а также в период производства строительных, ремонтных и иных видов работ необходимо: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sub_101001"/>
      <w:bookmarkEnd w:id="2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sub_101002"/>
      <w:bookmarkEnd w:id="2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общую устойчивость, прочность, надежность, эксплуатационную безопасность ограждения строительной площадки;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sub_101003"/>
      <w:bookmarkEnd w:id="2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sub_101004"/>
      <w:bookmarkEnd w:id="22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sub_101006"/>
      <w:bookmarkEnd w:id="22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наружное освещение по периметру строительной площадки;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sub_101007"/>
      <w:bookmarkEnd w:id="22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sub_101009"/>
      <w:bookmarkEnd w:id="22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sub_1010010"/>
      <w:bookmarkEnd w:id="23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sub_1010011"/>
      <w:bookmarkEnd w:id="23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sub_1010013"/>
      <w:bookmarkEnd w:id="2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sub_10102"/>
      <w:bookmarkEnd w:id="23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sub_10103"/>
      <w:bookmarkEnd w:id="23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83.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sub_101031"/>
      <w:bookmarkEnd w:id="23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sub_101032"/>
      <w:bookmarkEnd w:id="23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sub_101033"/>
      <w:bookmarkEnd w:id="2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-сжигать мусор и утилизировать отходы строительного производства.</w:t>
      </w:r>
    </w:p>
    <w:bookmarkEnd w:id="238"/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39" w:name="sub_316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мест погребения</w:t>
      </w:r>
    </w:p>
    <w:bookmarkEnd w:id="23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sub_1010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84.Содержание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sub_10105"/>
      <w:bookmarkEnd w:id="2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85.Санитарное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sub_10106"/>
      <w:bookmarkEnd w:id="2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86.Требования к содержанию мест погребения: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sub_101061"/>
      <w:bookmarkEnd w:id="24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sub_101062"/>
      <w:bookmarkEnd w:id="24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sub_101063"/>
      <w:bookmarkEnd w:id="24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sub_101064"/>
      <w:bookmarkEnd w:id="2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47" w:name="sub_10107"/>
      <w:bookmarkEnd w:id="246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87.Особенности содержания мест погребения в зимний период: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sub_101071"/>
      <w:bookmarkEnd w:id="2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sub_101072"/>
      <w:bookmarkEnd w:id="2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-центральные дороги, подъездные дороги, тротуары должны быть обработаны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sub_101073"/>
      <w:bookmarkEnd w:id="24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sub_101074"/>
      <w:bookmarkEnd w:id="25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допускается применение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sub_10108"/>
      <w:bookmarkEnd w:id="25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88. Особенности содержания мест погребения в летний период: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sub_101081"/>
      <w:bookmarkEnd w:id="25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sub_101082"/>
      <w:bookmarkEnd w:id="2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sub_10109"/>
      <w:bookmarkEnd w:id="25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89.Работы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5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56" w:name="sub_317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Содержание стоянок длительного и краткосрочного хранения автотранспортных средств</w:t>
      </w:r>
    </w:p>
    <w:bookmarkEnd w:id="25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sub_101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90.Содержание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sub_10111"/>
      <w:bookmarkEnd w:id="2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Владельцы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sub_101111"/>
      <w:bookmarkEnd w:id="2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sub_101112"/>
      <w:bookmarkEnd w:id="2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sub_101113"/>
      <w:bookmarkEnd w:id="26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sub_101115"/>
      <w:bookmarkEnd w:id="2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sub_101117"/>
      <w:bookmarkEnd w:id="2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допускать на территориях стоянок мойку автомобилей и стоянку автомобилей, имеющих течь горюче-смазочных материалов;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sub_101118"/>
      <w:bookmarkEnd w:id="26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-содержать территории стоянок с соблюдением санитарных и противопожарных правил.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sub_101119"/>
      <w:bookmarkEnd w:id="26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-регулярно проводить санитарную обработку и очистку, установить контейнеры (урны) для сбора отходов, обеспечить регулярный вывоз твердых бытовых отходов, снега;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sub_1011111"/>
      <w:bookmarkEnd w:id="2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№ 181-ФЗ «О социальной защите инвалидов в Российской Федерации».</w:t>
      </w:r>
    </w:p>
    <w:bookmarkEnd w:id="26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67" w:name="sub_318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Праздничное оформление территории поселения</w:t>
      </w:r>
    </w:p>
    <w:bookmarkEnd w:id="26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sub_1011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92.Праздничное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69" w:name="sub_4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270" w:name="sub_41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Общие требования к уборке и содержанию территории поселения</w:t>
      </w:r>
    </w:p>
    <w:bookmarkEnd w:id="27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sub_1011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93. Уборка и содержание территории поселения осуществляется: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sub_101131"/>
      <w:bookmarkEnd w:id="2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летний период - с 15 апреля по 14 октября;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sub_101132"/>
      <w:bookmarkEnd w:id="27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зимний период - с 15 октября по 14 апреля.</w:t>
      </w:r>
    </w:p>
    <w:bookmarkEnd w:id="27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сроки могут корректироваться Исполнительным комитетом  в зависимости от погодных условий.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sub_101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94.Уборка территории поселения осуществляется путем проведения: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sub_101141"/>
      <w:bookmarkEnd w:id="27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систематических работ по содержанию, уборке территории поселения;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sub_101143"/>
      <w:bookmarkEnd w:id="27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sub_10115"/>
      <w:bookmarkEnd w:id="27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95.Уборка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sub_101151"/>
      <w:bookmarkEnd w:id="2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sub_101152"/>
      <w:bookmarkEnd w:id="2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-очистку решеток ливневой канализации;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sub_101153"/>
      <w:bookmarkEnd w:id="27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мусора со всех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sub_101154"/>
      <w:bookmarkEnd w:id="2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sub_101155"/>
      <w:bookmarkEnd w:id="2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sub_101156"/>
      <w:bookmarkEnd w:id="28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период листопада - сбор и вывоз опавшей листвы один раз в сутки;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sub_101158"/>
      <w:bookmarkEnd w:id="2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-уборку лотков у бордюра от мусора после мойки.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sub_10118"/>
      <w:bookmarkEnd w:id="28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96. Уборка территории общего пользования в зимний период включает в себя: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sub_101181"/>
      <w:bookmarkEnd w:id="28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-очистку дорожных покрытий и тротуаров от снега, наледи и мусора;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sub_101182"/>
      <w:bookmarkEnd w:id="28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sub_101183"/>
      <w:bookmarkEnd w:id="28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весенний период - рыхление снега и организацию отвода талых вод.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sub_10119"/>
      <w:bookmarkEnd w:id="2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97.Технология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sub_10120"/>
      <w:bookmarkEnd w:id="2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Особенности уборки пешеходных тротуаров, наземных переходов, лестниц в зимний период: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sub_101202"/>
      <w:bookmarkEnd w:id="2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период интенсивного снегопада пешеходные тротуары, лестницы должны обрабатываться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и расчищаться;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sub_101203"/>
      <w:bookmarkEnd w:id="29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возникновении гололеда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обрабатываются в первую очередь лестницы, затем тротуары.</w:t>
      </w:r>
    </w:p>
    <w:bookmarkEnd w:id="29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обработки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не должно превышать четырех часов с момента обнаружения скользкости;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sub_10120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sub_10121"/>
      <w:bookmarkEnd w:id="29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На территории поселения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sub_101211"/>
      <w:bookmarkEnd w:id="29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sub_101212"/>
      <w:bookmarkEnd w:id="29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sub_101213"/>
      <w:bookmarkEnd w:id="29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sub_101214"/>
      <w:bookmarkEnd w:id="29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sub_101215"/>
      <w:bookmarkEnd w:id="29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sub_101216"/>
      <w:bookmarkEnd w:id="2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-складировать и хранить движимое имущество за пределами границ и (или) ограждений предоставленных земельных участков;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sub_101217"/>
      <w:bookmarkEnd w:id="30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складировать тару, промышленные товары и иные предметы торговли на тротуарах, газонах, дорогах;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sub_191218"/>
      <w:bookmarkEnd w:id="3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снега в неустановленных местах;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sub_101219"/>
      <w:bookmarkEnd w:id="3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sub_10123"/>
      <w:bookmarkEnd w:id="30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sub_101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101.Ликвидация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0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06" w:name="sub_42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Уборка автомобильных дорог местного значения</w:t>
      </w:r>
    </w:p>
    <w:bookmarkEnd w:id="30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sub_101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102.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sub_10126"/>
      <w:bookmarkEnd w:id="30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103.Уборка дорог в весенне-летний период включает мытье, поливку, ликвидацию запыленности, подметание и т.п.</w:t>
      </w:r>
    </w:p>
    <w:bookmarkEnd w:id="30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-соляной смесью, посыпку тротуаров сухим песком.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sub_1012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Очистка урн, расположенных вдоль дорог, производится не реже одного раза в день, на остановочных площадках - два раза в день.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sub_10132"/>
      <w:bookmarkEnd w:id="30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105.Павильоны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sub_10133"/>
      <w:bookmarkEnd w:id="3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106. Требования к летней уборке дорог по отдельным элементам: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sub_101331"/>
      <w:bookmarkEnd w:id="31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sub_101332"/>
      <w:bookmarkEnd w:id="31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sub_101334"/>
      <w:bookmarkEnd w:id="31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-обочины дорог должны быть очищены от крупногабаритных отходов и другого мусора;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sub_10134"/>
      <w:bookmarkEnd w:id="3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107.Требования к зимней уборке дорог: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6" w:name="sub_101341"/>
      <w:bookmarkEnd w:id="31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дорог в зимний период включает: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sub_1013411"/>
      <w:bookmarkEnd w:id="3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sub_10136"/>
      <w:bookmarkEnd w:id="31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9" w:name="sub_101361"/>
      <w:bookmarkEnd w:id="31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sub_101362"/>
      <w:bookmarkEnd w:id="31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техническую соль и жидкий хлористый кальций в качестве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противогололедного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sub_101365"/>
      <w:bookmarkEnd w:id="32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-вывозить и складировать снег в местах, не согласованных в установленном порядке;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sub_101366"/>
      <w:bookmarkEnd w:id="3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снежные валы: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sub_1013661"/>
      <w:bookmarkEnd w:id="32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пересечениях дорог и улиц на одном уровне и вблизи железнодорожных переездов в зоне треугольника видимости;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sub_1013662"/>
      <w:bookmarkEnd w:id="3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ближе 20 м от остановок ожидания общественного транспорта;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sub_1013663"/>
      <w:bookmarkEnd w:id="3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участках дорог, оборудованных транспортными ограждениями или повышенным бордюром;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6" w:name="sub_1013664"/>
      <w:bookmarkEnd w:id="3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тротуарах;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sub_1013665"/>
      <w:bookmarkEnd w:id="32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въездах на прилегающие территории; </w:t>
      </w:r>
      <w:bookmarkStart w:id="328" w:name="sub_101367"/>
      <w:bookmarkEnd w:id="327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 грунта и грязи колесами автотранспорта на дороги;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sub_101368"/>
      <w:bookmarkEnd w:id="328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30" w:name="sub_430"/>
      <w:bookmarkEnd w:id="329"/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Уборка, санитарное содержание и благоустройство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мест отдыха и массового пребывания людей</w:t>
      </w:r>
    </w:p>
    <w:bookmarkEnd w:id="33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1" w:name="sub_101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К местам отдыха и массового пребывания людей относятся: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2" w:name="sub_101371"/>
      <w:bookmarkEnd w:id="33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-площади, парки, скверы, бульвары, набережные, организованные места отдыха в поселенческих лесах, пляжи;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3" w:name="sub_101372"/>
      <w:bookmarkEnd w:id="3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активного отдыха и зрелищных мероприятий - стадионы, игровые комплексы, открытые сценические площадки и т.д.;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4" w:name="sub_101373"/>
      <w:bookmarkEnd w:id="33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5" w:name="sub_101374"/>
      <w:bookmarkEnd w:id="33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территории, прилегающие к административным и общественным зданиям, учреждениям.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6" w:name="sub_10138"/>
      <w:bookmarkEnd w:id="33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110.Уборка площадей, парков, скверов, бульваров, набережных и иных территорий общего пользования: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7" w:name="sub_101382"/>
      <w:bookmarkEnd w:id="33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sub_10141"/>
      <w:bookmarkEnd w:id="3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111. Уборка и санитарное содержание розничных рынков: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9" w:name="sub_101411"/>
      <w:bookmarkEnd w:id="33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sub_101412"/>
      <w:bookmarkEnd w:id="3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sub_101413"/>
      <w:bookmarkEnd w:id="3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 года на территории рынка в обязательном порядке еженедельно производится влажная уборка;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sub_101414"/>
      <w:bookmarkEnd w:id="3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3" w:name="sub_10142"/>
      <w:bookmarkEnd w:id="34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112.Не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4" w:name="sub_10143"/>
      <w:bookmarkEnd w:id="34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113.Уборка и санитарное содержание объектов торговли и (или) общественного питания: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sub_101431"/>
      <w:bookmarkEnd w:id="34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6" w:name="sub_101432"/>
      <w:bookmarkEnd w:id="3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 входа в объекты торговли и (или) общественного питания устанавливается не менее двух урн;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sub_101434"/>
      <w:bookmarkEnd w:id="3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обеспечивается вывоз отходов.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8" w:name="sub_10144"/>
      <w:bookmarkEnd w:id="3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114.Уборка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sub_10145"/>
      <w:bookmarkEnd w:id="3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Благоустройство мест отдыха и массового пребывания людей: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0" w:name="sub_101451"/>
      <w:bookmarkEnd w:id="349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sub_101452"/>
      <w:bookmarkEnd w:id="35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2" w:name="sub_101453"/>
      <w:bookmarkEnd w:id="35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3" w:name="sub_101454"/>
      <w:bookmarkEnd w:id="35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sub_101455"/>
      <w:bookmarkEnd w:id="3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sub_101456"/>
      <w:bookmarkEnd w:id="35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массовых мероприятий их организаторы обязаны обеспечить уборку места проведения мероприятия 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6" w:name="sub_10146"/>
      <w:bookmarkEnd w:id="35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На территориях мест отдыха и массового пребывания людей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7" w:name="sub_101461"/>
      <w:bookmarkEnd w:id="35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-хранить, складировать тару и торговое оборудование в не предназначенных для этого местах;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8" w:name="sub_101462"/>
      <w:bookmarkEnd w:id="3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-загрязнять территорию отходами производства и потребления;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9" w:name="sub_101463"/>
      <w:bookmarkEnd w:id="3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-мыть и ремонтировать автотранспортные средства, сливать отработанные горюче-смазочные жидкости;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sub_101464"/>
      <w:bookmarkEnd w:id="3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-устраивать автостоянки, гаражи, аттракционы, устанавливать рекламные конструкции с нарушением установленного порядка;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1" w:name="sub_101465"/>
      <w:bookmarkEnd w:id="36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газоны, объекты естественного и искусственного озеленения;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2" w:name="sub_101466"/>
      <w:bookmarkEnd w:id="3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малые архитектурные формы и перемещать их с установленных мест;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3" w:name="sub_101468"/>
      <w:bookmarkEnd w:id="3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4" w:name="sub_101469"/>
      <w:bookmarkEnd w:id="36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незаконно организовывать платные стоянки автотранспортных средств;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sub_1014610"/>
      <w:bookmarkEnd w:id="36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-самовольно размещать нестационарные объекты;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6" w:name="sub_1014611"/>
      <w:bookmarkEnd w:id="3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7" w:name="sub_1014612"/>
      <w:bookmarkEnd w:id="36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выставлять торгово-холодильное оборудование на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sub_1014613"/>
      <w:bookmarkEnd w:id="3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9" w:name="sub_1014614"/>
      <w:bookmarkEnd w:id="3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0" w:name="sub_1014615"/>
      <w:bookmarkEnd w:id="3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-выставлять товар за пределами торгового объекта;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1" w:name="sub_1014616"/>
      <w:bookmarkEnd w:id="3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72" w:name="sub_44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Уборка, содержание и благоустройство придомовой территории многоквартирного дома</w:t>
      </w:r>
    </w:p>
    <w:bookmarkEnd w:id="37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3" w:name="sub_101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117. Уборка придомовой территории: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4" w:name="sub_101471"/>
      <w:bookmarkEnd w:id="37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sub_101472"/>
      <w:bookmarkEnd w:id="37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уборка, кроме снегоочистки, которая производится во время снегопадов, проводится до 8.00.</w:t>
      </w:r>
    </w:p>
    <w:bookmarkEnd w:id="37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Механизированную уборку допускается проводить в дневное время при скорости машин до 4 км/ч.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6" w:name="sub_101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Летняя уборка: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7" w:name="sub_101481"/>
      <w:bookmarkEnd w:id="37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8" w:name="sub_101482"/>
      <w:bookmarkEnd w:id="3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мойку тротуаров следует производить только на открытых тротуарах, непосредственно граничащих с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полосой, и в направлении от зданий к проезжей части улицы;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sub_101483"/>
      <w:bookmarkEnd w:id="3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поливка тротуаров в жаркое время дня должна производиться по мере необходимости, но не реже двух раз в сутки.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0" w:name="sub_10149"/>
      <w:bookmarkEnd w:id="37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119. Зимняя уборка: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1" w:name="sub_101491"/>
      <w:bookmarkEnd w:id="3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накапливающийся на крышах снег должен своевременно сбрасываться на землю и перемещаться в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полосу, а на широких тротуарах - формироваться в валы;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2" w:name="sub_101492"/>
      <w:bookmarkEnd w:id="3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убираемый снег должен сдвигаться с тротуаров на проезжую часть в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полосу, а во дворах - к местам складирования;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sub_101493"/>
      <w:bookmarkEnd w:id="38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4" w:name="sub_101494"/>
      <w:bookmarkEnd w:id="3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5" w:name="sub_101495"/>
      <w:bookmarkEnd w:id="38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sub_101496"/>
      <w:bookmarkEnd w:id="38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допускается складировать не загрязненный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7" w:name="sub_101497"/>
      <w:bookmarkEnd w:id="38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8" w:name="sub_101498"/>
      <w:bookmarkEnd w:id="38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скользкости обработка дорожных покрытий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соляной смесью должна производиться по норме 0,2-0,3 кг/м при помощи распределителей;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9" w:name="sub_101499"/>
      <w:bookmarkEnd w:id="3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0" w:name="sub_10150"/>
      <w:bookmarkEnd w:id="3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120. С наступлением весны осуществляются: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1" w:name="sub_101501"/>
      <w:bookmarkEnd w:id="3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промывка и расчистка канавок для обеспечения оттока воды в местах, где это требуется для нормального отвода талых вод;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2" w:name="sub_101502"/>
      <w:bookmarkEnd w:id="39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сгон талой воды к люкам и приемным колодцам ливневой сети;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sub_101503"/>
      <w:bookmarkEnd w:id="39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дворовых территорий после окончания таяния снега от мусора, оставшегося снега и льда.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4" w:name="sub_100151"/>
      <w:bookmarkEnd w:id="39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121. Содержание придомовой территории многоквартирного дома: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5" w:name="sub_101511"/>
      <w:bookmarkEnd w:id="39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придомовой территории многоквартирного дома (далее - придомовая территория) включает: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6" w:name="sub_1015111"/>
      <w:bookmarkEnd w:id="39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регулярную уборку;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7" w:name="sub_1015112"/>
      <w:bookmarkEnd w:id="39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и очистку люков и решеток смотровых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дренажей, лотков, перепускных труб;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8" w:name="sub_1015113"/>
      <w:bookmarkEnd w:id="39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9" w:name="sub_1015114"/>
      <w:bookmarkEnd w:id="39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вывоз твердых бытовых и крупногабаритных отходов;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0" w:name="sub_1015115"/>
      <w:bookmarkEnd w:id="3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и уход за существующими зелеными насаждениями;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1" w:name="sub_1015116"/>
      <w:bookmarkEnd w:id="40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 текущий и капитальный ремонт малых архитектурных форм.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2" w:name="sub_100152"/>
      <w:bookmarkEnd w:id="4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3" w:name="sub_100153"/>
      <w:bookmarkEnd w:id="4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Граждане, проживающие в многоквартирных домах,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4" w:name="sub_101531"/>
      <w:bookmarkEnd w:id="40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чистоту и порядок на придомовых территориях;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5" w:name="sub_101532"/>
      <w:bookmarkEnd w:id="40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6" w:name="sub_100154"/>
      <w:bookmarkEnd w:id="40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124. Управляющие организации обязаны обеспечить: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7" w:name="sub_101542"/>
      <w:bookmarkEnd w:id="40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-установку контейнеров для твердых бытовых отходов, а в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неканализированных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зданиях - помимо этого и сборников для жидких бытовых отходов;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8" w:name="sub_101543"/>
      <w:bookmarkEnd w:id="40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-вывоз твердых бытовых и крупногабаритных отходов согласно утвержденному графику;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9" w:name="sub_101544"/>
      <w:bookmarkEnd w:id="40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чистоте и исправном состоянии контейнеров (бункеров) и контейнерных площадок, подъездов к ним;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0" w:name="sub_101545"/>
      <w:bookmarkEnd w:id="40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-установку урн для мусора у входов в подъезды, скамеек и их своевременную очистку;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1" w:name="sub_101547"/>
      <w:bookmarkEnd w:id="41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-обработку скользких участков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соляными и (или) специальными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2" w:name="sub_101548"/>
      <w:bookmarkEnd w:id="41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-сохранность и квалифицированный уход за зелеными насаждениями и газонами;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3" w:name="sub_101549"/>
      <w:bookmarkEnd w:id="41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в исправном состоянии средств наружного освещения и их включение с наступлением темноты.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4" w:name="sub_100155"/>
      <w:bookmarkEnd w:id="41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На придомовой территории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5" w:name="sub_101551"/>
      <w:bookmarkEnd w:id="4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сжигать листву, любые виды отходов и мусор;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sub_101552"/>
      <w:bookmarkEnd w:id="41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вывешивать белье, одежду, ковры и прочие предметы вне хозяйственной площадки;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7" w:name="sub_101553"/>
      <w:bookmarkEnd w:id="4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подъезды к контейнерным площадкам;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8" w:name="sub_101554"/>
      <w:bookmarkEnd w:id="41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контейнеры (бункеры) на проезжей части улиц и дорог, тротуарах, газонах и в зеленых зонах;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9" w:name="sub_101555"/>
      <w:bookmarkEnd w:id="41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устанавливать ограждения придомовых территорий в нарушении установленного порядка;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0" w:name="sub_101556"/>
      <w:bookmarkEnd w:id="41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строить дворовые постройки;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1" w:name="sub_101557"/>
      <w:bookmarkEnd w:id="42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2" w:name="sub_101558"/>
      <w:bookmarkEnd w:id="4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выливать помои, выбрасывать отходы и мусор;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3" w:name="sub_1015510"/>
      <w:bookmarkEnd w:id="42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платную стоянку автотранспортных средств;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4" w:name="sub_1015511"/>
      <w:bookmarkEnd w:id="4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5" w:name="sub_1015512"/>
      <w:bookmarkEnd w:id="4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мойку автомашин, слив топлива и масел, регулировать звуковые сигналы, тормоза и двигатели;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6" w:name="sub_1015513"/>
      <w:bookmarkEnd w:id="4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любые работы, отрицательно влияющие на здоровье людей и окружающую среду;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7" w:name="sub_1015514"/>
      <w:bookmarkEnd w:id="426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8" w:name="sub_1015515"/>
      <w:bookmarkEnd w:id="42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транзитное движение транспорта по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внутридворовым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проездам придомовой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9" w:name="sub_1015516"/>
      <w:bookmarkEnd w:id="42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0" w:name="sub_10157"/>
      <w:bookmarkEnd w:id="42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126. Управляющие организации обязаны обеспечить: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1" w:name="sub_101571"/>
      <w:bookmarkEnd w:id="43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-сохранность зеленых насаждений;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2" w:name="sub_101572"/>
      <w:bookmarkEnd w:id="43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летнее время и в сухую погоду поливку газонов, цветников, деревьев и кустарников;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3" w:name="sub_101573"/>
      <w:bookmarkEnd w:id="4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-сохранность и целостность газонов без складирования на них строительных материалов, песка, мусора, снега, сколов льда и т.д.;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4" w:name="sub_101574"/>
      <w:bookmarkEnd w:id="43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5" w:name="sub_10158"/>
      <w:bookmarkEnd w:id="43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127.Благоустройство придомовой территории: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6" w:name="sub_101581"/>
      <w:bookmarkEnd w:id="43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-территория каждого домовладения, как правило, должна иметь: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7" w:name="sub_1015811"/>
      <w:bookmarkEnd w:id="43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хозяйственную площадку для сушки белья, чистки одежды, ковров и предметов домашнего обихода;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8" w:name="sub_1015812"/>
      <w:bookmarkEnd w:id="43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площадку для отдыха взрослых;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9" w:name="sub_1015813"/>
      <w:bookmarkEnd w:id="43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0" w:name="sub_10160"/>
      <w:bookmarkEnd w:id="4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128.Если размеры территории участка позволяют, в границах участка может быть размещена площадка для выгула собак.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1" w:name="sub_10161"/>
      <w:bookmarkEnd w:id="4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129.Площадки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2" w:name="sub_10162"/>
      <w:bookmarkEnd w:id="4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3" w:name="sub_10163"/>
      <w:bookmarkEnd w:id="44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4" w:name="sub_10164"/>
      <w:bookmarkEnd w:id="44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4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45" w:name="sub_45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Уборка территорий индивидуальной жилой застройки</w:t>
      </w:r>
    </w:p>
    <w:bookmarkEnd w:id="44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6" w:name="sub_101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133.Владельцы жилых домов осуществляют ежедневную уборку (в том числе от снега) земельного участка.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7" w:name="sub_10166"/>
      <w:bookmarkEnd w:id="4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134.</w:t>
      </w:r>
      <w:bookmarkStart w:id="448" w:name="sub_101661"/>
      <w:bookmarkEnd w:id="4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 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-выталкивать снег, выбрасывать мусор, сбрасывать шлак, сливать жидкие бытовые отходы за территорию домовладения;</w:t>
      </w:r>
      <w:bookmarkStart w:id="449" w:name="sub_101662"/>
      <w:bookmarkEnd w:id="448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или перемещать на проезжую часть дорог и проездов снег и лед, счищенный с дворовой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сжигать листву любые виды отходов и мусора за территорией домовладения;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самовольно устанавливать ограждения на прилегающей  к  домовладению территории; 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прилегающую территорию металлическим ломом, бытовыми и строительными отходами и материалами, шлаком и золой, и другими отходами производства и потребления;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любые работы, отрицательно влияющие на здоровье людей и окружающую среду.</w:t>
      </w:r>
    </w:p>
    <w:bookmarkEnd w:id="44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50" w:name="sub_5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V. Требования к элементам благоустройства территории</w:t>
      </w:r>
    </w:p>
    <w:bookmarkEnd w:id="45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1" w:name="sub_101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135.Наличие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2" w:name="sub_101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136.Содержание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53" w:name="sub_51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Озеленение</w:t>
      </w:r>
    </w:p>
    <w:bookmarkEnd w:id="45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4" w:name="sub_101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137.Зеленые насаждения являются обязательным элементом благоустройства территории.</w:t>
      </w:r>
    </w:p>
    <w:bookmarkEnd w:id="45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sub_101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138.На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6" w:name="sub_101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139.Содержание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7" w:name="sub_10173"/>
      <w:bookmarkEnd w:id="45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140.Владельцы зеленых насаждений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8" w:name="sub_101731"/>
      <w:bookmarkEnd w:id="45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сохранность и квалифицированный уход за зелеными насаждениями;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9" w:name="sub_101732"/>
      <w:bookmarkEnd w:id="4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летнее время года в сухую погоду обеспечивать полив газонов, цветников, деревьев и кустарников;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0" w:name="sub_101733"/>
      <w:bookmarkEnd w:id="4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сохранность и целостность газонов;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1" w:name="sub_101735"/>
      <w:bookmarkEnd w:id="46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2" w:name="sub_10174"/>
      <w:bookmarkEnd w:id="4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141. На озелененных территориях 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3" w:name="sub_101741"/>
      <w:bookmarkEnd w:id="4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-размещать застройки, за исключением застроек, предназначенных для обеспечения их функционирования и обслуживания;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sub_101742"/>
      <w:bookmarkEnd w:id="46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самовольную посадку и вырубку деревьев и кустарников, уничтожение газонов и цветников;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5" w:name="sub_101746"/>
      <w:bookmarkEnd w:id="464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6" w:name="sub_101747"/>
      <w:bookmarkEnd w:id="4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нестационарные объекты, а также объекты дорожного сервиса вне зависимости от времени года;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7" w:name="sub_101748"/>
      <w:bookmarkEnd w:id="46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-складировать строительные и прочие материалы, отходы, мусор,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иные вредные вещества, а также загрязненный песком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реагентами снег, сколы льда;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8" w:name="sub_101749"/>
      <w:bookmarkEnd w:id="4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раскопку под огороды;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9" w:name="sub_1017410"/>
      <w:bookmarkEnd w:id="46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на газонах и цветниках домашних животных;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sub_1017412"/>
      <w:bookmarkEnd w:id="4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сжигать листья, траву, ветки, а также осуществлять их смет в лотки и иные водопропускные устройства;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1" w:name="sub_1017413"/>
      <w:bookmarkEnd w:id="4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-сбрасывать смет и мусор на газоны;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2" w:name="sub_1017414"/>
      <w:bookmarkEnd w:id="4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3" w:name="sub_1017415"/>
      <w:bookmarkEnd w:id="47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-надрезать деревья для добычи сока, смолы, наносить им иные механические повреждения;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4" w:name="sub_1017419"/>
      <w:bookmarkEnd w:id="47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-портить скульптуры, скамейки, ограды, урны, детское и спортивное оборудование, расположенные на озелененных территориях;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5" w:name="sub_1017420"/>
      <w:bookmarkEnd w:id="47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-обнажать корни деревьев на расстоянии ближе 1,5 м от ствола и засыпать шейки деревьев землей или строительными отходами.</w:t>
      </w:r>
    </w:p>
    <w:bookmarkEnd w:id="47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76" w:name="sub_46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Ограждения</w:t>
      </w:r>
    </w:p>
    <w:bookmarkEnd w:id="47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7" w:name="sub_1017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142.Устройство ограждений является дополнительным элементом благоустройства.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8" w:name="sub_10176"/>
      <w:bookmarkEnd w:id="4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143. Ограждения различаются по: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9" w:name="sub_101761"/>
      <w:bookmarkEnd w:id="4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назначению (декоративные, защитные, их сочетание);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0" w:name="sub_101762"/>
      <w:bookmarkEnd w:id="47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высоте (низкие - до 1,0 м, средние - 1,1-1,7 м, высокие - 1,8-3,0 м);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1" w:name="sub_101763"/>
      <w:bookmarkEnd w:id="4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виду материала (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железобетонные и др.);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2" w:name="sub_101764"/>
      <w:bookmarkEnd w:id="4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проницаемости для взгляда (прозрачные, глухие);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3" w:name="sub_101765"/>
      <w:bookmarkEnd w:id="48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стационарности (постоянные, временные, передвижные) и другие ограждения.</w:t>
      </w:r>
    </w:p>
    <w:bookmarkEnd w:id="48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4" w:name="sub_1017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8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85" w:name="sub_47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Покрытия поверхностей</w:t>
      </w:r>
    </w:p>
    <w:bookmarkEnd w:id="48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6" w:name="sub_101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145.Покрытия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8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благоустройства определены следующие виды покрытий: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7" w:name="sub_10178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-твердые (капитальные) покрытия - монолитные или сборные покрытия,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из асфальтобетона,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8" w:name="sub_101782"/>
      <w:bookmarkEnd w:id="487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9" w:name="sub_101783"/>
      <w:bookmarkEnd w:id="4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газонные покрытия - покрытия, выполняемые по специальным технологиям подготовки и посадки травяного покрова;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0" w:name="sub_101784"/>
      <w:bookmarkEnd w:id="4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1" w:name="sub_10179"/>
      <w:bookmarkEnd w:id="4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146. Выбор видов покрытия следует осуществлять в соответствии с их целевым назначением: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2" w:name="sub_101791"/>
      <w:bookmarkEnd w:id="49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3" w:name="sub_101792"/>
      <w:bookmarkEnd w:id="49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мягких - с учетом их специфических свой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4" w:name="sub_101793"/>
      <w:bookmarkEnd w:id="49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газонных и комбинированных как наиболее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9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sub_10182"/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96" w:name="sub_480"/>
      <w:bookmarkEnd w:id="495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Сопряжение поверхностей</w:t>
      </w:r>
    </w:p>
    <w:bookmarkEnd w:id="49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7" w:name="sub_101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147. К элементам сопряжения поверхностей обычно относят различные виды бортовых камней, пандусы, ступени, лестницы.</w:t>
      </w:r>
    </w:p>
    <w:bookmarkEnd w:id="49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498" w:name="sub_49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Бортовые камни</w:t>
      </w:r>
    </w:p>
    <w:bookmarkEnd w:id="49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9" w:name="sub_1018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9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00" w:name="sub_410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Ступени, лестницы, пандусы</w:t>
      </w:r>
    </w:p>
    <w:bookmarkEnd w:id="50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1" w:name="sub_1018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149.При уклонах пешеходных коммуникаций более 60 промилле следует предусматривать устройство лестниц.</w:t>
      </w:r>
    </w:p>
    <w:bookmarkEnd w:id="50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бордюрного пандуса принимается 1:12.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Горизонтальные участки пути в начале и конце пандуса выполняются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отличающимися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окружающих поверхностей текстурой и цветом.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02" w:name="sub_411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Площадки</w:t>
      </w:r>
    </w:p>
    <w:bookmarkEnd w:id="50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3" w:name="sub_1018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150.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травмобезопасным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инвентарем.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04" w:name="sub_412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Детские площадки</w:t>
      </w:r>
    </w:p>
    <w:bookmarkEnd w:id="50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5" w:name="sub_1018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6" w:name="sub_1018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Детские площадки должны: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7" w:name="sub_101881"/>
      <w:bookmarkEnd w:id="50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планировку поверхности с засыпкой песком неровностей в летнее время;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8" w:name="sub_101882"/>
      <w:bookmarkEnd w:id="50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подметаться и смачиваться в утреннее время;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9" w:name="sub_101883"/>
      <w:bookmarkEnd w:id="50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0" w:name="sub_101884"/>
      <w:bookmarkEnd w:id="50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осветительного оборудования на высоте менее 2,5 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1" w:name="sub_1018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153.Ответственность за содержание детских площадок и обеспечение безопасности на них возлагается на лиц, осуществляющих их содержание.</w:t>
      </w:r>
    </w:p>
    <w:bookmarkEnd w:id="51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12" w:name="sub_413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Спортивные площадки</w:t>
      </w:r>
    </w:p>
    <w:bookmarkEnd w:id="51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3" w:name="sub_1019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154. Спортивные площадки предназначены для занятий физкультурой и спортом всех возрастных групп населения.</w:t>
      </w:r>
    </w:p>
    <w:bookmarkEnd w:id="513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14" w:name="sub_414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Площадки отдыха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5" w:name="sub_10191"/>
      <w:bookmarkEnd w:id="51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</w:t>
      </w: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1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парков могут быть организованы площадки-лужайки для отдыха на траве.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16" w:name="sub_415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Площадки для выгула собак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7" w:name="sub_10192"/>
      <w:bookmarkEnd w:id="51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156.Площадки для выгула собак размещаются в местах, согласованных с уполномоченными органами в установленном порядке.</w:t>
      </w:r>
    </w:p>
    <w:bookmarkEnd w:id="51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периметральное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общепоселениеских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8" w:name="sub_101742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Владельцы домашних животных самостоятельно осуществляют уборку и утилизацию экскрементов своих питомцев.</w:t>
      </w:r>
    </w:p>
    <w:bookmarkEnd w:id="51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19" w:name="sub_416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Площадки автостоянок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0" w:name="sub_10194"/>
      <w:bookmarkEnd w:id="51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158. На территории поселения размещаются следующие виды автостоянок: кратковременного и длительного хранения автомобилей.</w:t>
      </w:r>
    </w:p>
    <w:bookmarkEnd w:id="52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21" w:name="sub_4170"/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Малые архитектурные формы</w:t>
      </w:r>
    </w:p>
    <w:bookmarkEnd w:id="52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2" w:name="sub_1019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159. Размещение малых архитектурных форм осуществляется на основании раздела «Благоустройство»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2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3" w:name="sub_1019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160. Основными требованиями к малым архитектурным формам являются: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4" w:name="sub_101961"/>
      <w:bookmarkEnd w:id="52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характеру архитектурного и ландшафтного окружения, элементов благоустройства территории;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5" w:name="sub_101962"/>
      <w:bookmarkEnd w:id="52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6" w:name="sub_101963"/>
      <w:bookmarkEnd w:id="52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прочность, надежность, безопасность конструкции.</w:t>
      </w:r>
    </w:p>
    <w:bookmarkEnd w:id="52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27" w:name="sub_419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Средства наружной рекламы и информации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8" w:name="sub_10198"/>
      <w:bookmarkEnd w:id="52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161. Средства размещения наружной рекламы и информации.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9" w:name="sub_1981"/>
      <w:bookmarkEnd w:id="52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размещения наружной рекламы и информации должны быть технически исправными и эстетически ухоженными.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0" w:name="sub_19812"/>
      <w:bookmarkEnd w:id="52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0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1" w:name="sub_198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размещения наружной информации могут быть следующих видов:</w:t>
      </w:r>
    </w:p>
    <w:bookmarkEnd w:id="531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декоративное панно;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консольная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крышная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витринная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учрежденческая доска;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режимная табличка;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стела;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щитовая конструкция;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флаговая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специализированная конструкция.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2" w:name="sub_198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средствам размещения наружной информации: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3" w:name="sub_19841"/>
      <w:bookmarkEnd w:id="53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4" w:name="sub_19842"/>
      <w:bookmarkEnd w:id="53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языке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17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государственном языке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Татарстан;</w:t>
      </w:r>
    </w:p>
    <w:bookmarkEnd w:id="53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35" w:name="sub_420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Установки для объявлений граждан, афиш культурных и спортивных мероприятий</w:t>
      </w:r>
    </w:p>
    <w:bookmarkEnd w:id="53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6" w:name="sub_1019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162.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6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37" w:name="sub_6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8" w:name="sub_10200"/>
      <w:bookmarkEnd w:id="537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163.Работы,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9" w:name="sub_10201"/>
      <w:bookmarkEnd w:id="53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164.Организация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0" w:name="sub_10202"/>
      <w:bookmarkEnd w:id="53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165.При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1" w:name="sub_10203"/>
      <w:bookmarkEnd w:id="54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166.Временное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2" w:name="sub_10204"/>
      <w:bookmarkEnd w:id="5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167.Проведение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43" w:name="sub_70"/>
      <w:bookmarkEnd w:id="542"/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VII. Особые требования к доступной среде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4" w:name="sub_10205"/>
      <w:bookmarkEnd w:id="54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168.При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val="en-US" w:eastAsia="x-none"/>
        </w:rPr>
        <w:t>VIII</w:t>
      </w: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 Содержание домашних животных и птиц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5" w:name="sub_620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169.Содержание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6" w:name="sub_6203"/>
      <w:bookmarkEnd w:id="54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170.Владельцы домашних животных самостоятельно осуществляют уборку и утилизацию экскрементов своих питомцев.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7" w:name="sub_6301"/>
      <w:bookmarkEnd w:id="54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171.Содержание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8" w:name="sub_6302"/>
      <w:bookmarkEnd w:id="54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9" w:name="sub_6303"/>
      <w:bookmarkEnd w:id="54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173.Выпас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0" w:name="sub_6304"/>
      <w:bookmarkEnd w:id="54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174.Выгул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1" w:name="sub_6305"/>
      <w:bookmarkEnd w:id="55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175.Выводить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2" w:name="sub_6306"/>
      <w:bookmarkEnd w:id="55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176.Владельцы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3" w:name="sub_6307"/>
      <w:bookmarkEnd w:id="55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177.Спускать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4" w:name="sub_6308"/>
      <w:bookmarkEnd w:id="55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178.Дрессировка собак может проводиться только на хорошо огороженных площадках либо за территорией поселения.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5" w:name="sub_6309"/>
      <w:bookmarkEnd w:id="55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179.Перегонять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6" w:name="sub_6310"/>
      <w:bookmarkEnd w:id="55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180.При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sub_6311"/>
      <w:bookmarkEnd w:id="55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181.Домашние козы должны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5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182.Не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8" w:name="sub_64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9" w:name="sub_6402"/>
      <w:bookmarkEnd w:id="55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 домашних животных на пляжах и купание их в водоемах;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0" w:name="sub_6403"/>
      <w:bookmarkEnd w:id="55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животных в учреждения при наличии запрещающей надписи;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1" w:name="sub_6404"/>
      <w:bookmarkEnd w:id="56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выпускать животных и птиц без сопровождения на территории населенных пунктов;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2" w:name="sub_6405"/>
      <w:bookmarkEnd w:id="56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3" w:name="sub_6406"/>
      <w:bookmarkEnd w:id="56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4" w:name="sub_6407"/>
      <w:bookmarkEnd w:id="56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64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183.Владельцы домашних животных и птицы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5" w:name="sub_65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6" w:name="sub_6502"/>
      <w:bookmarkEnd w:id="565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постоянный </w:t>
      </w:r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местом нахождения животных; </w:t>
      </w:r>
      <w:bookmarkStart w:id="567" w:name="sub_6503"/>
      <w:bookmarkEnd w:id="566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8" w:name="sub_6504"/>
      <w:bookmarkEnd w:id="567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68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184.Захоронение умершего скота производится в специально определенном месте специализированной организацией.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185.Организации, имеющие на своей территории сторожевых собак, обязаны: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9" w:name="sub_670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 собак на общих основаниях;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0" w:name="sub_6702"/>
      <w:bookmarkEnd w:id="569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собак на прочной привязи;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1" w:name="sub_6703"/>
      <w:bookmarkEnd w:id="57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возможность доступа посетителей к животным;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2" w:name="sub_6704"/>
      <w:bookmarkEnd w:id="57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3" w:name="sub_6801"/>
      <w:bookmarkEnd w:id="572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186.Безнадзорные животные, находящиеся в общественных местах без сопровождающих лиц, подлежат отлову.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4" w:name="sub_6802"/>
      <w:bookmarkEnd w:id="573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187.Отлов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5" w:name="sub_6803"/>
      <w:bookmarkEnd w:id="574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188.Осуществление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75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189.Не допускается: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6" w:name="sub_6841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sub_6842"/>
      <w:bookmarkEnd w:id="576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собак с привязи у магазинов, аптек, предприятий коммунального обслуживания и пр.;</w:t>
      </w:r>
    </w:p>
    <w:bookmarkEnd w:id="577"/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приманки и иные средства отлова без рекомендации ветеринарных органов.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578" w:name="sub_90"/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val="en-US" w:eastAsia="x-none"/>
        </w:rPr>
        <w:t>I</w:t>
      </w:r>
      <w:r w:rsidRPr="003200D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X. Контроль за выполнением требований Правил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9" w:name="sub_10208"/>
      <w:bookmarkEnd w:id="578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190.Физические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0" w:name="sub_10209"/>
      <w:bookmarkEnd w:id="579"/>
      <w:proofErr w:type="gramStart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191.Нарушение настоящих Правил влечет ответственность в соответствии с </w:t>
      </w:r>
      <w:hyperlink r:id="rId18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320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правонарушениях).</w:t>
      </w:r>
      <w:proofErr w:type="gramEnd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1" w:name="sub_10210"/>
      <w:bookmarkEnd w:id="580"/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192.Привлечение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81"/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постановлению </w:t>
      </w:r>
    </w:p>
    <w:p w:rsidR="003200D3" w:rsidRPr="003200D3" w:rsidRDefault="003200D3" w:rsidP="003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Щербенского</w:t>
      </w:r>
      <w:proofErr w:type="spell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200D3" w:rsidRPr="003200D3" w:rsidRDefault="003200D3" w:rsidP="003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gramStart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№ ___</w:t>
      </w:r>
    </w:p>
    <w:p w:rsidR="003200D3" w:rsidRPr="003200D3" w:rsidRDefault="003200D3" w:rsidP="003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подготовке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Щербенское</w:t>
      </w:r>
      <w:proofErr w:type="spellEnd"/>
      <w:r w:rsidRPr="0032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Аксубаевского муниципального района Республики Татарстан</w:t>
      </w: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0D3" w:rsidRPr="003200D3" w:rsidRDefault="003200D3" w:rsidP="00320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00D3" w:rsidRPr="003200D3" w:rsidTr="003200D3">
        <w:tc>
          <w:tcPr>
            <w:tcW w:w="4785" w:type="dxa"/>
          </w:tcPr>
          <w:p w:rsidR="003200D3" w:rsidRPr="003200D3" w:rsidRDefault="003200D3" w:rsidP="003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3200D3" w:rsidRPr="003200D3" w:rsidTr="003200D3">
        <w:tc>
          <w:tcPr>
            <w:tcW w:w="4785" w:type="dxa"/>
          </w:tcPr>
          <w:p w:rsidR="003200D3" w:rsidRPr="003200D3" w:rsidRDefault="001975D4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Андарзянович</w:t>
            </w:r>
            <w:proofErr w:type="spellEnd"/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Исполнительного комитета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Щербенского</w:t>
            </w:r>
            <w:proofErr w:type="spellEnd"/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сельского поселения Аксубаевского муниципального района – </w:t>
            </w:r>
            <w:r w:rsidRPr="00320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3200D3" w:rsidRPr="003200D3" w:rsidTr="003200D3">
        <w:tc>
          <w:tcPr>
            <w:tcW w:w="4785" w:type="dxa"/>
          </w:tcPr>
          <w:p w:rsidR="003200D3" w:rsidRPr="003200D3" w:rsidRDefault="001975D4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Гумеровна</w:t>
            </w:r>
            <w:proofErr w:type="spellEnd"/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Щербенского</w:t>
            </w:r>
            <w:proofErr w:type="spellEnd"/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Аксубаевского муниципального района - </w:t>
            </w:r>
            <w:r w:rsidRPr="00320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3200D3" w:rsidRPr="003200D3" w:rsidTr="003200D3">
        <w:tc>
          <w:tcPr>
            <w:tcW w:w="4785" w:type="dxa"/>
          </w:tcPr>
          <w:p w:rsidR="003200D3" w:rsidRPr="003200D3" w:rsidRDefault="001975D4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Альфред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 Совета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Щербенского</w:t>
            </w:r>
            <w:proofErr w:type="spellEnd"/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 Аксубаевского муниципального района </w:t>
            </w:r>
          </w:p>
        </w:tc>
      </w:tr>
      <w:tr w:rsidR="003200D3" w:rsidRPr="003200D3" w:rsidTr="003200D3">
        <w:tc>
          <w:tcPr>
            <w:tcW w:w="4785" w:type="dxa"/>
          </w:tcPr>
          <w:p w:rsidR="003200D3" w:rsidRPr="003200D3" w:rsidRDefault="001975D4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 Совета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Щербенского</w:t>
            </w:r>
            <w:proofErr w:type="spellEnd"/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 Аксубаевского муниципального района </w:t>
            </w:r>
          </w:p>
        </w:tc>
      </w:tr>
      <w:tr w:rsidR="003200D3" w:rsidRPr="003200D3" w:rsidTr="003200D3">
        <w:tc>
          <w:tcPr>
            <w:tcW w:w="4785" w:type="dxa"/>
          </w:tcPr>
          <w:p w:rsidR="003200D3" w:rsidRPr="003200D3" w:rsidRDefault="001975D4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Амирулловна</w:t>
            </w:r>
            <w:proofErr w:type="spellEnd"/>
          </w:p>
        </w:tc>
        <w:tc>
          <w:tcPr>
            <w:tcW w:w="4786" w:type="dxa"/>
          </w:tcPr>
          <w:p w:rsidR="003200D3" w:rsidRPr="003200D3" w:rsidRDefault="003200D3" w:rsidP="0032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 Совета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Щербенского</w:t>
            </w:r>
            <w:proofErr w:type="spellEnd"/>
            <w:r w:rsidRPr="0032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 Аксубаевского муниципального района </w:t>
            </w:r>
          </w:p>
        </w:tc>
      </w:tr>
    </w:tbl>
    <w:p w:rsidR="003200D3" w:rsidRPr="003200D3" w:rsidRDefault="003200D3" w:rsidP="003200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Pr="003200D3" w:rsidRDefault="003200D3" w:rsidP="0032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3" w:rsidRDefault="003200D3"/>
    <w:sectPr w:rsidR="003200D3" w:rsidSect="003200D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54919"/>
    <w:rsid w:val="001975D4"/>
    <w:rsid w:val="003200D3"/>
    <w:rsid w:val="00716A3F"/>
    <w:rsid w:val="00930EE9"/>
    <w:rsid w:val="00D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0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3200D3"/>
    <w:pPr>
      <w:outlineLvl w:val="1"/>
    </w:pPr>
    <w:rPr>
      <w:bCs/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3200D3"/>
    <w:pPr>
      <w:outlineLvl w:val="2"/>
    </w:pPr>
    <w:rPr>
      <w:bCs w:val="0"/>
      <w:i w:val="0"/>
      <w:iCs/>
      <w:sz w:val="26"/>
    </w:rPr>
  </w:style>
  <w:style w:type="paragraph" w:styleId="4">
    <w:name w:val="heading 4"/>
    <w:basedOn w:val="3"/>
    <w:next w:val="a"/>
    <w:link w:val="40"/>
    <w:qFormat/>
    <w:rsid w:val="003200D3"/>
    <w:pPr>
      <w:outlineLvl w:val="3"/>
    </w:pPr>
    <w:rPr>
      <w:rFonts w:ascii="Calibri" w:hAnsi="Calibri"/>
      <w:bCs/>
      <w:i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0D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0D3"/>
    <w:rPr>
      <w:rFonts w:ascii="Cambria" w:eastAsia="Times New Roman" w:hAnsi="Cambria" w:cs="Times New Roman"/>
      <w:b/>
      <w:bCs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00D3"/>
    <w:rPr>
      <w:rFonts w:ascii="Cambria" w:eastAsia="Times New Roman" w:hAnsi="Cambria" w:cs="Times New Roman"/>
      <w:b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0D3"/>
    <w:rPr>
      <w:rFonts w:ascii="Calibri" w:eastAsia="Times New Roman" w:hAnsi="Calibri" w:cs="Times New Roman"/>
      <w:b/>
      <w:bCs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200D3"/>
  </w:style>
  <w:style w:type="character" w:customStyle="1" w:styleId="a3">
    <w:name w:val="Основной текст Знак"/>
    <w:link w:val="a4"/>
    <w:locked/>
    <w:rsid w:val="003200D3"/>
    <w:rPr>
      <w:sz w:val="24"/>
    </w:rPr>
  </w:style>
  <w:style w:type="paragraph" w:styleId="a4">
    <w:name w:val="Body Text"/>
    <w:basedOn w:val="a"/>
    <w:link w:val="a3"/>
    <w:rsid w:val="003200D3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3200D3"/>
  </w:style>
  <w:style w:type="paragraph" w:customStyle="1" w:styleId="13">
    <w:name w:val="Абзац списка1"/>
    <w:basedOn w:val="a"/>
    <w:rsid w:val="003200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3200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200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3200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Без интервала1"/>
    <w:rsid w:val="0032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 для информации об изменениях"/>
    <w:basedOn w:val="1"/>
    <w:next w:val="a"/>
    <w:rsid w:val="003200D3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8">
    <w:name w:val="Подвал для информации об изменениях"/>
    <w:basedOn w:val="1"/>
    <w:next w:val="a"/>
    <w:rsid w:val="003200D3"/>
    <w:pPr>
      <w:outlineLvl w:val="9"/>
    </w:pPr>
    <w:rPr>
      <w:b w:val="0"/>
      <w:sz w:val="18"/>
      <w:szCs w:val="18"/>
    </w:rPr>
  </w:style>
  <w:style w:type="paragraph" w:styleId="a9">
    <w:name w:val="Balloon Text"/>
    <w:basedOn w:val="a"/>
    <w:link w:val="aa"/>
    <w:semiHidden/>
    <w:rsid w:val="00320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00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320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rsid w:val="003200D3"/>
    <w:rPr>
      <w:color w:val="106BBE"/>
    </w:rPr>
  </w:style>
  <w:style w:type="character" w:customStyle="1" w:styleId="ac">
    <w:name w:val="Цветовое выделение"/>
    <w:rsid w:val="003200D3"/>
    <w:rPr>
      <w:b/>
      <w:color w:val="26282F"/>
    </w:rPr>
  </w:style>
  <w:style w:type="paragraph" w:customStyle="1" w:styleId="ad">
    <w:name w:val="Информация об изменениях документа"/>
    <w:basedOn w:val="ae"/>
    <w:next w:val="a"/>
    <w:rsid w:val="003200D3"/>
    <w:rPr>
      <w:i/>
      <w:iCs/>
    </w:rPr>
  </w:style>
  <w:style w:type="paragraph" w:customStyle="1" w:styleId="ae">
    <w:name w:val="Комментарий"/>
    <w:basedOn w:val="af"/>
    <w:next w:val="a"/>
    <w:rsid w:val="003200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3200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0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3200D3"/>
    <w:pPr>
      <w:outlineLvl w:val="1"/>
    </w:pPr>
    <w:rPr>
      <w:bCs/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3200D3"/>
    <w:pPr>
      <w:outlineLvl w:val="2"/>
    </w:pPr>
    <w:rPr>
      <w:bCs w:val="0"/>
      <w:i w:val="0"/>
      <w:iCs/>
      <w:sz w:val="26"/>
    </w:rPr>
  </w:style>
  <w:style w:type="paragraph" w:styleId="4">
    <w:name w:val="heading 4"/>
    <w:basedOn w:val="3"/>
    <w:next w:val="a"/>
    <w:link w:val="40"/>
    <w:qFormat/>
    <w:rsid w:val="003200D3"/>
    <w:pPr>
      <w:outlineLvl w:val="3"/>
    </w:pPr>
    <w:rPr>
      <w:rFonts w:ascii="Calibri" w:hAnsi="Calibri"/>
      <w:bCs/>
      <w:i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0D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0D3"/>
    <w:rPr>
      <w:rFonts w:ascii="Cambria" w:eastAsia="Times New Roman" w:hAnsi="Cambria" w:cs="Times New Roman"/>
      <w:b/>
      <w:bCs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00D3"/>
    <w:rPr>
      <w:rFonts w:ascii="Cambria" w:eastAsia="Times New Roman" w:hAnsi="Cambria" w:cs="Times New Roman"/>
      <w:b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0D3"/>
    <w:rPr>
      <w:rFonts w:ascii="Calibri" w:eastAsia="Times New Roman" w:hAnsi="Calibri" w:cs="Times New Roman"/>
      <w:b/>
      <w:bCs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3200D3"/>
  </w:style>
  <w:style w:type="character" w:customStyle="1" w:styleId="a3">
    <w:name w:val="Основной текст Знак"/>
    <w:link w:val="a4"/>
    <w:locked/>
    <w:rsid w:val="003200D3"/>
    <w:rPr>
      <w:sz w:val="24"/>
    </w:rPr>
  </w:style>
  <w:style w:type="paragraph" w:styleId="a4">
    <w:name w:val="Body Text"/>
    <w:basedOn w:val="a"/>
    <w:link w:val="a3"/>
    <w:rsid w:val="003200D3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3200D3"/>
  </w:style>
  <w:style w:type="paragraph" w:customStyle="1" w:styleId="13">
    <w:name w:val="Абзац списка1"/>
    <w:basedOn w:val="a"/>
    <w:rsid w:val="003200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3200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200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3200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0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Без интервала1"/>
    <w:rsid w:val="0032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 для информации об изменениях"/>
    <w:basedOn w:val="1"/>
    <w:next w:val="a"/>
    <w:rsid w:val="003200D3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8">
    <w:name w:val="Подвал для информации об изменениях"/>
    <w:basedOn w:val="1"/>
    <w:next w:val="a"/>
    <w:rsid w:val="003200D3"/>
    <w:pPr>
      <w:outlineLvl w:val="9"/>
    </w:pPr>
    <w:rPr>
      <w:b w:val="0"/>
      <w:sz w:val="18"/>
      <w:szCs w:val="18"/>
    </w:rPr>
  </w:style>
  <w:style w:type="paragraph" w:styleId="a9">
    <w:name w:val="Balloon Text"/>
    <w:basedOn w:val="a"/>
    <w:link w:val="aa"/>
    <w:semiHidden/>
    <w:rsid w:val="00320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00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320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rsid w:val="003200D3"/>
    <w:rPr>
      <w:color w:val="106BBE"/>
    </w:rPr>
  </w:style>
  <w:style w:type="character" w:customStyle="1" w:styleId="ac">
    <w:name w:val="Цветовое выделение"/>
    <w:rsid w:val="003200D3"/>
    <w:rPr>
      <w:b/>
      <w:color w:val="26282F"/>
    </w:rPr>
  </w:style>
  <w:style w:type="paragraph" w:customStyle="1" w:styleId="ad">
    <w:name w:val="Информация об изменениях документа"/>
    <w:basedOn w:val="ae"/>
    <w:next w:val="a"/>
    <w:rsid w:val="003200D3"/>
    <w:rPr>
      <w:i/>
      <w:iCs/>
    </w:rPr>
  </w:style>
  <w:style w:type="paragraph" w:customStyle="1" w:styleId="ae">
    <w:name w:val="Комментарий"/>
    <w:basedOn w:val="af"/>
    <w:next w:val="a"/>
    <w:rsid w:val="003200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rsid w:val="003200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17737</Words>
  <Characters>101106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Srb</cp:lastModifiedBy>
  <cp:revision>3</cp:revision>
  <dcterms:created xsi:type="dcterms:W3CDTF">2017-12-13T11:48:00Z</dcterms:created>
  <dcterms:modified xsi:type="dcterms:W3CDTF">2017-12-13T12:30:00Z</dcterms:modified>
</cp:coreProperties>
</file>