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C" w:rsidRDefault="009D648C" w:rsidP="009D648C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9D648C" w:rsidRDefault="009D648C" w:rsidP="009D648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9D648C" w:rsidRDefault="009D648C" w:rsidP="009D648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Староибрайкинского сельского поселения Аксубаевского муниципального района </w:t>
      </w:r>
    </w:p>
    <w:p w:rsidR="009D648C" w:rsidRDefault="009D648C" w:rsidP="009D648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9D648C" w:rsidRDefault="009D648C" w:rsidP="009D648C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8"/>
        <w:gridCol w:w="708"/>
        <w:gridCol w:w="6491"/>
        <w:gridCol w:w="2013"/>
        <w:gridCol w:w="4346"/>
      </w:tblGrid>
      <w:tr w:rsidR="009D648C" w:rsidTr="009D648C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6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9D648C" w:rsidTr="009D648C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648C" w:rsidRDefault="009D648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9D648C" w:rsidTr="009D648C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C" w:rsidRDefault="009D648C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9D648C" w:rsidRDefault="009D648C">
            <w:pPr>
              <w:pStyle w:val="a5"/>
              <w:tabs>
                <w:tab w:val="left" w:pos="8222"/>
              </w:tabs>
              <w:spacing w:line="276" w:lineRule="auto"/>
              <w:jc w:val="both"/>
            </w:pPr>
            <w:r>
              <w:rPr>
                <w:szCs w:val="28"/>
              </w:rPr>
              <w:t>««</w:t>
            </w:r>
            <w:r>
              <w:rPr>
                <w:b/>
                <w:bCs/>
                <w:szCs w:val="28"/>
                <w:lang w:val="tt-RU"/>
              </w:rPr>
              <w:t xml:space="preserve">Об утверждении Положения о порядке организации и проведения публичных слушаний на территории </w:t>
            </w:r>
            <w:r>
              <w:rPr>
                <w:b/>
                <w:szCs w:val="28"/>
              </w:rPr>
              <w:t>Староибрайкинского</w:t>
            </w:r>
            <w:r>
              <w:rPr>
                <w:b/>
                <w:bCs/>
                <w:szCs w:val="28"/>
                <w:lang w:val="tt-RU"/>
              </w:rPr>
              <w:t xml:space="preserve"> сельского поселения </w:t>
            </w:r>
            <w:r>
              <w:rPr>
                <w:b/>
                <w:szCs w:val="28"/>
              </w:rPr>
              <w:t>Аксубаевского</w:t>
            </w:r>
            <w:r>
              <w:rPr>
                <w:b/>
                <w:bCs/>
                <w:szCs w:val="28"/>
                <w:lang w:val="tt-RU"/>
              </w:rPr>
              <w:t xml:space="preserve"> муниципального района Республики Татарстан</w:t>
            </w:r>
            <w:r>
              <w:t xml:space="preserve">»» </w:t>
            </w:r>
          </w:p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C" w:rsidRDefault="009D648C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C" w:rsidRDefault="009D648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9D648C" w:rsidRDefault="009D648C" w:rsidP="009D648C"/>
    <w:p w:rsidR="000A18BD" w:rsidRDefault="000A18BD"/>
    <w:sectPr w:rsidR="000A18BD" w:rsidSect="009D6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6A" w:rsidRDefault="00580A6A" w:rsidP="009D648C">
      <w:r>
        <w:separator/>
      </w:r>
    </w:p>
  </w:endnote>
  <w:endnote w:type="continuationSeparator" w:id="1">
    <w:p w:rsidR="00580A6A" w:rsidRDefault="00580A6A" w:rsidP="009D648C">
      <w:r>
        <w:continuationSeparator/>
      </w:r>
    </w:p>
  </w:endnote>
  <w:endnote w:id="2">
    <w:p w:rsidR="009D648C" w:rsidRDefault="009D648C" w:rsidP="009D648C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6A" w:rsidRDefault="00580A6A" w:rsidP="009D648C">
      <w:r>
        <w:separator/>
      </w:r>
    </w:p>
  </w:footnote>
  <w:footnote w:type="continuationSeparator" w:id="1">
    <w:p w:rsidR="00580A6A" w:rsidRDefault="00580A6A" w:rsidP="009D6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8C"/>
    <w:rsid w:val="000A18BD"/>
    <w:rsid w:val="00580A6A"/>
    <w:rsid w:val="009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D648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4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D648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D648C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9D64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9D648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48C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9D648C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6">
    <w:name w:val="endnote reference"/>
    <w:semiHidden/>
    <w:unhideWhenUsed/>
    <w:rsid w:val="009D64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2018-08-09T07:46:00Z</dcterms:created>
  <dcterms:modified xsi:type="dcterms:W3CDTF">2018-08-09T07:47:00Z</dcterms:modified>
</cp:coreProperties>
</file>