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5" w:rsidRPr="003D13C2" w:rsidRDefault="003D13C2" w:rsidP="003D13C2">
      <w:pPr>
        <w:jc w:val="both"/>
        <w:rPr>
          <w:rFonts w:ascii="Times New Roman" w:hAnsi="Times New Roman" w:cs="Times New Roman"/>
          <w:sz w:val="28"/>
          <w:szCs w:val="28"/>
        </w:rPr>
      </w:pPr>
      <w:r w:rsidRPr="003D13C2">
        <w:rPr>
          <w:rFonts w:ascii="Times New Roman" w:hAnsi="Times New Roman" w:cs="Times New Roman"/>
          <w:sz w:val="28"/>
          <w:szCs w:val="28"/>
        </w:rPr>
        <w:t>Уважаемые посетители сайта, обращаем ваше внимание – на нашем сайте размещен график проведения «горячих телефонных линий» территориальными отделами Управления Росреестра по Республике Татарстан на декабрь месяц.</w:t>
      </w:r>
    </w:p>
    <w:p w:rsidR="003D13C2" w:rsidRPr="003D13C2" w:rsidRDefault="003D13C2" w:rsidP="003D1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3C2" w:rsidRPr="003D13C2" w:rsidRDefault="003D13C2" w:rsidP="003D1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D13C2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3D13C2" w:rsidRPr="003D13C2" w:rsidSect="0063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3C2"/>
    <w:rsid w:val="003D13C2"/>
    <w:rsid w:val="006315E1"/>
    <w:rsid w:val="00AB6F32"/>
    <w:rsid w:val="00C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E1"/>
  </w:style>
  <w:style w:type="paragraph" w:styleId="3">
    <w:name w:val="heading 3"/>
    <w:basedOn w:val="a"/>
    <w:link w:val="30"/>
    <w:uiPriority w:val="9"/>
    <w:qFormat/>
    <w:rsid w:val="003D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1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1</cp:revision>
  <dcterms:created xsi:type="dcterms:W3CDTF">2014-12-01T11:42:00Z</dcterms:created>
  <dcterms:modified xsi:type="dcterms:W3CDTF">2014-12-01T11:46:00Z</dcterms:modified>
</cp:coreProperties>
</file>