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6E" w:rsidRDefault="005915FD" w:rsidP="0048206E">
      <w:pPr>
        <w:spacing w:after="0" w:line="240" w:lineRule="auto"/>
        <w:ind w:left="991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8206E">
        <w:rPr>
          <w:rFonts w:ascii="Times New Roman" w:hAnsi="Times New Roman"/>
          <w:b/>
          <w:sz w:val="24"/>
          <w:szCs w:val="24"/>
        </w:rPr>
        <w:t>СОГЛАСОВАНО:</w:t>
      </w:r>
    </w:p>
    <w:p w:rsidR="0048206E" w:rsidRDefault="005915FD" w:rsidP="0048206E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915FD" w:rsidRPr="0048206E" w:rsidRDefault="005915FD" w:rsidP="0048206E">
      <w:pPr>
        <w:spacing w:after="0" w:line="240" w:lineRule="auto"/>
        <w:ind w:left="9912"/>
        <w:jc w:val="center"/>
        <w:rPr>
          <w:rFonts w:ascii="Times New Roman" w:hAnsi="Times New Roman"/>
          <w:b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 xml:space="preserve">«Аксубаевский муниципальный </w:t>
      </w:r>
      <w:proofErr w:type="spellStart"/>
      <w:r w:rsidRPr="0048206E">
        <w:rPr>
          <w:rFonts w:ascii="Times New Roman" w:hAnsi="Times New Roman"/>
          <w:sz w:val="24"/>
          <w:szCs w:val="24"/>
        </w:rPr>
        <w:t>район»</w:t>
      </w:r>
      <w:proofErr w:type="spellEnd"/>
    </w:p>
    <w:p w:rsidR="005915FD" w:rsidRDefault="005915FD" w:rsidP="0048206E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>Республики Татарстан</w:t>
      </w:r>
    </w:p>
    <w:p w:rsidR="0048206E" w:rsidRPr="0048206E" w:rsidRDefault="0048206E" w:rsidP="0048206E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</w:p>
    <w:p w:rsidR="0048206E" w:rsidRDefault="005915FD" w:rsidP="0048206E">
      <w:pPr>
        <w:spacing w:after="0" w:line="240" w:lineRule="auto"/>
        <w:ind w:left="9912"/>
        <w:jc w:val="center"/>
        <w:rPr>
          <w:rFonts w:ascii="Times New Roman" w:hAnsi="Times New Roman"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 xml:space="preserve">______________________   </w:t>
      </w:r>
      <w:proofErr w:type="spellStart"/>
      <w:r w:rsidRPr="0048206E">
        <w:rPr>
          <w:rFonts w:ascii="Times New Roman" w:hAnsi="Times New Roman"/>
          <w:sz w:val="24"/>
          <w:szCs w:val="24"/>
        </w:rPr>
        <w:t>Гилманов</w:t>
      </w:r>
      <w:proofErr w:type="spellEnd"/>
      <w:r w:rsidRPr="0048206E">
        <w:rPr>
          <w:rFonts w:ascii="Times New Roman" w:hAnsi="Times New Roman"/>
          <w:sz w:val="24"/>
          <w:szCs w:val="24"/>
        </w:rPr>
        <w:t xml:space="preserve"> К.К.</w:t>
      </w:r>
    </w:p>
    <w:p w:rsidR="0048206E" w:rsidRDefault="0048206E" w:rsidP="0048206E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</w:p>
    <w:p w:rsidR="0048206E" w:rsidRDefault="005915FD" w:rsidP="004820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206E">
        <w:rPr>
          <w:rFonts w:ascii="Times New Roman" w:hAnsi="Times New Roman"/>
          <w:b/>
          <w:sz w:val="24"/>
          <w:szCs w:val="24"/>
        </w:rPr>
        <w:t>ПЛАН</w:t>
      </w:r>
    </w:p>
    <w:p w:rsidR="005915FD" w:rsidRPr="0048206E" w:rsidRDefault="005915FD" w:rsidP="00482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 xml:space="preserve">работы муниципального казенного </w:t>
      </w:r>
      <w:proofErr w:type="gramStart"/>
      <w:r w:rsidRPr="0048206E">
        <w:rPr>
          <w:rFonts w:ascii="Times New Roman" w:hAnsi="Times New Roman"/>
          <w:sz w:val="24"/>
          <w:szCs w:val="24"/>
        </w:rPr>
        <w:t>учреждения</w:t>
      </w:r>
      <w:r w:rsidR="0048206E">
        <w:rPr>
          <w:rFonts w:ascii="Times New Roman" w:hAnsi="Times New Roman"/>
          <w:sz w:val="24"/>
          <w:szCs w:val="24"/>
        </w:rPr>
        <w:t xml:space="preserve">  </w:t>
      </w:r>
      <w:r w:rsidRPr="0048206E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48206E">
        <w:rPr>
          <w:rFonts w:ascii="Times New Roman" w:hAnsi="Times New Roman"/>
          <w:b/>
          <w:sz w:val="24"/>
          <w:szCs w:val="24"/>
        </w:rPr>
        <w:t>Контрольно-счетная  палата»</w:t>
      </w:r>
    </w:p>
    <w:p w:rsidR="005915FD" w:rsidRDefault="005915FD" w:rsidP="00482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>муниципального образования</w:t>
      </w:r>
      <w:r w:rsidRPr="0048206E">
        <w:rPr>
          <w:rFonts w:ascii="Times New Roman" w:hAnsi="Times New Roman"/>
          <w:b/>
          <w:sz w:val="24"/>
          <w:szCs w:val="24"/>
        </w:rPr>
        <w:t xml:space="preserve"> </w:t>
      </w:r>
      <w:r w:rsidRPr="0048206E">
        <w:rPr>
          <w:rFonts w:ascii="Times New Roman" w:hAnsi="Times New Roman"/>
          <w:sz w:val="24"/>
          <w:szCs w:val="24"/>
        </w:rPr>
        <w:t>Аксубаевский муниципальный район»</w:t>
      </w:r>
      <w:r w:rsidR="0048206E">
        <w:rPr>
          <w:rFonts w:ascii="Times New Roman" w:hAnsi="Times New Roman"/>
          <w:sz w:val="24"/>
          <w:szCs w:val="24"/>
        </w:rPr>
        <w:t xml:space="preserve"> </w:t>
      </w:r>
      <w:r w:rsidRPr="0048206E">
        <w:rPr>
          <w:rFonts w:ascii="Times New Roman" w:hAnsi="Times New Roman"/>
          <w:sz w:val="24"/>
          <w:szCs w:val="24"/>
        </w:rPr>
        <w:t xml:space="preserve">Республики </w:t>
      </w:r>
      <w:proofErr w:type="gramStart"/>
      <w:r w:rsidRPr="0048206E">
        <w:rPr>
          <w:rFonts w:ascii="Times New Roman" w:hAnsi="Times New Roman"/>
          <w:sz w:val="24"/>
          <w:szCs w:val="24"/>
        </w:rPr>
        <w:t>Татарстан</w:t>
      </w:r>
      <w:r w:rsidR="0048206E">
        <w:rPr>
          <w:rFonts w:ascii="Times New Roman" w:hAnsi="Times New Roman"/>
          <w:sz w:val="24"/>
          <w:szCs w:val="24"/>
        </w:rPr>
        <w:t xml:space="preserve"> </w:t>
      </w:r>
      <w:r w:rsidRPr="0048206E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Pr="0048206E">
        <w:rPr>
          <w:rFonts w:ascii="Times New Roman" w:hAnsi="Times New Roman"/>
          <w:b/>
          <w:sz w:val="24"/>
          <w:szCs w:val="24"/>
        </w:rPr>
        <w:t xml:space="preserve"> 2017</w:t>
      </w:r>
      <w:r w:rsidR="0048206E">
        <w:rPr>
          <w:rFonts w:ascii="Times New Roman" w:hAnsi="Times New Roman"/>
          <w:b/>
          <w:sz w:val="24"/>
          <w:szCs w:val="24"/>
        </w:rPr>
        <w:t xml:space="preserve"> </w:t>
      </w:r>
      <w:r w:rsidRPr="0048206E">
        <w:rPr>
          <w:rFonts w:ascii="Times New Roman" w:hAnsi="Times New Roman"/>
          <w:b/>
          <w:sz w:val="24"/>
          <w:szCs w:val="24"/>
        </w:rPr>
        <w:t>г</w:t>
      </w:r>
      <w:r w:rsidR="0048206E">
        <w:rPr>
          <w:rFonts w:ascii="Times New Roman" w:hAnsi="Times New Roman"/>
          <w:b/>
          <w:sz w:val="24"/>
          <w:szCs w:val="24"/>
        </w:rPr>
        <w:t>од</w:t>
      </w:r>
    </w:p>
    <w:p w:rsidR="0048206E" w:rsidRPr="0048206E" w:rsidRDefault="0048206E" w:rsidP="00482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0632"/>
        <w:gridCol w:w="2268"/>
      </w:tblGrid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 xml:space="preserve">Подготовка ежегодного отчета о деятельности Контрольно-счетной палаты в представительный орган Аксубаевского </w:t>
            </w:r>
            <w:proofErr w:type="gramStart"/>
            <w:r w:rsidRPr="0048206E">
              <w:rPr>
                <w:rFonts w:ascii="Times New Roman" w:hAnsi="Times New Roman"/>
                <w:sz w:val="24"/>
                <w:szCs w:val="24"/>
              </w:rPr>
              <w:t>муниципального  образования</w:t>
            </w:r>
            <w:proofErr w:type="gramEnd"/>
            <w:r w:rsidRPr="0048206E">
              <w:rPr>
                <w:rFonts w:ascii="Times New Roman" w:hAnsi="Times New Roman"/>
                <w:sz w:val="24"/>
                <w:szCs w:val="24"/>
              </w:rPr>
              <w:t>, в Счетную палату Республики Татарстан, в Союз МКСО Российской Федерации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деятельности Контрольно-счетной </w:t>
            </w:r>
            <w:proofErr w:type="gramStart"/>
            <w:r w:rsidRPr="0048206E">
              <w:rPr>
                <w:rFonts w:ascii="Times New Roman" w:hAnsi="Times New Roman"/>
                <w:sz w:val="24"/>
                <w:szCs w:val="24"/>
              </w:rPr>
              <w:t>палаты  Аксубаевского</w:t>
            </w:r>
            <w:proofErr w:type="gramEnd"/>
            <w:r w:rsidRPr="0048206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в Счетную палату Республики Татарстан 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Организация делопроизводства в Контрольно-счетной палате Аксубаевского муниципального района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Участие в заседаниях Коллегии Счетной палаты Республики Татарстан, в планерных совещаниях и заседаниях Совета Аксубаевского муниципального района, его комитетов, комиссий и рабочих групп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Разработка плана работы Контрольно-счетной палаты на 2018 год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915FD" w:rsidRPr="0048206E" w:rsidRDefault="005915FD" w:rsidP="001E2B71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2. Контрольные мероприятия</w:t>
            </w:r>
          </w:p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МБДОУ "Детский </w:t>
            </w:r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  "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Колобок" АМР РТ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5915FD" w:rsidRPr="0048206E" w:rsidTr="001E2B71">
        <w:trPr>
          <w:trHeight w:val="470"/>
        </w:trPr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 xml:space="preserve">МБУ ДОД «ДЮСШ» 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8206E">
              <w:rPr>
                <w:rFonts w:ascii="Times New Roman" w:hAnsi="Times New Roman"/>
                <w:sz w:val="24"/>
                <w:szCs w:val="24"/>
              </w:rPr>
              <w:t>Сунчелее</w:t>
            </w:r>
            <w:r w:rsidR="0048206E">
              <w:rPr>
                <w:rFonts w:ascii="Times New Roman" w:hAnsi="Times New Roman"/>
                <w:sz w:val="24"/>
                <w:szCs w:val="24"/>
              </w:rPr>
              <w:t>вская</w:t>
            </w:r>
            <w:proofErr w:type="spellEnd"/>
            <w:r w:rsidR="0048206E">
              <w:rPr>
                <w:rFonts w:ascii="Times New Roman" w:hAnsi="Times New Roman"/>
                <w:sz w:val="24"/>
                <w:szCs w:val="24"/>
              </w:rPr>
              <w:t xml:space="preserve"> СОШ имени академика </w:t>
            </w:r>
            <w:proofErr w:type="spellStart"/>
            <w:r w:rsidR="0048206E">
              <w:rPr>
                <w:rFonts w:ascii="Times New Roman" w:hAnsi="Times New Roman"/>
                <w:sz w:val="24"/>
                <w:szCs w:val="24"/>
              </w:rPr>
              <w:t>Н.Т.Са</w:t>
            </w:r>
            <w:r w:rsidRPr="0048206E">
              <w:rPr>
                <w:rFonts w:ascii="Times New Roman" w:hAnsi="Times New Roman"/>
                <w:sz w:val="24"/>
                <w:szCs w:val="24"/>
              </w:rPr>
              <w:t>врукова</w:t>
            </w:r>
            <w:proofErr w:type="spellEnd"/>
            <w:r w:rsidRPr="0048206E">
              <w:rPr>
                <w:rFonts w:ascii="Times New Roman" w:hAnsi="Times New Roman"/>
                <w:sz w:val="24"/>
                <w:szCs w:val="24"/>
              </w:rPr>
              <w:t>» АМР РТ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Исполнительный комитет Беловского СП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915FD" w:rsidRPr="0048206E" w:rsidTr="00BB1065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Новоаксубаевская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начальная общеобразовательная школа" АМР РТ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Новоаксубаевского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 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915FD" w:rsidRPr="0048206E" w:rsidTr="00BB1065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МБДОУ «</w:t>
            </w:r>
            <w:proofErr w:type="spellStart"/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Новоаксубаевский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детский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сад «Аленушка» АМР РТ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915FD" w:rsidRPr="0048206E" w:rsidTr="00BB1065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Исполнительный </w:t>
            </w:r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комитет  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Урмандеевского</w:t>
            </w:r>
            <w:proofErr w:type="spellEnd"/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915FD" w:rsidRPr="0048206E" w:rsidTr="00BB1065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Урмандеевская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начальная общеобразовательная школа - детский </w:t>
            </w:r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сад»  АМР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Савгачевская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средняя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общеобразовательная школа»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Старотатадамского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Емелькинская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школа»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Староузеевского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Староузеевская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СОШ"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915FD" w:rsidRPr="0048206E" w:rsidTr="00BB1065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Щербенская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ООШ»  АМР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Староильдеряковского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СП</w:t>
            </w:r>
            <w:proofErr w:type="gramEnd"/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Исполнительный </w:t>
            </w:r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комитет  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Карасинского</w:t>
            </w:r>
            <w:proofErr w:type="spellEnd"/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Карасинская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ООШ»  АМР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"Аксубаевская средняя общеобразовательная школа №3"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Исполнительный комитет Трудолюбовского СП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lastRenderedPageBreak/>
              <w:t>2.21</w:t>
            </w:r>
          </w:p>
        </w:tc>
        <w:tc>
          <w:tcPr>
            <w:tcW w:w="10632" w:type="dxa"/>
            <w:vAlign w:val="bottom"/>
          </w:tcPr>
          <w:p w:rsidR="005915FD" w:rsidRPr="0048206E" w:rsidRDefault="005915FD" w:rsidP="001E2B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proofErr w:type="gramStart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Трудолюбовская</w:t>
            </w:r>
            <w:proofErr w:type="spell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начальная</w:t>
            </w:r>
            <w:proofErr w:type="gramEnd"/>
            <w:r w:rsidRPr="004820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общеобразовательная школа - детский сад» АМР РТ</w:t>
            </w:r>
          </w:p>
        </w:tc>
        <w:tc>
          <w:tcPr>
            <w:tcW w:w="2268" w:type="dxa"/>
          </w:tcPr>
          <w:p w:rsidR="005915FD" w:rsidRPr="0048206E" w:rsidRDefault="00363D2D" w:rsidP="001E2B71">
            <w:pPr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915FD" w:rsidRPr="0048206E" w:rsidRDefault="005915FD" w:rsidP="001E2B71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3. Экспертно-аналитическая деятельность</w:t>
            </w:r>
          </w:p>
          <w:p w:rsidR="005915FD" w:rsidRPr="0048206E" w:rsidRDefault="005915FD" w:rsidP="001E2B7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Подготовка заключений на проекты решения об утверждении отче</w:t>
            </w:r>
            <w:r w:rsidR="00363D2D" w:rsidRPr="0048206E">
              <w:rPr>
                <w:rFonts w:ascii="Times New Roman" w:hAnsi="Times New Roman"/>
                <w:sz w:val="24"/>
                <w:szCs w:val="24"/>
              </w:rPr>
              <w:t>та об исполнении бюджета за 2016</w:t>
            </w:r>
            <w:r w:rsidRPr="0048206E">
              <w:rPr>
                <w:rFonts w:ascii="Times New Roman" w:hAnsi="Times New Roman"/>
                <w:sz w:val="24"/>
                <w:szCs w:val="24"/>
              </w:rPr>
              <w:t xml:space="preserve"> год поселений муниципального района </w:t>
            </w:r>
          </w:p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Подготовка заключения на проект решения районного Совета «О бюджете Аксубаевско</w:t>
            </w:r>
            <w:r w:rsidR="00363D2D" w:rsidRPr="0048206E">
              <w:rPr>
                <w:rFonts w:ascii="Times New Roman" w:hAnsi="Times New Roman"/>
                <w:sz w:val="24"/>
                <w:szCs w:val="24"/>
              </w:rPr>
              <w:t>го муниципального района на 2018</w:t>
            </w:r>
            <w:r w:rsidRPr="004820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4. Методическая деятельность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Взаимодействие со Счетной палатой Республики Татарстан, контрольно-счетными палатами муниципальных образований Республики Татарстан по обмену опытом работы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Изучение нормативных актов Российской Федерации, Республики Татарстан, решений Совета Аксубаевского муниципального района, методических указаний, норм и нормативов контрольной и экспертно-аналитической работы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206E">
              <w:rPr>
                <w:rFonts w:ascii="Times New Roman" w:hAnsi="Times New Roman"/>
                <w:b/>
                <w:sz w:val="24"/>
                <w:szCs w:val="24"/>
              </w:rPr>
              <w:t>5. Реализация материалов контрольных и экспертно-аналитических мероприятий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Контроль за исполнением представлений и предписаний, внесенных по результатам контрольных мероприятий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915FD" w:rsidRPr="0048206E" w:rsidTr="001E2B71">
        <w:tc>
          <w:tcPr>
            <w:tcW w:w="1809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0632" w:type="dxa"/>
          </w:tcPr>
          <w:p w:rsidR="005915FD" w:rsidRPr="0048206E" w:rsidRDefault="005915FD" w:rsidP="001E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сфере, направление сведений о проведенных мероприятиях</w:t>
            </w:r>
          </w:p>
        </w:tc>
        <w:tc>
          <w:tcPr>
            <w:tcW w:w="2268" w:type="dxa"/>
          </w:tcPr>
          <w:p w:rsidR="005915FD" w:rsidRPr="0048206E" w:rsidRDefault="005915FD" w:rsidP="001E2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6E">
              <w:rPr>
                <w:rFonts w:ascii="Times New Roman" w:hAnsi="Times New Roman"/>
                <w:sz w:val="24"/>
                <w:szCs w:val="24"/>
              </w:rPr>
              <w:t>По мере проведения контрольных и экспертно-аналитических мероприятий</w:t>
            </w:r>
          </w:p>
        </w:tc>
      </w:tr>
    </w:tbl>
    <w:p w:rsidR="005915FD" w:rsidRPr="0048206E" w:rsidRDefault="005915FD" w:rsidP="005915FD">
      <w:pPr>
        <w:rPr>
          <w:rFonts w:ascii="Times New Roman" w:hAnsi="Times New Roman"/>
          <w:sz w:val="24"/>
          <w:szCs w:val="24"/>
        </w:rPr>
      </w:pPr>
    </w:p>
    <w:p w:rsidR="005915FD" w:rsidRPr="0048206E" w:rsidRDefault="005915FD" w:rsidP="005915FD">
      <w:pPr>
        <w:rPr>
          <w:rFonts w:ascii="Times New Roman" w:hAnsi="Times New Roman"/>
          <w:sz w:val="24"/>
          <w:szCs w:val="24"/>
        </w:rPr>
      </w:pPr>
    </w:p>
    <w:p w:rsidR="0048206E" w:rsidRDefault="005915FD" w:rsidP="005915FD">
      <w:pPr>
        <w:rPr>
          <w:rFonts w:ascii="Times New Roman" w:hAnsi="Times New Roman"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 xml:space="preserve">Председатель контрольно-счетной палаты </w:t>
      </w:r>
    </w:p>
    <w:p w:rsidR="005915FD" w:rsidRPr="0048206E" w:rsidRDefault="005915FD" w:rsidP="005915FD">
      <w:pPr>
        <w:rPr>
          <w:rFonts w:ascii="Times New Roman" w:hAnsi="Times New Roman"/>
          <w:sz w:val="24"/>
          <w:szCs w:val="24"/>
        </w:rPr>
      </w:pPr>
      <w:r w:rsidRPr="0048206E">
        <w:rPr>
          <w:rFonts w:ascii="Times New Roman" w:hAnsi="Times New Roman"/>
          <w:sz w:val="24"/>
          <w:szCs w:val="24"/>
        </w:rPr>
        <w:t>Аксубаевского муниципального района                                                                                  Г.Г. Салихов</w:t>
      </w:r>
    </w:p>
    <w:p w:rsidR="00716F39" w:rsidRPr="0048206E" w:rsidRDefault="00716F39">
      <w:pPr>
        <w:rPr>
          <w:rFonts w:ascii="Times New Roman" w:hAnsi="Times New Roman"/>
          <w:sz w:val="24"/>
          <w:szCs w:val="24"/>
        </w:rPr>
      </w:pPr>
    </w:p>
    <w:sectPr w:rsidR="00716F39" w:rsidRPr="0048206E" w:rsidSect="00FA1F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FD"/>
    <w:rsid w:val="00363D2D"/>
    <w:rsid w:val="0048206E"/>
    <w:rsid w:val="005915FD"/>
    <w:rsid w:val="0071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6953-B92A-469D-B485-60C6C79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FD"/>
    <w:pPr>
      <w:ind w:left="720"/>
      <w:contextualSpacing/>
    </w:pPr>
  </w:style>
  <w:style w:type="table" w:styleId="a4">
    <w:name w:val="Table Grid"/>
    <w:basedOn w:val="a1"/>
    <w:uiPriority w:val="59"/>
    <w:rsid w:val="00591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dcterms:created xsi:type="dcterms:W3CDTF">2017-11-17T08:50:00Z</dcterms:created>
  <dcterms:modified xsi:type="dcterms:W3CDTF">2017-11-17T08:50:00Z</dcterms:modified>
</cp:coreProperties>
</file>