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0E" w:rsidRDefault="00F83211">
      <w:pPr>
        <w:pStyle w:val="1"/>
      </w:pPr>
      <w:bookmarkStart w:id="0" w:name="_GoBack"/>
      <w:r>
        <w:t>Д</w:t>
      </w:r>
      <w:r w:rsidR="00F3480E">
        <w:t>оклад</w:t>
      </w:r>
      <w:r w:rsidR="00F3480E">
        <w:br/>
        <w:t xml:space="preserve">об осуществлении </w:t>
      </w:r>
      <w:r w:rsidR="00FB10A6">
        <w:t>муниципального</w:t>
      </w:r>
      <w:r w:rsidR="00F3480E">
        <w:t xml:space="preserve"> контроля и об эффективности такого контроля</w:t>
      </w:r>
      <w:bookmarkEnd w:id="0"/>
      <w:r w:rsidR="00F3480E">
        <w:br/>
      </w:r>
    </w:p>
    <w:p w:rsidR="00F3480E" w:rsidRDefault="00F3480E"/>
    <w:p w:rsidR="00F3480E" w:rsidRDefault="00F3480E"/>
    <w:p w:rsidR="00067587" w:rsidRPr="00067587" w:rsidRDefault="00067587" w:rsidP="00067587">
      <w:pPr>
        <w:ind w:firstLine="0"/>
        <w:jc w:val="left"/>
        <w:rPr>
          <w:rFonts w:ascii="Times New Roman" w:hAnsi="Times New Roman" w:cs="Times New Roman"/>
        </w:rPr>
      </w:pPr>
      <w:r w:rsidRPr="00067587">
        <w:rPr>
          <w:rFonts w:ascii="Times New Roman" w:hAnsi="Times New Roman" w:cs="Times New Roman"/>
        </w:rPr>
        <w:t xml:space="preserve">Наименование органа местного самоуправления, </w:t>
      </w:r>
    </w:p>
    <w:p w:rsidR="00067587" w:rsidRPr="00067587" w:rsidRDefault="00067587" w:rsidP="00067587">
      <w:pPr>
        <w:ind w:firstLine="0"/>
        <w:jc w:val="left"/>
        <w:rPr>
          <w:rFonts w:ascii="Times New Roman" w:hAnsi="Times New Roman" w:cs="Times New Roman"/>
        </w:rPr>
      </w:pPr>
      <w:r w:rsidRPr="00067587">
        <w:rPr>
          <w:rFonts w:ascii="Times New Roman" w:hAnsi="Times New Roman" w:cs="Times New Roman"/>
        </w:rPr>
        <w:t xml:space="preserve">подготовившего </w:t>
      </w:r>
      <w:proofErr w:type="gramStart"/>
      <w:r w:rsidRPr="00067587">
        <w:rPr>
          <w:rFonts w:ascii="Times New Roman" w:hAnsi="Times New Roman" w:cs="Times New Roman"/>
        </w:rPr>
        <w:t xml:space="preserve">доклад:   </w:t>
      </w:r>
      <w:proofErr w:type="gramEnd"/>
      <w:r w:rsidRPr="00067587">
        <w:rPr>
          <w:rFonts w:ascii="Times New Roman" w:hAnsi="Times New Roman" w:cs="Times New Roman"/>
        </w:rPr>
        <w:t xml:space="preserve">                                                     Исполнительный комитет  Аксубаевского муниципального района</w:t>
      </w:r>
    </w:p>
    <w:p w:rsidR="00067587" w:rsidRPr="00067587" w:rsidRDefault="00067587" w:rsidP="000675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67587">
        <w:rPr>
          <w:rFonts w:ascii="Times New Roman" w:hAnsi="Times New Roman" w:cs="Times New Roman"/>
        </w:rPr>
        <w:t xml:space="preserve">                                                                                                  Республики Татарстан</w:t>
      </w:r>
    </w:p>
    <w:p w:rsidR="00067587" w:rsidRPr="00067587" w:rsidRDefault="00067587" w:rsidP="00067587">
      <w:pPr>
        <w:ind w:firstLine="0"/>
        <w:jc w:val="left"/>
        <w:rPr>
          <w:rFonts w:ascii="Times New Roman" w:hAnsi="Times New Roman" w:cs="Times New Roman"/>
        </w:rPr>
      </w:pPr>
      <w:r w:rsidRPr="00067587">
        <w:rPr>
          <w:rFonts w:ascii="Times New Roman" w:hAnsi="Times New Roman" w:cs="Times New Roman"/>
        </w:rPr>
        <w:t xml:space="preserve">Наименование осуществляемого </w:t>
      </w:r>
    </w:p>
    <w:p w:rsidR="00067587" w:rsidRPr="00067587" w:rsidRDefault="00067587" w:rsidP="00067587">
      <w:pPr>
        <w:ind w:firstLine="0"/>
        <w:jc w:val="left"/>
        <w:rPr>
          <w:rFonts w:ascii="Times New Roman" w:hAnsi="Times New Roman" w:cs="Times New Roman"/>
        </w:rPr>
      </w:pPr>
      <w:r w:rsidRPr="00067587">
        <w:rPr>
          <w:rFonts w:ascii="Times New Roman" w:hAnsi="Times New Roman" w:cs="Times New Roman"/>
        </w:rPr>
        <w:t xml:space="preserve">муниципального </w:t>
      </w:r>
      <w:proofErr w:type="gramStart"/>
      <w:r w:rsidRPr="00067587">
        <w:rPr>
          <w:rFonts w:ascii="Times New Roman" w:hAnsi="Times New Roman" w:cs="Times New Roman"/>
        </w:rPr>
        <w:t xml:space="preserve">контроля:   </w:t>
      </w:r>
      <w:proofErr w:type="gramEnd"/>
      <w:r w:rsidRPr="00067587">
        <w:rPr>
          <w:rFonts w:ascii="Times New Roman" w:hAnsi="Times New Roman" w:cs="Times New Roman"/>
        </w:rPr>
        <w:t xml:space="preserve">                                                Муниципальный земельный контроль </w:t>
      </w:r>
    </w:p>
    <w:p w:rsidR="00067587" w:rsidRPr="00067587" w:rsidRDefault="00067587" w:rsidP="000675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067587" w:rsidRPr="00067587" w:rsidRDefault="00067587" w:rsidP="00067587">
      <w:pPr>
        <w:ind w:firstLine="0"/>
        <w:jc w:val="left"/>
        <w:rPr>
          <w:rFonts w:ascii="Times New Roman" w:hAnsi="Times New Roman" w:cs="Times New Roman"/>
        </w:rPr>
      </w:pPr>
      <w:r w:rsidRPr="00067587">
        <w:rPr>
          <w:rFonts w:ascii="Times New Roman" w:hAnsi="Times New Roman" w:cs="Times New Roman"/>
        </w:rPr>
        <w:t xml:space="preserve">Вид муниципального </w:t>
      </w:r>
      <w:proofErr w:type="gramStart"/>
      <w:r w:rsidRPr="00067587">
        <w:rPr>
          <w:rFonts w:ascii="Times New Roman" w:hAnsi="Times New Roman" w:cs="Times New Roman"/>
        </w:rPr>
        <w:t xml:space="preserve">контроля:   </w:t>
      </w:r>
      <w:proofErr w:type="gramEnd"/>
      <w:r w:rsidRPr="00067587">
        <w:rPr>
          <w:rFonts w:ascii="Times New Roman" w:hAnsi="Times New Roman" w:cs="Times New Roman"/>
        </w:rPr>
        <w:t xml:space="preserve">                                        Муниципальный земельный контроль, осуществляемый в рамках  </w:t>
      </w:r>
    </w:p>
    <w:p w:rsidR="00067587" w:rsidRPr="00067587" w:rsidRDefault="00067587" w:rsidP="00067587">
      <w:pPr>
        <w:ind w:left="-284" w:firstLine="284"/>
        <w:jc w:val="left"/>
        <w:rPr>
          <w:rFonts w:ascii="Times New Roman" w:hAnsi="Times New Roman" w:cs="Times New Roman"/>
        </w:rPr>
      </w:pPr>
      <w:r w:rsidRPr="0006758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gramStart"/>
      <w:r w:rsidRPr="00067587">
        <w:rPr>
          <w:rFonts w:ascii="Times New Roman" w:hAnsi="Times New Roman" w:cs="Times New Roman"/>
        </w:rPr>
        <w:t>полномочий  Аксубаевского</w:t>
      </w:r>
      <w:proofErr w:type="gramEnd"/>
      <w:r w:rsidRPr="00067587">
        <w:rPr>
          <w:rFonts w:ascii="Times New Roman" w:hAnsi="Times New Roman" w:cs="Times New Roman"/>
        </w:rPr>
        <w:t xml:space="preserve">  муниципального района Республики  Татарстан</w:t>
      </w:r>
    </w:p>
    <w:p w:rsidR="00067587" w:rsidRPr="00067587" w:rsidRDefault="00067587" w:rsidP="00067587">
      <w:pPr>
        <w:widowControl/>
        <w:autoSpaceDE/>
        <w:autoSpaceDN/>
        <w:adjustRightInd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067587" w:rsidRPr="00067587" w:rsidRDefault="00067587" w:rsidP="0006758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587">
        <w:rPr>
          <w:rFonts w:ascii="Times New Roman" w:hAnsi="Times New Roman" w:cs="Times New Roman"/>
          <w:sz w:val="28"/>
          <w:szCs w:val="28"/>
        </w:rPr>
        <w:t xml:space="preserve">Наименования нормативных правовых актов, уполномочивающих орган местного самоуправления Республики Татарстан на осуществление муниципального контроля:                  </w:t>
      </w:r>
    </w:p>
    <w:p w:rsidR="00067587" w:rsidRPr="00067587" w:rsidRDefault="00067587" w:rsidP="0006758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587">
        <w:rPr>
          <w:rFonts w:ascii="Times New Roman" w:hAnsi="Times New Roman" w:cs="Times New Roman"/>
          <w:sz w:val="28"/>
          <w:szCs w:val="28"/>
        </w:rPr>
        <w:t xml:space="preserve">-Земельный Кодекс Российской Федерации; </w:t>
      </w:r>
    </w:p>
    <w:p w:rsidR="00067587" w:rsidRPr="00067587" w:rsidRDefault="00067587" w:rsidP="00067587">
      <w:pPr>
        <w:ind w:right="-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58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67587" w:rsidRPr="00067587" w:rsidRDefault="00067587" w:rsidP="0006758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587">
        <w:rPr>
          <w:rFonts w:ascii="Times New Roman" w:hAnsi="Times New Roman" w:cs="Times New Roman"/>
          <w:sz w:val="28"/>
          <w:szCs w:val="28"/>
        </w:rPr>
        <w:t xml:space="preserve"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Земельный кодекс Республики Татарстан; </w:t>
      </w:r>
    </w:p>
    <w:p w:rsidR="00067587" w:rsidRPr="00067587" w:rsidRDefault="00067587" w:rsidP="0006758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587">
        <w:rPr>
          <w:rFonts w:ascii="Times New Roman" w:hAnsi="Times New Roman" w:cs="Times New Roman"/>
          <w:sz w:val="28"/>
          <w:szCs w:val="28"/>
        </w:rPr>
        <w:t>-Закон Республики Татарстан от 28.07.2004 № 45 –ЗРТ «О местном самоуправлении в Республике Татарстан»;</w:t>
      </w:r>
    </w:p>
    <w:p w:rsidR="00067587" w:rsidRPr="00067587" w:rsidRDefault="00067587" w:rsidP="0006758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587">
        <w:rPr>
          <w:rFonts w:ascii="Times New Roman" w:hAnsi="Times New Roman" w:cs="Times New Roman"/>
          <w:sz w:val="28"/>
          <w:szCs w:val="28"/>
        </w:rPr>
        <w:t>-Решение Совета Аксубаевского муниципального района Республики Татарстан от 08.12.2011 № 77 «О Положении «О Палате имущественных и земельных отношений Аксубаевского муниципального района в новой редакции»;</w:t>
      </w:r>
    </w:p>
    <w:p w:rsidR="00067587" w:rsidRPr="00067587" w:rsidRDefault="00067587" w:rsidP="0006758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587">
        <w:rPr>
          <w:rFonts w:ascii="Times New Roman" w:hAnsi="Times New Roman" w:cs="Times New Roman"/>
          <w:sz w:val="28"/>
          <w:szCs w:val="28"/>
        </w:rPr>
        <w:t xml:space="preserve">-Решение Совета Аксубаевского муниципального района Республики Татарстан от 18.12.2014г. № 245 «О Положении о </w:t>
      </w:r>
      <w:r w:rsidRPr="00067587">
        <w:rPr>
          <w:rFonts w:ascii="Times New Roman" w:hAnsi="Times New Roman" w:cs="Times New Roman"/>
          <w:sz w:val="28"/>
          <w:szCs w:val="28"/>
        </w:rPr>
        <w:lastRenderedPageBreak/>
        <w:t>муниципальном земельном контроле за использованием земель на территории Аксубаевского муниципального района Республики Татарстан»;</w:t>
      </w:r>
    </w:p>
    <w:p w:rsidR="00067587" w:rsidRPr="00067587" w:rsidRDefault="00067587" w:rsidP="0006758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587">
        <w:rPr>
          <w:rFonts w:ascii="Times New Roman" w:hAnsi="Times New Roman" w:cs="Times New Roman"/>
          <w:sz w:val="28"/>
          <w:szCs w:val="28"/>
        </w:rPr>
        <w:t xml:space="preserve">- Решение Совета Аксубаевского муниципального района Республики Татарстан №75 от 18.11.2016 г. </w:t>
      </w:r>
      <w:proofErr w:type="gramStart"/>
      <w:r w:rsidRPr="00067587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06758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 Совета Аксубаевского муниципального района от 18.12.2014г. № 245 «О Положении о муниципальном земельном контроле за использованием земель на территории Аксубаевского муниципального района Республики Татарстан»</w:t>
      </w:r>
    </w:p>
    <w:p w:rsidR="00067587" w:rsidRPr="00067587" w:rsidRDefault="00067587" w:rsidP="0006758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7587">
        <w:rPr>
          <w:rFonts w:ascii="Times New Roman" w:hAnsi="Times New Roman" w:cs="Times New Roman"/>
          <w:sz w:val="28"/>
          <w:szCs w:val="28"/>
        </w:rPr>
        <w:t>-Постановление Исполнительного комитета Аксубаевского муниципального района Республики Татарстан от 25.11.2016г. №633 «Об утверждении Административного регламента исполнения Исполнительным комитетом Аксубаевского муниципального района Республики Татарстан муниципальной функции по осуществлению муниципального земельного контроля»</w:t>
      </w:r>
    </w:p>
    <w:p w:rsidR="00F3480E" w:rsidRDefault="00F3480E">
      <w:pPr>
        <w:pStyle w:val="aff7"/>
        <w:rPr>
          <w:sz w:val="22"/>
          <w:szCs w:val="22"/>
        </w:rPr>
      </w:pPr>
    </w:p>
    <w:p w:rsidR="00F3480E" w:rsidRDefault="00F3480E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23"/>
        <w:gridCol w:w="1756"/>
        <w:gridCol w:w="850"/>
        <w:gridCol w:w="685"/>
        <w:gridCol w:w="143"/>
        <w:gridCol w:w="667"/>
        <w:gridCol w:w="7"/>
        <w:gridCol w:w="17"/>
        <w:gridCol w:w="1168"/>
        <w:gridCol w:w="1002"/>
        <w:gridCol w:w="142"/>
        <w:gridCol w:w="563"/>
        <w:gridCol w:w="130"/>
        <w:gridCol w:w="865"/>
        <w:gridCol w:w="1017"/>
        <w:gridCol w:w="715"/>
      </w:tblGrid>
      <w:tr w:rsidR="00F3480E" w:rsidTr="00067587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3480E" w:rsidRDefault="00F3480E">
            <w:pPr>
              <w:pStyle w:val="1"/>
            </w:pPr>
            <w:r>
              <w:t>I. Состояние нормативно-правового регулирования в соответствующей сфере деятельности</w:t>
            </w:r>
          </w:p>
        </w:tc>
      </w:tr>
      <w:tr w:rsidR="00F3480E" w:rsidTr="00067587"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 w:rsidP="00181023">
            <w:pPr>
              <w:pStyle w:val="aff6"/>
              <w:jc w:val="center"/>
            </w:pPr>
            <w:r w:rsidRPr="00181023">
              <w:t xml:space="preserve">Наименование нормативного правового акта, регламентирующего деятельность органа </w:t>
            </w:r>
            <w:r w:rsidR="00FB10A6" w:rsidRPr="00181023">
              <w:rPr>
                <w:rFonts w:eastAsia="Times New Roman"/>
              </w:rPr>
              <w:t xml:space="preserve">местного самоуправления </w:t>
            </w:r>
            <w:r w:rsidRPr="00181023">
              <w:t xml:space="preserve">и его должностных лиц, а также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      </w:r>
            <w:r w:rsidR="00FB10A6" w:rsidRPr="00181023">
              <w:t>муниципального</w:t>
            </w:r>
            <w:r w:rsidR="00FB10A6">
              <w:t xml:space="preserve"> </w:t>
            </w:r>
            <w:r>
              <w:t>контроля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Возможность исполнения и контроля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Признаки</w:t>
            </w:r>
          </w:p>
          <w:p w:rsidR="00F3480E" w:rsidRDefault="00F3480E">
            <w:pPr>
              <w:pStyle w:val="aff6"/>
              <w:jc w:val="center"/>
            </w:pPr>
            <w:proofErr w:type="spellStart"/>
            <w:r>
              <w:t>коррупциогенности</w:t>
            </w:r>
            <w:proofErr w:type="spellEnd"/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Опубликование в свободном доступе на официальном сайте в сети "Интернет"</w:t>
            </w:r>
          </w:p>
        </w:tc>
      </w:tr>
      <w:tr w:rsidR="00F3480E" w:rsidTr="00067587"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1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2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3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4</w:t>
            </w:r>
          </w:p>
        </w:tc>
      </w:tr>
      <w:tr w:rsidR="00067587" w:rsidTr="00067587"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Земельный Кодекс Российской Федерации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нет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r w:rsidRPr="00E61745">
              <w:t>да</w:t>
            </w:r>
          </w:p>
        </w:tc>
      </w:tr>
      <w:tr w:rsidR="00067587" w:rsidTr="00067587"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 xml:space="preserve">Федеральный закон от 06.10.2003 № 131-ФЗ </w:t>
            </w:r>
            <w:proofErr w:type="gramStart"/>
            <w:r w:rsidRPr="00E61745">
              <w:t xml:space="preserve">   «</w:t>
            </w:r>
            <w:proofErr w:type="gramEnd"/>
            <w:r w:rsidRPr="00E61745">
              <w:t>Об общих принципах организации местного самоуправления в Российской Федерации»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нет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r w:rsidRPr="00E61745">
              <w:t>да</w:t>
            </w:r>
          </w:p>
        </w:tc>
      </w:tr>
      <w:tr w:rsidR="00067587" w:rsidTr="00067587"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Федеральный закон от 26.12.2008 № 294-</w:t>
            </w:r>
            <w:r w:rsidRPr="00E61745">
              <w:lastRenderedPageBreak/>
              <w:t xml:space="preserve">ФЗ   </w:t>
            </w:r>
            <w:proofErr w:type="gramStart"/>
            <w:r w:rsidRPr="00E61745">
              <w:t xml:space="preserve">   «</w:t>
            </w:r>
            <w:proofErr w:type="gramEnd"/>
            <w:r w:rsidRPr="00E61745"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lastRenderedPageBreak/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нет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r w:rsidRPr="00E61745">
              <w:t>да</w:t>
            </w:r>
          </w:p>
        </w:tc>
      </w:tr>
      <w:tr w:rsidR="00067587" w:rsidTr="00067587"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lastRenderedPageBreak/>
              <w:t>Земельный кодекс Республики Татарстан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нет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r w:rsidRPr="00E61745">
              <w:t>да</w:t>
            </w:r>
          </w:p>
        </w:tc>
      </w:tr>
      <w:tr w:rsidR="00067587" w:rsidTr="00067587"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Закон Республики Татарстан от 28.07.2004         № 45-ЗРТ «О местном самоуправлении в Республике Татарстан»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нет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r w:rsidRPr="00E61745">
              <w:t>да</w:t>
            </w:r>
          </w:p>
        </w:tc>
      </w:tr>
      <w:tr w:rsidR="00067587" w:rsidTr="00067587"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Решение Совета Аксубаевского муниципального района Республики Татарстан от 08.12.2011 № 77 «О Положении «О Палате имущественных и земельных отношений Аксубаевского муниципального района в новой редакции»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нет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r w:rsidRPr="003F2D9B">
              <w:t>Официальный сайт Аксубаевского муниципального района Республики Татарстан http://aksubayevo.tatarstan.ru</w:t>
            </w:r>
          </w:p>
        </w:tc>
      </w:tr>
      <w:tr w:rsidR="00067587" w:rsidTr="00067587"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Решение Совета Аксубаевского муниципального района Республики Татарстан от 18.12.2014г. № 245 «О Положении о муниципальном земельном контроле за использованием земель на территории Аксубаевского муниципального района Республики Татарстан»;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нет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r w:rsidRPr="003F2D9B">
              <w:t>Официальный сайт Аксубаевского муниципального района Республики Татарстан http://aksubayevo.tatarstan.ru</w:t>
            </w:r>
          </w:p>
        </w:tc>
      </w:tr>
      <w:tr w:rsidR="00067587" w:rsidTr="00067587"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Постановление Исполнительного комитета Аксубаевского муниципального района Республики Татарстан от 25.11.2016г. №633 «Об утверждении Административного регламента исполнения Исполнительным комитетом Аксубаевского муниципального района Республики Татарстан муниципальной функции по осуществлению муниципального земельного контроля»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Pr="00E61745" w:rsidRDefault="00067587" w:rsidP="004B147A">
            <w:r w:rsidRPr="00E61745">
              <w:t>нет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r w:rsidRPr="003F2D9B">
              <w:t>Официальный сайт Аксубаевского муниципального района Республики Татарстан http://aksubayevo.tatarstan.ru</w:t>
            </w:r>
          </w:p>
        </w:tc>
      </w:tr>
      <w:tr w:rsidR="00F3480E" w:rsidTr="00067587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3480E" w:rsidRDefault="00F3480E" w:rsidP="00FE2E06">
            <w:pPr>
              <w:pStyle w:val="1"/>
            </w:pPr>
            <w:r>
              <w:t xml:space="preserve">II. Организация </w:t>
            </w:r>
            <w:r w:rsidR="00FE2E06">
              <w:t xml:space="preserve">муниципального </w:t>
            </w:r>
            <w:r>
              <w:t xml:space="preserve">контроля </w:t>
            </w:r>
          </w:p>
        </w:tc>
      </w:tr>
      <w:tr w:rsidR="00067587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Default="00067587">
            <w:pPr>
              <w:pStyle w:val="aff6"/>
              <w:jc w:val="center"/>
            </w:pPr>
            <w:r>
              <w:lastRenderedPageBreak/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Default="00067587" w:rsidP="001F13D6">
            <w:pPr>
              <w:pStyle w:val="afff"/>
            </w:pPr>
            <w:r>
              <w:t xml:space="preserve">Сведения об организационной структуре и системе управления органа муниципального контроля 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pPr>
              <w:ind w:firstLine="540"/>
            </w:pPr>
            <w:r w:rsidRPr="00E61745">
              <w:t>. Муниципальный земельный контроль осуществляют на территории Аксубаевского муниципального района: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>- Исполнительный комитет поселка городского типа Аксубаево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«поселок городского типа Аксубаево»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поселения. 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Саврушского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Саврушское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поселения. 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Урмандеевского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Урмандеевское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поселения.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Староильдеряковского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Староильдеряковское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поселения.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Староибрайкинского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</w:t>
            </w:r>
            <w:r w:rsidRPr="00E61745">
              <w:lastRenderedPageBreak/>
              <w:t>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Староибрайкинское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поселения.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Новоибрайкинского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Новоибрайкинское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поселения.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Старотимошкинского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Старотимошкинское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поселения.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Щербенского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Щербенское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поселения. 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Старокиязлинского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Старокиязлинское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</w:t>
            </w:r>
            <w:r w:rsidR="0002371C">
              <w:lastRenderedPageBreak/>
              <w:t>сельского поселения.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Староузеевского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Староузеевское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Сунчелеевского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Сунчелеевское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Трудолюбовского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Трудолюбовское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Новоаксубаевского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Новоаксубаевское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Кривоозерского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</w:t>
            </w:r>
            <w:r w:rsidRPr="00E61745">
              <w:lastRenderedPageBreak/>
              <w:t>расположенных в границах муниципального образования «</w:t>
            </w:r>
            <w:proofErr w:type="spellStart"/>
            <w:r w:rsidRPr="00E61745">
              <w:t>Кривоозерское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Мюдовского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Мюдовское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Новокиреметского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Новокиреметское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Старокиреметского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Старокиреметское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>- Исполнительный комитет Беловского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«Беловское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lastRenderedPageBreak/>
              <w:t xml:space="preserve">- Исполнительный комитет </w:t>
            </w:r>
            <w:proofErr w:type="spellStart"/>
            <w:r w:rsidRPr="00E61745">
              <w:t>Емелькинского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Емелькинское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Старотатарско-Адамского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Старотатарско-Адамское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- Исполнительный комитет </w:t>
            </w:r>
            <w:proofErr w:type="spellStart"/>
            <w:r w:rsidRPr="00E61745">
              <w:t>Карасинского</w:t>
            </w:r>
            <w:proofErr w:type="spellEnd"/>
            <w:r w:rsidRPr="00E61745">
              <w:t xml:space="preserve"> сельского поселения Аксубаевского муниципального района Республики Татарстан (далее - орган муниципального земельного контроля) в отношении расположенных в границах муниципального образования «</w:t>
            </w:r>
            <w:proofErr w:type="spellStart"/>
            <w:r w:rsidRPr="00E61745">
              <w:t>Карасинское</w:t>
            </w:r>
            <w:proofErr w:type="spellEnd"/>
            <w:r w:rsidRPr="00E61745">
              <w:t xml:space="preserve"> сельское поселение» объектов земельных отношений;</w:t>
            </w:r>
            <w:r w:rsidR="0002371C">
              <w:t xml:space="preserve"> </w:t>
            </w:r>
            <w:proofErr w:type="gramStart"/>
            <w:r w:rsidR="0002371C">
              <w:t>лицо</w:t>
            </w:r>
            <w:proofErr w:type="gramEnd"/>
            <w:r w:rsidR="0002371C">
              <w:t xml:space="preserve"> уполномоченное осуществлять контроль- глава сельского поселения.</w:t>
            </w:r>
          </w:p>
          <w:p w:rsidR="00067587" w:rsidRPr="00E61745" w:rsidRDefault="00067587" w:rsidP="00987191">
            <w:pPr>
              <w:ind w:firstLine="540"/>
            </w:pPr>
            <w:r w:rsidRPr="00E61745">
              <w:t>- Исполнительный комитет Аксубаевского муниципального района Республики Татарстан</w:t>
            </w:r>
            <w:r w:rsidRPr="00E61745">
              <w:rPr>
                <w:color w:val="FF0000"/>
              </w:rPr>
              <w:t xml:space="preserve"> </w:t>
            </w:r>
            <w:r w:rsidRPr="00E61745">
              <w:t>(далее - орган муниципального земельного контроля),</w:t>
            </w:r>
            <w:r w:rsidR="0002371C">
              <w:t xml:space="preserve"> </w:t>
            </w:r>
            <w:r w:rsidR="00987191">
              <w:t>лица уполномоченные осуществлять контроль- руководитель Исполнительного</w:t>
            </w:r>
            <w:r w:rsidR="00987191" w:rsidRPr="00E61745">
              <w:t xml:space="preserve"> комитет</w:t>
            </w:r>
            <w:r w:rsidR="00987191">
              <w:t>а</w:t>
            </w:r>
            <w:r w:rsidR="00987191" w:rsidRPr="00E61745">
              <w:t xml:space="preserve"> Аксубаевского муниципального района</w:t>
            </w:r>
            <w:r w:rsidR="00987191">
              <w:t>, первый заместитель руководителя</w:t>
            </w:r>
            <w:r w:rsidR="00987191" w:rsidRPr="00E61745">
              <w:t xml:space="preserve"> </w:t>
            </w:r>
            <w:r w:rsidR="00987191">
              <w:t>Исполнительного</w:t>
            </w:r>
            <w:r w:rsidR="00987191" w:rsidRPr="00E61745">
              <w:t xml:space="preserve"> комитет</w:t>
            </w:r>
            <w:r w:rsidR="00987191">
              <w:t>а</w:t>
            </w:r>
            <w:r w:rsidR="00987191" w:rsidRPr="00E61745">
              <w:t xml:space="preserve"> Аксубаевского муниципального района</w:t>
            </w:r>
            <w:r w:rsidR="00987191">
              <w:t xml:space="preserve">,  </w:t>
            </w:r>
            <w:r w:rsidRPr="00E61745">
              <w:t xml:space="preserve"> Палата земельных и имущественных отношений Аксубаевского муниципального района (далее - орган муниципального земельного контроля) в отношении расположенных на межселенной территории Аксубаевского муниципального района объектов земельных отношений.</w:t>
            </w:r>
            <w:r w:rsidR="00987191">
              <w:t xml:space="preserve"> </w:t>
            </w:r>
            <w:proofErr w:type="gramStart"/>
            <w:r w:rsidR="00987191">
              <w:t>Лицо</w:t>
            </w:r>
            <w:proofErr w:type="gramEnd"/>
            <w:r w:rsidR="00987191">
              <w:t xml:space="preserve"> уполномоченное осуществлять контроль- </w:t>
            </w:r>
            <w:r w:rsidR="00987191">
              <w:lastRenderedPageBreak/>
              <w:t>председатель п</w:t>
            </w:r>
            <w:r w:rsidR="00987191" w:rsidRPr="00E61745">
              <w:t>алат</w:t>
            </w:r>
            <w:r w:rsidR="00987191">
              <w:t>ы</w:t>
            </w:r>
            <w:r w:rsidR="00987191" w:rsidRPr="00E61745">
              <w:t xml:space="preserve"> земельных и имущественных отношений Аксубаевского муниципального района</w:t>
            </w:r>
          </w:p>
        </w:tc>
      </w:tr>
      <w:tr w:rsidR="00067587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Default="00067587">
            <w:pPr>
              <w:pStyle w:val="aff6"/>
              <w:jc w:val="center"/>
            </w:pPr>
            <w:r>
              <w:lastRenderedPageBreak/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Default="00067587">
            <w:pPr>
              <w:pStyle w:val="afff"/>
            </w:pPr>
            <w:r>
              <w:t>Перечень и описание основных и вспомогательных (обеспечительных) функций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pPr>
              <w:ind w:firstLine="540"/>
            </w:pPr>
            <w:r w:rsidRPr="00E61745">
              <w:t xml:space="preserve"> Обеспечение соблюдения юридическими, должностными и физическими лицами законодательства Российской Федерации и иных правовых актов, регулирующих вопросы использования земель на территории Аксубаевского муниципального района.</w:t>
            </w:r>
          </w:p>
          <w:p w:rsidR="00067587" w:rsidRPr="00E61745" w:rsidRDefault="00067587" w:rsidP="004B147A">
            <w:pPr>
              <w:ind w:firstLine="540"/>
            </w:pPr>
            <w:r w:rsidRPr="00E61745">
              <w:t xml:space="preserve"> </w:t>
            </w:r>
          </w:p>
          <w:p w:rsidR="00067587" w:rsidRPr="00E61745" w:rsidRDefault="00067587" w:rsidP="004B147A">
            <w:r w:rsidRPr="00E61745">
              <w:t xml:space="preserve">Муниципальный земельный контроль объектов земельных отношений, расположенных </w:t>
            </w:r>
            <w:proofErr w:type="gramStart"/>
            <w:r w:rsidRPr="00E61745">
              <w:t>на  территории</w:t>
            </w:r>
            <w:proofErr w:type="gramEnd"/>
            <w:r w:rsidRPr="00E61745">
              <w:t xml:space="preserve"> Аксубаевского муниципального района Республики Татарстан </w:t>
            </w:r>
          </w:p>
          <w:p w:rsidR="00067587" w:rsidRPr="00E61745" w:rsidRDefault="00067587" w:rsidP="004B147A">
            <w:pPr>
              <w:ind w:firstLine="540"/>
            </w:pPr>
          </w:p>
          <w:p w:rsidR="00067587" w:rsidRPr="00E61745" w:rsidRDefault="00067587" w:rsidP="004B147A"/>
        </w:tc>
      </w:tr>
      <w:tr w:rsidR="00067587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Default="00067587">
            <w:pPr>
              <w:pStyle w:val="aff6"/>
              <w:jc w:val="center"/>
            </w:pPr>
            <w: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Default="00067587">
            <w:pPr>
              <w:pStyle w:val="afff"/>
            </w:pPr>
            <w: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r w:rsidRPr="00E61745">
              <w:t>- Земельный Кодекс Российской Федерации;</w:t>
            </w:r>
          </w:p>
          <w:p w:rsidR="00067587" w:rsidRPr="00E61745" w:rsidRDefault="00067587" w:rsidP="004B147A">
            <w:r w:rsidRPr="00E61745">
              <w:t>- Федеральный закон от 06.10. 2003 № 131-ФЗ</w:t>
            </w:r>
            <w:proofErr w:type="gramStart"/>
            <w:r w:rsidRPr="00E61745">
              <w:t xml:space="preserve">   «</w:t>
            </w:r>
            <w:proofErr w:type="gramEnd"/>
            <w:r w:rsidRPr="00E61745">
              <w:t>Об общих принципах организации местного самоуправления в Российской Федерации»;</w:t>
            </w:r>
          </w:p>
          <w:p w:rsidR="00067587" w:rsidRPr="00E61745" w:rsidRDefault="00067587" w:rsidP="004B147A">
            <w:r w:rsidRPr="00E61745">
              <w:t>- Федеральный закон от 26.12.2008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Земельный кодекс Республики Татарстан;</w:t>
            </w:r>
          </w:p>
          <w:p w:rsidR="00067587" w:rsidRPr="00E61745" w:rsidRDefault="00067587" w:rsidP="004B147A">
            <w:r w:rsidRPr="00E61745">
              <w:t>- Приказ Министерства экономического развития Российской Федерации от 30.04 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контроля(надзора) и муниципального контроля»;</w:t>
            </w:r>
          </w:p>
          <w:p w:rsidR="00067587" w:rsidRPr="00E61745" w:rsidRDefault="00067587" w:rsidP="004B147A"/>
          <w:p w:rsidR="00067587" w:rsidRPr="00E61745" w:rsidRDefault="00067587" w:rsidP="004B147A">
            <w:r w:rsidRPr="00E61745">
              <w:t xml:space="preserve"> - Закон Республики Татарстан от 28.07.2004 № 45 –ЗРТ «О местном самоуправлении в Республике Татарстан»;</w:t>
            </w:r>
          </w:p>
          <w:p w:rsidR="00067587" w:rsidRPr="00E61745" w:rsidRDefault="00067587" w:rsidP="004B147A"/>
          <w:p w:rsidR="00067587" w:rsidRPr="00E61745" w:rsidRDefault="00067587" w:rsidP="004B147A">
            <w:r w:rsidRPr="00E61745">
              <w:t xml:space="preserve"> - Решение Совета Аксубаевского муниципального района от 08.12.2011 № 77 «О Положении «О Палате имущественных и </w:t>
            </w:r>
            <w:r w:rsidRPr="00E61745">
              <w:lastRenderedPageBreak/>
              <w:t>земельных отношений Аксубаевского муниципального района в новой редакции»;</w:t>
            </w:r>
          </w:p>
          <w:p w:rsidR="00067587" w:rsidRPr="00E61745" w:rsidRDefault="00067587" w:rsidP="004B147A"/>
          <w:p w:rsidR="00067587" w:rsidRPr="00E61745" w:rsidRDefault="00067587" w:rsidP="004B147A">
            <w:r w:rsidRPr="00E61745">
              <w:t>- Решение Совета Аксубаевского муниципального района Республики Татарстан от 18.12.2014г. № 245 «О Положении о муниципальном земельном контроле за использованием земель на территории Аксубаевского муниципального района Республики Татарстан»;</w:t>
            </w:r>
          </w:p>
          <w:p w:rsidR="00067587" w:rsidRPr="00E61745" w:rsidRDefault="00067587" w:rsidP="004B147A">
            <w:pPr>
              <w:rPr>
                <w:b/>
              </w:rPr>
            </w:pPr>
            <w:r w:rsidRPr="00E61745">
              <w:t xml:space="preserve">- Постановление Исполнительного комитета Аксубаевского муниципального района Республики Татарстан от 25.11.2016г. №633 «Об утверждении Административного регламента исполнения Исполнительным комитетом Аксубаевского муниципального района </w:t>
            </w:r>
            <w:proofErr w:type="spellStart"/>
            <w:r w:rsidRPr="00E61745">
              <w:t>Республоики</w:t>
            </w:r>
            <w:proofErr w:type="spellEnd"/>
            <w:r w:rsidRPr="00E61745">
              <w:t xml:space="preserve"> Татарстан муниципальной функции по осуществлению муниципального земельного контроля»</w:t>
            </w:r>
          </w:p>
        </w:tc>
      </w:tr>
      <w:tr w:rsidR="00067587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Default="00067587">
            <w:pPr>
              <w:pStyle w:val="aff6"/>
              <w:jc w:val="center"/>
            </w:pPr>
            <w:r>
              <w:lastRenderedPageBreak/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Default="00067587" w:rsidP="007E0EE1">
            <w:pPr>
              <w:pStyle w:val="afff"/>
            </w:pPr>
            <w:r>
              <w:t>Информация о взаимодействии органа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r w:rsidRPr="00E61745">
              <w:t xml:space="preserve"> Не производились.</w:t>
            </w:r>
          </w:p>
        </w:tc>
      </w:tr>
      <w:tr w:rsidR="00067587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Default="00067587">
            <w:pPr>
              <w:pStyle w:val="aff6"/>
              <w:jc w:val="center"/>
            </w:pPr>
            <w: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Default="00067587" w:rsidP="00302577">
            <w:pPr>
              <w:pStyle w:val="afff"/>
            </w:pPr>
            <w:r>
              <w:t xml:space="preserve"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r w:rsidRPr="00E61745">
              <w:t>Функции по осуществлению муниципального земельного контроля, подведомственным органам местного самоуправления, организациям не передавались</w:t>
            </w:r>
          </w:p>
        </w:tc>
      </w:tr>
      <w:tr w:rsidR="00067587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Default="00067587">
            <w:pPr>
              <w:pStyle w:val="aff6"/>
              <w:jc w:val="center"/>
            </w:pPr>
            <w: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7" w:rsidRDefault="00067587">
            <w:pPr>
              <w:pStyle w:val="afff"/>
            </w:pPr>
            <w: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87" w:rsidRPr="00E61745" w:rsidRDefault="00067587" w:rsidP="004B147A">
            <w:r w:rsidRPr="00E61745">
              <w:t xml:space="preserve"> Не привлекались</w:t>
            </w:r>
          </w:p>
        </w:tc>
      </w:tr>
      <w:tr w:rsidR="00F3480E" w:rsidTr="00067587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3480E" w:rsidRDefault="00F3480E" w:rsidP="00302577">
            <w:pPr>
              <w:pStyle w:val="1"/>
            </w:pPr>
            <w:r>
              <w:lastRenderedPageBreak/>
              <w:t xml:space="preserve">III. Финансовое и кадровое обеспечение </w:t>
            </w:r>
            <w:r w:rsidR="00302577">
              <w:t>муниципального</w:t>
            </w:r>
            <w:r>
              <w:t xml:space="preserve"> контроля, в том числе в динамике (по полугодиям)</w:t>
            </w:r>
          </w:p>
        </w:tc>
      </w:tr>
      <w:tr w:rsidR="00F3480E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 w:rsidP="001442F5">
            <w:pPr>
              <w:pStyle w:val="afff"/>
            </w:pPr>
            <w:r>
              <w:t xml:space="preserve">Сведения, характеризующие финансовое обеспечение исполнения функций по осуществлению </w:t>
            </w:r>
            <w:r w:rsidR="001442F5">
              <w:t>муниципального</w:t>
            </w:r>
            <w:r>
              <w:t xml:space="preserve"> контроля: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первое полугодие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второе полугодие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год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планируемое выделение бюджетных средств, тыс. рублей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807803"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807803" w:rsidP="00807803"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Default="00807803" w:rsidP="00807803">
            <w:r>
              <w:rPr>
                <w:rFonts w:ascii="Times New Roman" w:hAnsi="Times New Roman" w:cs="Times New Roman"/>
              </w:rPr>
              <w:t>1270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фактическое выделение бюджетных средств, тыс. рублей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r w:rsidRPr="001A3F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r w:rsidRPr="001A3F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Default="00E9520B">
            <w:r w:rsidRPr="001A3FDA"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расходование бюджетных средств (в том числе в расчете на объем исполненных в отчетный период контрольных функций), тыс. рублей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r w:rsidRPr="001A3F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r w:rsidRPr="001A3F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Default="00E9520B">
            <w:r w:rsidRPr="001A3FDA">
              <w:rPr>
                <w:rFonts w:ascii="Times New Roman" w:hAnsi="Times New Roman" w:cs="Times New Roman"/>
              </w:rPr>
              <w:t>0</w:t>
            </w:r>
          </w:p>
        </w:tc>
      </w:tr>
      <w:tr w:rsidR="00F3480E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  <w:jc w:val="center"/>
            </w:pPr>
            <w: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 w:rsidP="001442F5">
            <w:pPr>
              <w:pStyle w:val="afff"/>
            </w:pPr>
            <w:r>
              <w:t xml:space="preserve">Сведения, характеризующие кадровое обеспечение исполнения функций по осуществлению </w:t>
            </w:r>
            <w:r w:rsidR="001442F5">
              <w:t xml:space="preserve">муниципального </w:t>
            </w:r>
            <w:r>
              <w:t>контроля: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Default="00F3480E">
            <w:pPr>
              <w:pStyle w:val="aff6"/>
            </w:pPr>
          </w:p>
        </w:tc>
      </w:tr>
      <w:tr w:rsidR="00F3480E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 w:rsidP="001442F5">
            <w:pPr>
              <w:pStyle w:val="afff"/>
            </w:pPr>
            <w:r>
              <w:t xml:space="preserve">данные о штатной численности работников органа </w:t>
            </w:r>
            <w:r w:rsidR="001442F5">
              <w:t>муниципального</w:t>
            </w:r>
            <w:r>
              <w:t xml:space="preserve"> контроля, выполняющих функции по контролю, и об укомплектованности штатной численности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E9520B">
            <w:pPr>
              <w:pStyle w:val="aff6"/>
            </w:pPr>
            <w:r>
              <w:t>2</w:t>
            </w: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E9520B">
            <w:pPr>
              <w:pStyle w:val="aff6"/>
            </w:pPr>
            <w:r>
              <w:t>2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Default="00E9520B">
            <w:pPr>
              <w:pStyle w:val="aff6"/>
            </w:pPr>
            <w:r>
              <w:t>2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r w:rsidRPr="00A76E15">
              <w:rPr>
                <w:rFonts w:ascii="Times New Roman" w:hAnsi="Times New Roman" w:cs="Times New Roman"/>
              </w:rPr>
              <w:t>не проходили.</w:t>
            </w: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r w:rsidRPr="00A76E15">
              <w:rPr>
                <w:rFonts w:ascii="Times New Roman" w:hAnsi="Times New Roman" w:cs="Times New Roman"/>
              </w:rPr>
              <w:t>не проходили.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Default="00E9520B">
            <w:r w:rsidRPr="00A76E15">
              <w:rPr>
                <w:rFonts w:ascii="Times New Roman" w:hAnsi="Times New Roman" w:cs="Times New Roman"/>
              </w:rPr>
              <w:t>не проходили.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F87FDF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F87FDF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Default="00F87FDF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3480E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6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3480E">
            <w:pPr>
              <w:pStyle w:val="afff"/>
            </w:pPr>
            <w: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87FDF">
            <w:pPr>
              <w:pStyle w:val="aff6"/>
            </w:pPr>
            <w:r w:rsidRPr="00DB58B5">
              <w:rPr>
                <w:rFonts w:ascii="Times New Roman" w:hAnsi="Times New Roman" w:cs="Times New Roman"/>
              </w:rPr>
              <w:t>не привлекались</w:t>
            </w:r>
          </w:p>
        </w:tc>
        <w:tc>
          <w:tcPr>
            <w:tcW w:w="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Default="00F87FDF">
            <w:pPr>
              <w:pStyle w:val="aff6"/>
            </w:pPr>
            <w:r w:rsidRPr="00DB58B5">
              <w:rPr>
                <w:rFonts w:ascii="Times New Roman" w:hAnsi="Times New Roman" w:cs="Times New Roman"/>
              </w:rPr>
              <w:t>не привлекались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Default="00F87FDF">
            <w:pPr>
              <w:pStyle w:val="aff6"/>
            </w:pPr>
            <w:r w:rsidRPr="00DB58B5">
              <w:rPr>
                <w:rFonts w:ascii="Times New Roman" w:hAnsi="Times New Roman" w:cs="Times New Roman"/>
              </w:rPr>
              <w:t>не привлекались</w:t>
            </w:r>
          </w:p>
        </w:tc>
      </w:tr>
      <w:tr w:rsidR="00F3480E" w:rsidTr="00067587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3480E" w:rsidRDefault="00F3480E" w:rsidP="001442F5">
            <w:pPr>
              <w:pStyle w:val="1"/>
            </w:pPr>
            <w:r>
              <w:t xml:space="preserve">IV. Проведение </w:t>
            </w:r>
            <w:r w:rsidR="001442F5">
              <w:t>муниципального</w:t>
            </w:r>
            <w:r>
              <w:t xml:space="preserve"> контроля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 w:rsidP="001442F5">
            <w:pPr>
              <w:pStyle w:val="afff"/>
            </w:pPr>
            <w:r>
              <w:t xml:space="preserve">Сведения, характеризующие выполненную в отчетный период работу по осуществлению муниципального контроля по соответствующим сферам деятельности, </w:t>
            </w:r>
            <w:r>
              <w:lastRenderedPageBreak/>
              <w:t>в том числе в динамике (по полугодиям и за год)</w:t>
            </w: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E61745" w:rsidRDefault="00E9520B" w:rsidP="004B147A">
            <w:r w:rsidRPr="00E61745">
              <w:lastRenderedPageBreak/>
              <w:t>Не было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E61745" w:rsidRDefault="00E9520B" w:rsidP="004B147A">
            <w:r w:rsidRPr="00E61745">
              <w:t>Не проводилось проверок.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E61745" w:rsidRDefault="00E9520B" w:rsidP="004B147A">
            <w:r w:rsidRPr="00E61745">
              <w:t xml:space="preserve"> Не было проверок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lastRenderedPageBreak/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E61745" w:rsidRDefault="00E9520B" w:rsidP="004B147A">
            <w:r w:rsidRPr="00E61745">
              <w:t>Эксперты и экспертные организации к проведению мероприятий по муниципальному контролю не привлекались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Default="00E9520B">
            <w:pPr>
              <w:pStyle w:val="aff6"/>
            </w:pPr>
            <w:r w:rsidRPr="00E9520B">
              <w:rPr>
                <w:rFonts w:ascii="Times New Roman" w:hAnsi="Times New Roman" w:cs="Times New Roman"/>
              </w:rPr>
              <w:t xml:space="preserve">Фактов причинения юридическими лицами и индивидуальными предпринимателями, в отношении которых </w:t>
            </w:r>
            <w:proofErr w:type="gramStart"/>
            <w:r w:rsidRPr="00E9520B">
              <w:rPr>
                <w:rFonts w:ascii="Times New Roman" w:hAnsi="Times New Roman" w:cs="Times New Roman"/>
              </w:rPr>
              <w:t>осуществляются  контрольно</w:t>
            </w:r>
            <w:proofErr w:type="gramEnd"/>
            <w:r w:rsidRPr="00E9520B">
              <w:rPr>
                <w:rFonts w:ascii="Times New Roman" w:hAnsi="Times New Roman" w:cs="Times New Roman"/>
              </w:rPr>
              <w:t>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 не установлено</w:t>
            </w:r>
          </w:p>
        </w:tc>
      </w:tr>
      <w:tr w:rsidR="00E9520B" w:rsidTr="00067587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9520B" w:rsidRDefault="00E9520B" w:rsidP="001442F5">
            <w:pPr>
              <w:pStyle w:val="1"/>
            </w:pPr>
            <w:r>
              <w:t>V. Действия органов муниципального контроля по пресечению нарушений обязательных требований и (или) устранению последствий таких нарушений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 w:rsidP="001442F5">
            <w:pPr>
              <w:pStyle w:val="afff"/>
            </w:pPr>
            <w:r>
              <w:t>Сведения о принятых органом муниципального контроля мерах реагирования по фактам выявленных нарушений, в том числе в динамике (по полугодиям и за год)</w:t>
            </w: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9F237E">
            <w:pPr>
              <w:pStyle w:val="aff6"/>
            </w:pPr>
            <w:r>
              <w:t>0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9F237E">
            <w:pPr>
              <w:pStyle w:val="aff6"/>
            </w:pPr>
            <w:r>
              <w:t>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Default="009F237E">
            <w:pPr>
              <w:pStyle w:val="aff6"/>
            </w:pPr>
            <w: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 xml:space="preserve"> Проводится профилактическая работа с юридическими лицами и индивидуальными предпринимателями </w:t>
            </w:r>
            <w:proofErr w:type="gramStart"/>
            <w:r w:rsidRPr="002233E2">
              <w:rPr>
                <w:rFonts w:ascii="Times New Roman" w:hAnsi="Times New Roman" w:cs="Times New Roman"/>
              </w:rPr>
              <w:t>направленная  на</w:t>
            </w:r>
            <w:proofErr w:type="gramEnd"/>
            <w:r w:rsidRPr="002233E2">
              <w:rPr>
                <w:rFonts w:ascii="Times New Roman" w:hAnsi="Times New Roman" w:cs="Times New Roman"/>
              </w:rPr>
              <w:t xml:space="preserve"> пресечение нарушений .Во исполнение п1.4 протокола Комиссии по координации работы </w:t>
            </w:r>
            <w:proofErr w:type="spellStart"/>
            <w:r w:rsidRPr="002233E2">
              <w:rPr>
                <w:rFonts w:ascii="Times New Roman" w:hAnsi="Times New Roman" w:cs="Times New Roman"/>
              </w:rPr>
              <w:t>пр</w:t>
            </w:r>
            <w:proofErr w:type="spellEnd"/>
            <w:r w:rsidRPr="002233E2">
              <w:rPr>
                <w:rFonts w:ascii="Times New Roman" w:hAnsi="Times New Roman" w:cs="Times New Roman"/>
              </w:rPr>
              <w:t xml:space="preserve"> противодействию коррупции в РТ № ПР-355 от 30</w:t>
            </w:r>
            <w:r>
              <w:rPr>
                <w:rFonts w:ascii="Times New Roman" w:hAnsi="Times New Roman" w:cs="Times New Roman"/>
              </w:rPr>
              <w:t>.</w:t>
            </w:r>
            <w:r w:rsidRPr="002233E2">
              <w:rPr>
                <w:rFonts w:ascii="Times New Roman" w:hAnsi="Times New Roman" w:cs="Times New Roman"/>
              </w:rPr>
              <w:t xml:space="preserve">11.2015г на сайте муниципального района ведется акция « Народная инвентаризация» в целях привлечения населения для выявления правонарушений связанных  с незаконным использованием и застройкой  лесов  </w:t>
            </w:r>
            <w:proofErr w:type="spellStart"/>
            <w:r w:rsidRPr="002233E2">
              <w:rPr>
                <w:rFonts w:ascii="Times New Roman" w:hAnsi="Times New Roman" w:cs="Times New Roman"/>
              </w:rPr>
              <w:t>водоохраных</w:t>
            </w:r>
            <w:proofErr w:type="spellEnd"/>
            <w:r w:rsidRPr="002233E2">
              <w:rPr>
                <w:rFonts w:ascii="Times New Roman" w:hAnsi="Times New Roman" w:cs="Times New Roman"/>
              </w:rPr>
              <w:t xml:space="preserve">  зон.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 w:rsidP="006E7617">
            <w:pPr>
              <w:pStyle w:val="afff"/>
            </w:pPr>
            <w:r>
              <w:t xml:space="preserve">Сведения об оспаривании в суде юридическими </w:t>
            </w:r>
            <w:r>
              <w:lastRenderedPageBreak/>
              <w:t>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2017</w:t>
            </w:r>
            <w:r w:rsidRPr="002233E2">
              <w:rPr>
                <w:rFonts w:ascii="Times New Roman" w:hAnsi="Times New Roman" w:cs="Times New Roman"/>
              </w:rPr>
              <w:t xml:space="preserve"> году случаев оспаривания в суде юридическими лицами и </w:t>
            </w:r>
            <w:r w:rsidRPr="002233E2">
              <w:rPr>
                <w:rFonts w:ascii="Times New Roman" w:hAnsi="Times New Roman" w:cs="Times New Roman"/>
              </w:rPr>
              <w:lastRenderedPageBreak/>
              <w:t xml:space="preserve">индивидуальными </w:t>
            </w:r>
            <w:proofErr w:type="gramStart"/>
            <w:r w:rsidRPr="002233E2">
              <w:rPr>
                <w:rFonts w:ascii="Times New Roman" w:hAnsi="Times New Roman" w:cs="Times New Roman"/>
              </w:rPr>
              <w:t>предпринимателями  оснований</w:t>
            </w:r>
            <w:proofErr w:type="gramEnd"/>
            <w:r w:rsidRPr="002233E2">
              <w:rPr>
                <w:rFonts w:ascii="Times New Roman" w:hAnsi="Times New Roman" w:cs="Times New Roman"/>
              </w:rPr>
              <w:t xml:space="preserve"> и результатов проведения в отношении их мероприятий по контролю </w:t>
            </w:r>
            <w:r w:rsidRPr="00D36A16">
              <w:rPr>
                <w:rFonts w:ascii="Times New Roman" w:hAnsi="Times New Roman" w:cs="Times New Roman"/>
              </w:rPr>
              <w:t>не было.</w:t>
            </w:r>
          </w:p>
        </w:tc>
      </w:tr>
      <w:tr w:rsidR="00E9520B" w:rsidTr="00067587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9520B" w:rsidRDefault="00E9520B" w:rsidP="00586F52">
            <w:pPr>
              <w:pStyle w:val="1"/>
            </w:pPr>
            <w:r>
              <w:lastRenderedPageBreak/>
              <w:t>VI. Анализ и оценка эффективности муниципального контроля</w:t>
            </w:r>
          </w:p>
        </w:tc>
      </w:tr>
      <w:tr w:rsidR="00E9520B" w:rsidTr="00067587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N</w:t>
            </w:r>
          </w:p>
          <w:p w:rsidR="00E9520B" w:rsidRDefault="00E9520B">
            <w:pPr>
              <w:pStyle w:val="aff6"/>
              <w:jc w:val="center"/>
            </w:pPr>
            <w:r>
              <w:t>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 w:rsidP="00F025D4">
            <w:pPr>
              <w:pStyle w:val="aff6"/>
              <w:jc w:val="left"/>
            </w:pPr>
            <w:r>
              <w:t xml:space="preserve">Показатели эффективности муниципального контроля, рассчитанные на основании сведений, содержащихся в </w:t>
            </w:r>
            <w:hyperlink r:id="rId6" w:history="1">
              <w:r w:rsidRPr="00F025D4">
                <w:rPr>
                  <w:rStyle w:val="a4"/>
                  <w:rFonts w:cs="Arial"/>
                  <w:color w:val="auto"/>
                </w:rPr>
                <w:t>форме</w:t>
              </w:r>
            </w:hyperlink>
            <w:r>
              <w:t xml:space="preserve"> N 1-контроль "Сведения об осуществлении государственного контроля (надзора)", утверждаемой Росстатом: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Default="00E9520B" w:rsidP="00F025D4">
            <w:pPr>
              <w:pStyle w:val="aff6"/>
              <w:jc w:val="center"/>
            </w:pPr>
            <w:r>
              <w:t>Данные анализа и оценки показателей эффективности муниципального контроля, в том числе в динамике (по полугодиям)</w:t>
            </w:r>
          </w:p>
        </w:tc>
      </w:tr>
      <w:tr w:rsidR="00E9520B" w:rsidTr="00067587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</w:pPr>
          </w:p>
        </w:tc>
        <w:tc>
          <w:tcPr>
            <w:tcW w:w="2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Значения показателей за отчетный период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Значения показателей за предшествующий период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Причины отклонения значений показателей (более 10 процентов)</w:t>
            </w:r>
          </w:p>
        </w:tc>
      </w:tr>
      <w:tr w:rsidR="00E9520B" w:rsidTr="00067587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первое полугодие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второе</w:t>
            </w:r>
          </w:p>
          <w:p w:rsidR="00E9520B" w:rsidRDefault="00E9520B">
            <w:pPr>
              <w:pStyle w:val="aff6"/>
              <w:jc w:val="center"/>
            </w:pPr>
            <w:r>
              <w:t>полугодие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первое полугодие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второе</w:t>
            </w:r>
          </w:p>
          <w:p w:rsidR="00E9520B" w:rsidRDefault="00E9520B">
            <w:pPr>
              <w:pStyle w:val="aff6"/>
              <w:jc w:val="center"/>
            </w:pPr>
            <w:r>
              <w:t>полугодие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первое полугодие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второе</w:t>
            </w:r>
          </w:p>
          <w:p w:rsidR="00E9520B" w:rsidRDefault="00E9520B">
            <w:pPr>
              <w:pStyle w:val="aff6"/>
              <w:jc w:val="center"/>
            </w:pPr>
            <w:r>
              <w:t>полугодие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год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4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11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 w:rsidP="001A21F6">
            <w:pPr>
              <w:pStyle w:val="afff"/>
            </w:pPr>
            <w: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 w:rsidP="00F0620F">
            <w:pPr>
              <w:pStyle w:val="afff"/>
            </w:pPr>
            <w:r w:rsidRPr="004B639D">
              <w:t xml:space="preserve">Доля проверок, проведенных органами </w:t>
            </w:r>
            <w:r w:rsidRPr="004B639D">
              <w:lastRenderedPageBreak/>
              <w:t xml:space="preserve">муниципального контроля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4B639D">
              <w:t>выявления</w:t>
            </w:r>
            <w:proofErr w:type="gramEnd"/>
            <w:r w:rsidRPr="004B639D">
              <w:t xml:space="preserve">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от общего числа проведенных проверок</w:t>
            </w:r>
            <w:r>
              <w:t>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lastRenderedPageBreak/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 w:rsidP="004B639D">
            <w:pPr>
              <w:pStyle w:val="afff"/>
            </w:pPr>
            <w:r>
              <w:t>Доля юридических лиц, индивидуальных предпринимателей, в отношении которых органами муниципального контроля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муниципальному контролю,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      </w:r>
            <w:r>
              <w:lastRenderedPageBreak/>
              <w:t>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lastRenderedPageBreak/>
              <w:t>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11.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12.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13.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 xml:space="preserve"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</w:t>
            </w:r>
            <w:r>
              <w:lastRenderedPageBreak/>
              <w:t>правонарушениях,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lastRenderedPageBreak/>
              <w:t>14.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15.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16.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</w:t>
            </w:r>
            <w:r>
              <w:lastRenderedPageBreak/>
              <w:t>чрезвычайных ситуаций природного и техногенного характера (по видам ущерба),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lastRenderedPageBreak/>
              <w:t>17.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18.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C358AD" w:rsidRDefault="00E9520B" w:rsidP="002F669C">
            <w:pPr>
              <w:widowControl/>
              <w:ind w:firstLine="0"/>
              <w:jc w:val="left"/>
            </w:pPr>
            <w:bookmarkStart w:id="1" w:name="sub_1000620"/>
            <w:r w:rsidRPr="00C358AD">
              <w:rPr>
                <w:color w:val="000000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19.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C358AD" w:rsidRDefault="00E9520B" w:rsidP="002F669C">
            <w:pPr>
              <w:widowControl/>
              <w:ind w:firstLine="0"/>
            </w:pPr>
            <w:r w:rsidRPr="00C358AD">
              <w:rPr>
                <w:color w:val="000000"/>
              </w:rPr>
              <w:t>Средний размер наложенного административного штрафа в том числе на должностных лиц и юридических лиц,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20.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C358AD" w:rsidRDefault="00E9520B" w:rsidP="003E7ABB">
            <w:pPr>
              <w:widowControl/>
              <w:ind w:firstLine="0"/>
            </w:pPr>
            <w:bookmarkStart w:id="2" w:name="sub_1000622"/>
            <w:r w:rsidRPr="00C358AD">
              <w:rPr>
                <w:color w:val="00000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нарушения обязательных требований</w:t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21.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 w:rsidP="00C358AD">
            <w:pPr>
              <w:pStyle w:val="afff"/>
            </w:pPr>
            <w:r>
              <w:t>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 xml:space="preserve">Муниципальный контроль </w:t>
            </w:r>
            <w:proofErr w:type="gramStart"/>
            <w:r w:rsidRPr="002233E2">
              <w:rPr>
                <w:rFonts w:ascii="Times New Roman" w:hAnsi="Times New Roman" w:cs="Times New Roman"/>
              </w:rPr>
              <w:t>эффективен,  так</w:t>
            </w:r>
            <w:proofErr w:type="gramEnd"/>
            <w:r w:rsidRPr="002233E2">
              <w:rPr>
                <w:rFonts w:ascii="Times New Roman" w:hAnsi="Times New Roman" w:cs="Times New Roman"/>
              </w:rPr>
              <w:t xml:space="preserve"> как  по результатам проверок выписанные предписания были устранены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22.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 w:rsidP="00C358AD">
            <w:pPr>
              <w:pStyle w:val="afff"/>
            </w:pPr>
            <w:r>
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Соответствующие мероприятия отсутствуют.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23.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f"/>
            </w:pPr>
            <w:r>
              <w:t xml:space="preserve">Оценка и прогноз состояния исполнения обязательных требований законодательства </w:t>
            </w:r>
            <w:r>
              <w:lastRenderedPageBreak/>
              <w:t>Российской Федерации в соответствующей сфере деятельности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lastRenderedPageBreak/>
              <w:t>Проверки по муниципальному земельному контролю не проводились</w:t>
            </w:r>
          </w:p>
        </w:tc>
      </w:tr>
      <w:tr w:rsidR="00E9520B" w:rsidTr="00067587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9520B" w:rsidRDefault="00E9520B" w:rsidP="00C358AD">
            <w:pPr>
              <w:pStyle w:val="1"/>
            </w:pPr>
            <w:r>
              <w:lastRenderedPageBreak/>
              <w:t xml:space="preserve">VII. Выводы и предложения по результатам муниципального контроля 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 w:rsidP="00C358AD">
            <w:pPr>
              <w:pStyle w:val="afff"/>
            </w:pPr>
            <w:r>
              <w:t>Выводы и предложения о результатах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CB068C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CB068C">
              <w:rPr>
                <w:rFonts w:ascii="Times New Roman" w:hAnsi="Times New Roman" w:cs="Times New Roman"/>
              </w:rPr>
              <w:t xml:space="preserve"> В 201</w:t>
            </w:r>
            <w:r>
              <w:rPr>
                <w:rFonts w:ascii="Times New Roman" w:hAnsi="Times New Roman" w:cs="Times New Roman"/>
              </w:rPr>
              <w:t>7</w:t>
            </w:r>
            <w:r w:rsidRPr="00CB068C">
              <w:rPr>
                <w:rFonts w:ascii="Times New Roman" w:hAnsi="Times New Roman" w:cs="Times New Roman"/>
              </w:rPr>
              <w:t xml:space="preserve"> году внеплановых </w:t>
            </w:r>
            <w:proofErr w:type="gramStart"/>
            <w:r w:rsidRPr="00CB068C">
              <w:rPr>
                <w:rFonts w:ascii="Times New Roman" w:hAnsi="Times New Roman" w:cs="Times New Roman"/>
              </w:rPr>
              <w:t>проверок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68C">
              <w:rPr>
                <w:rFonts w:ascii="Times New Roman" w:hAnsi="Times New Roman" w:cs="Times New Roman"/>
              </w:rPr>
              <w:t xml:space="preserve"> не</w:t>
            </w:r>
            <w:proofErr w:type="gramEnd"/>
            <w:r w:rsidRPr="00CB068C">
              <w:rPr>
                <w:rFonts w:ascii="Times New Roman" w:hAnsi="Times New Roman" w:cs="Times New Roman"/>
              </w:rPr>
              <w:t xml:space="preserve"> производилось</w:t>
            </w:r>
            <w:r>
              <w:rPr>
                <w:rFonts w:ascii="Times New Roman" w:hAnsi="Times New Roman" w:cs="Times New Roman"/>
              </w:rPr>
              <w:t>, в 2018</w:t>
            </w:r>
            <w:r w:rsidRPr="00E13B92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проверки будут произведены по мере необходимости.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 w:rsidP="00C358AD">
            <w:pPr>
              <w:pStyle w:val="afff"/>
            </w:pPr>
            <w:r>
              <w:t>Предложения о совершенствовании нормативно-правового регулирования и осуществления муниципального контроля в соответствующей сфере деятельности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 xml:space="preserve">Расширить </w:t>
            </w:r>
            <w:proofErr w:type="gramStart"/>
            <w:r w:rsidRPr="002233E2">
              <w:rPr>
                <w:rFonts w:ascii="Times New Roman" w:hAnsi="Times New Roman" w:cs="Times New Roman"/>
              </w:rPr>
              <w:t>полномочия  органов</w:t>
            </w:r>
            <w:proofErr w:type="gramEnd"/>
            <w:r w:rsidRPr="002233E2">
              <w:rPr>
                <w:rFonts w:ascii="Times New Roman" w:hAnsi="Times New Roman" w:cs="Times New Roman"/>
              </w:rPr>
              <w:t xml:space="preserve"> местного самоуправления  по привлечению лиц, нарушивших земельное законодательство к административной ответственности. Контроль за самовольным занятием земель и их использованием без оформления в установленном порядке документов.</w:t>
            </w:r>
          </w:p>
        </w:tc>
      </w:tr>
      <w:tr w:rsidR="00E9520B" w:rsidTr="00067587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>
            <w:pPr>
              <w:pStyle w:val="aff6"/>
              <w:jc w:val="center"/>
            </w:pPr>
            <w: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0B" w:rsidRDefault="00E9520B" w:rsidP="00C358AD">
            <w:pPr>
              <w:pStyle w:val="afff"/>
            </w:pPr>
            <w:r>
              <w:t xml:space="preserve">Иные предложения, связанные с осуществлением муниципального контроля и </w:t>
            </w:r>
            <w:proofErr w:type="gramStart"/>
            <w:r>
              <w:t>направленные на повышение эффективности такого контроля</w:t>
            </w:r>
            <w:proofErr w:type="gramEnd"/>
            <w:r>
              <w:t xml:space="preserve"> и сокращение административных ограничений в предпринимательской деятельности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20B" w:rsidRPr="002233E2" w:rsidRDefault="00E9520B" w:rsidP="004B147A">
            <w:pPr>
              <w:pStyle w:val="aff6"/>
              <w:rPr>
                <w:rFonts w:ascii="Times New Roman" w:hAnsi="Times New Roman" w:cs="Times New Roman"/>
              </w:rPr>
            </w:pPr>
            <w:r w:rsidRPr="002233E2">
              <w:rPr>
                <w:rFonts w:ascii="Times New Roman" w:hAnsi="Times New Roman" w:cs="Times New Roman"/>
              </w:rPr>
              <w:t>Иные предложения отсутствуют</w:t>
            </w:r>
          </w:p>
        </w:tc>
      </w:tr>
    </w:tbl>
    <w:p w:rsidR="00F3480E" w:rsidRDefault="00F3480E"/>
    <w:p w:rsidR="00E9520B" w:rsidRPr="00E9520B" w:rsidRDefault="00E9520B" w:rsidP="00E9520B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E9520B">
        <w:rPr>
          <w:rFonts w:ascii="Courier New" w:hAnsi="Courier New" w:cs="Courier New"/>
          <w:sz w:val="22"/>
          <w:szCs w:val="22"/>
        </w:rPr>
        <w:t xml:space="preserve">Руководитель Исполнительного комитета </w:t>
      </w:r>
    </w:p>
    <w:p w:rsidR="00E9520B" w:rsidRPr="00E9520B" w:rsidRDefault="00E9520B" w:rsidP="00E9520B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E9520B">
        <w:rPr>
          <w:rFonts w:ascii="Courier New" w:hAnsi="Courier New" w:cs="Courier New"/>
          <w:sz w:val="22"/>
          <w:szCs w:val="22"/>
        </w:rPr>
        <w:t xml:space="preserve">Аксубаевского муниципального района </w:t>
      </w:r>
    </w:p>
    <w:p w:rsidR="00E9520B" w:rsidRPr="00E9520B" w:rsidRDefault="00E9520B" w:rsidP="00E9520B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E9520B">
        <w:rPr>
          <w:rFonts w:ascii="Courier New" w:hAnsi="Courier New" w:cs="Courier New"/>
          <w:sz w:val="22"/>
          <w:szCs w:val="22"/>
        </w:rPr>
        <w:t>Республики Татарстан                           ___Горбунов А.Ф.__________________    _______________________</w:t>
      </w:r>
    </w:p>
    <w:p w:rsidR="00E9520B" w:rsidRPr="00E9520B" w:rsidRDefault="00E9520B" w:rsidP="00E9520B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E9520B">
        <w:rPr>
          <w:rFonts w:ascii="Courier New" w:hAnsi="Courier New" w:cs="Courier New"/>
          <w:sz w:val="22"/>
          <w:szCs w:val="22"/>
        </w:rPr>
        <w:t xml:space="preserve">                                                   (Ф.И.О.)                                 (подпись)</w:t>
      </w:r>
    </w:p>
    <w:p w:rsidR="00E9520B" w:rsidRPr="00E9520B" w:rsidRDefault="00E9520B" w:rsidP="00E952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9520B" w:rsidRPr="00E9520B" w:rsidRDefault="00E9520B" w:rsidP="00E9520B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E9520B">
        <w:rPr>
          <w:rFonts w:ascii="Courier New" w:hAnsi="Courier New" w:cs="Courier New"/>
          <w:sz w:val="22"/>
          <w:szCs w:val="22"/>
        </w:rPr>
        <w:t>Должностное лицо, ответственное</w:t>
      </w:r>
    </w:p>
    <w:p w:rsidR="00E9520B" w:rsidRPr="00E9520B" w:rsidRDefault="00E9520B" w:rsidP="00E9520B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E9520B">
        <w:rPr>
          <w:rFonts w:ascii="Courier New" w:hAnsi="Courier New" w:cs="Courier New"/>
          <w:sz w:val="22"/>
          <w:szCs w:val="22"/>
        </w:rPr>
        <w:t>за составление доклада               Председатель Палаты</w:t>
      </w:r>
    </w:p>
    <w:p w:rsidR="00E9520B" w:rsidRPr="00E9520B" w:rsidRDefault="00E9520B" w:rsidP="00E9520B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E9520B">
        <w:rPr>
          <w:rFonts w:ascii="Courier New" w:hAnsi="Courier New" w:cs="Courier New"/>
          <w:sz w:val="22"/>
          <w:szCs w:val="22"/>
        </w:rPr>
        <w:t xml:space="preserve">                                     имущественных и </w:t>
      </w:r>
    </w:p>
    <w:p w:rsidR="00E9520B" w:rsidRPr="00E9520B" w:rsidRDefault="00E9520B" w:rsidP="00E9520B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E9520B">
        <w:rPr>
          <w:rFonts w:ascii="Courier New" w:hAnsi="Courier New" w:cs="Courier New"/>
          <w:sz w:val="22"/>
          <w:szCs w:val="22"/>
        </w:rPr>
        <w:t xml:space="preserve">                                     земельных отношений         </w:t>
      </w:r>
      <w:proofErr w:type="spellStart"/>
      <w:r w:rsidRPr="00E9520B">
        <w:rPr>
          <w:rFonts w:ascii="Courier New" w:hAnsi="Courier New" w:cs="Courier New"/>
          <w:sz w:val="22"/>
          <w:szCs w:val="22"/>
        </w:rPr>
        <w:t>Габдрахманов</w:t>
      </w:r>
      <w:proofErr w:type="spellEnd"/>
      <w:r w:rsidRPr="00E9520B">
        <w:rPr>
          <w:rFonts w:ascii="Courier New" w:hAnsi="Courier New" w:cs="Courier New"/>
          <w:sz w:val="22"/>
          <w:szCs w:val="22"/>
        </w:rPr>
        <w:t xml:space="preserve"> М.А.      ___________</w:t>
      </w:r>
    </w:p>
    <w:p w:rsidR="00E9520B" w:rsidRPr="00E9520B" w:rsidRDefault="00E9520B" w:rsidP="00E9520B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E9520B">
        <w:rPr>
          <w:rFonts w:ascii="Courier New" w:hAnsi="Courier New" w:cs="Courier New"/>
          <w:sz w:val="22"/>
          <w:szCs w:val="22"/>
        </w:rPr>
        <w:t xml:space="preserve">                                           (</w:t>
      </w:r>
      <w:proofErr w:type="gramStart"/>
      <w:r w:rsidRPr="00E9520B">
        <w:rPr>
          <w:rFonts w:ascii="Courier New" w:hAnsi="Courier New" w:cs="Courier New"/>
          <w:sz w:val="22"/>
          <w:szCs w:val="22"/>
        </w:rPr>
        <w:t xml:space="preserve">должность)   </w:t>
      </w:r>
      <w:proofErr w:type="gramEnd"/>
      <w:r w:rsidRPr="00E9520B">
        <w:rPr>
          <w:rFonts w:ascii="Courier New" w:hAnsi="Courier New" w:cs="Courier New"/>
          <w:sz w:val="22"/>
          <w:szCs w:val="22"/>
        </w:rPr>
        <w:t xml:space="preserve">             (Ф.И.О.)           (подпись)</w:t>
      </w:r>
    </w:p>
    <w:p w:rsidR="00E9520B" w:rsidRPr="00E9520B" w:rsidRDefault="00E9520B" w:rsidP="00E952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9520B" w:rsidRPr="00E9520B" w:rsidRDefault="00E9520B" w:rsidP="00E9520B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E9520B">
        <w:rPr>
          <w:rFonts w:ascii="Courier New" w:hAnsi="Courier New" w:cs="Courier New"/>
          <w:sz w:val="22"/>
          <w:szCs w:val="22"/>
        </w:rPr>
        <w:t xml:space="preserve">                                     ______8(84344)29301_______        31.01.2018________________</w:t>
      </w:r>
    </w:p>
    <w:p w:rsidR="00E9520B" w:rsidRPr="00E9520B" w:rsidRDefault="00E9520B" w:rsidP="00E9520B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E9520B">
        <w:rPr>
          <w:rFonts w:ascii="Courier New" w:hAnsi="Courier New" w:cs="Courier New"/>
          <w:sz w:val="22"/>
          <w:szCs w:val="22"/>
        </w:rPr>
        <w:t xml:space="preserve">                                     (номер контактного </w:t>
      </w:r>
      <w:proofErr w:type="gramStart"/>
      <w:r w:rsidRPr="00E9520B">
        <w:rPr>
          <w:rFonts w:ascii="Courier New" w:hAnsi="Courier New" w:cs="Courier New"/>
          <w:sz w:val="22"/>
          <w:szCs w:val="22"/>
        </w:rPr>
        <w:t xml:space="preserve">телефона)   </w:t>
      </w:r>
      <w:proofErr w:type="gramEnd"/>
      <w:r w:rsidRPr="00E9520B">
        <w:rPr>
          <w:rFonts w:ascii="Courier New" w:hAnsi="Courier New" w:cs="Courier New"/>
          <w:sz w:val="22"/>
          <w:szCs w:val="22"/>
        </w:rPr>
        <w:t xml:space="preserve">    (дата составления доклада)</w:t>
      </w:r>
    </w:p>
    <w:p w:rsidR="00E9520B" w:rsidRPr="00E9520B" w:rsidRDefault="00E9520B" w:rsidP="00E952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3480E" w:rsidRDefault="00F3480E"/>
    <w:p w:rsidR="00F3480E" w:rsidRDefault="00F3480E"/>
    <w:sectPr w:rsidR="00F3480E" w:rsidSect="009E7AC8">
      <w:footerReference w:type="default" r:id="rId7"/>
      <w:pgSz w:w="16837" w:h="11905" w:orient="landscape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28" w:rsidRDefault="005A4F28" w:rsidP="009E7AC8">
      <w:r>
        <w:separator/>
      </w:r>
    </w:p>
  </w:endnote>
  <w:endnote w:type="continuationSeparator" w:id="0">
    <w:p w:rsidR="005A4F28" w:rsidRDefault="005A4F28" w:rsidP="009E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C8" w:rsidRDefault="009E7AC8">
    <w:pPr>
      <w:pStyle w:val="afff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48C0">
      <w:rPr>
        <w:noProof/>
      </w:rPr>
      <w:t>19</w:t>
    </w:r>
    <w:r>
      <w:fldChar w:fldCharType="end"/>
    </w:r>
  </w:p>
  <w:p w:rsidR="009E7AC8" w:rsidRDefault="009E7AC8">
    <w:pPr>
      <w:pStyle w:val="af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28" w:rsidRDefault="005A4F28" w:rsidP="009E7AC8">
      <w:r>
        <w:separator/>
      </w:r>
    </w:p>
  </w:footnote>
  <w:footnote w:type="continuationSeparator" w:id="0">
    <w:p w:rsidR="005A4F28" w:rsidRDefault="005A4F28" w:rsidP="009E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5C"/>
    <w:rsid w:val="0002371C"/>
    <w:rsid w:val="0005614C"/>
    <w:rsid w:val="00067587"/>
    <w:rsid w:val="0014201E"/>
    <w:rsid w:val="001442F5"/>
    <w:rsid w:val="00181023"/>
    <w:rsid w:val="001A21F6"/>
    <w:rsid w:val="001A3FDA"/>
    <w:rsid w:val="001B26C3"/>
    <w:rsid w:val="001F13D6"/>
    <w:rsid w:val="002233E2"/>
    <w:rsid w:val="002F669C"/>
    <w:rsid w:val="00302577"/>
    <w:rsid w:val="003528F4"/>
    <w:rsid w:val="00364159"/>
    <w:rsid w:val="003E7ABB"/>
    <w:rsid w:val="003F2D9B"/>
    <w:rsid w:val="00421210"/>
    <w:rsid w:val="004236F1"/>
    <w:rsid w:val="004B147A"/>
    <w:rsid w:val="004B639D"/>
    <w:rsid w:val="00586E12"/>
    <w:rsid w:val="00586F52"/>
    <w:rsid w:val="0059178A"/>
    <w:rsid w:val="005A4F28"/>
    <w:rsid w:val="00672B53"/>
    <w:rsid w:val="006E7617"/>
    <w:rsid w:val="006E7E38"/>
    <w:rsid w:val="007E0EE1"/>
    <w:rsid w:val="00806EED"/>
    <w:rsid w:val="00807803"/>
    <w:rsid w:val="008A5B63"/>
    <w:rsid w:val="008B356A"/>
    <w:rsid w:val="00906E5C"/>
    <w:rsid w:val="0094470B"/>
    <w:rsid w:val="00945CF6"/>
    <w:rsid w:val="00987191"/>
    <w:rsid w:val="009E7AC8"/>
    <w:rsid w:val="009F237E"/>
    <w:rsid w:val="00A21281"/>
    <w:rsid w:val="00A76E15"/>
    <w:rsid w:val="00AA3DE5"/>
    <w:rsid w:val="00B20FF2"/>
    <w:rsid w:val="00B55EF8"/>
    <w:rsid w:val="00B648C0"/>
    <w:rsid w:val="00B70A36"/>
    <w:rsid w:val="00C358AD"/>
    <w:rsid w:val="00C625B3"/>
    <w:rsid w:val="00CB068C"/>
    <w:rsid w:val="00D1082D"/>
    <w:rsid w:val="00D36A16"/>
    <w:rsid w:val="00DB58B5"/>
    <w:rsid w:val="00E10393"/>
    <w:rsid w:val="00E13B92"/>
    <w:rsid w:val="00E2360B"/>
    <w:rsid w:val="00E61745"/>
    <w:rsid w:val="00E9520B"/>
    <w:rsid w:val="00F025D4"/>
    <w:rsid w:val="00F0620F"/>
    <w:rsid w:val="00F3480E"/>
    <w:rsid w:val="00F610AA"/>
    <w:rsid w:val="00F83211"/>
    <w:rsid w:val="00F87FDF"/>
    <w:rsid w:val="00FB10A6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7B5D69-072E-4CB0-A20B-F47167B5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semiHidden/>
    <w:unhideWhenUsed/>
    <w:rsid w:val="009E7AC8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sid w:val="009E7AC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9E7AC8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9E7AC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11676.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2018-03-14T12:22:00Z</dcterms:created>
  <dcterms:modified xsi:type="dcterms:W3CDTF">2018-03-14T12:24:00Z</dcterms:modified>
</cp:coreProperties>
</file>