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1E7" w:rsidRDefault="002921E7" w:rsidP="002921E7">
      <w:pPr>
        <w:spacing w:after="0" w:line="240" w:lineRule="atLeast"/>
        <w:jc w:val="right"/>
        <w:rPr>
          <w:rFonts w:ascii="Segoe UI" w:hAnsi="Segoe UI"/>
          <w:b/>
          <w:sz w:val="32"/>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-701675</wp:posOffset>
            </wp:positionH>
            <wp:positionV relativeFrom="paragraph">
              <wp:posOffset>-379730</wp:posOffset>
            </wp:positionV>
            <wp:extent cx="709930" cy="787400"/>
            <wp:effectExtent l="19050" t="0" r="0" b="0"/>
            <wp:wrapTight wrapText="bothSides">
              <wp:wrapPolygon edited="1">
                <wp:start x="9468" y="0"/>
                <wp:lineTo x="3551" y="2623"/>
                <wp:lineTo x="4734" y="8395"/>
                <wp:lineTo x="-592" y="15741"/>
                <wp:lineTo x="1775" y="20988"/>
                <wp:lineTo x="20712" y="20988"/>
                <wp:lineTo x="21896" y="17315"/>
                <wp:lineTo x="21896" y="16790"/>
                <wp:lineTo x="19529" y="12068"/>
                <wp:lineTo x="17162" y="8395"/>
                <wp:lineTo x="19529" y="4198"/>
                <wp:lineTo x="18345" y="2623"/>
                <wp:lineTo x="12427" y="0"/>
                <wp:lineTo x="9468"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stretch/>
                  </pic:blipFill>
                  <pic:spPr bwMode="auto">
                    <a:xfrm>
                      <a:off x="0" y="0"/>
                      <a:ext cx="709930" cy="787400"/>
                    </a:xfrm>
                    <a:prstGeom prst="rect">
                      <a:avLst/>
                    </a:prstGeom>
                    <a:noFill/>
                    <a:ln w="9525">
                      <a:noFill/>
                      <a:miter lim="800000"/>
                      <a:headEnd/>
                      <a:tailEnd/>
                    </a:ln>
                  </pic:spPr>
                </pic:pic>
              </a:graphicData>
            </a:graphic>
          </wp:anchor>
        </w:drawing>
      </w:r>
      <w:r w:rsidR="00DF3EDF">
        <w:rPr>
          <w:rFonts w:ascii="Segoe UI" w:hAnsi="Segoe UI"/>
          <w:b/>
          <w:sz w:val="32"/>
        </w:rPr>
        <w:t>14</w:t>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635782">
        <w:fldChar w:fldCharType="begin"/>
      </w:r>
      <w:r>
        <w:instrText>PAGE \* MERGEFORMAT</w:instrText>
      </w:r>
      <w:r w:rsidR="00635782">
        <w:fldChar w:fldCharType="separate"/>
      </w:r>
      <w:r w:rsidR="00A92980" w:rsidRPr="00A92980">
        <w:rPr>
          <w:rFonts w:ascii="Segoe UI" w:hAnsi="Segoe UI"/>
          <w:b/>
          <w:noProof/>
          <w:vanish/>
          <w:sz w:val="32"/>
        </w:rPr>
        <w:t>1</w:t>
      </w:r>
      <w:r w:rsidR="00635782">
        <w:rPr>
          <w:rFonts w:ascii="Segoe UI" w:hAnsi="Segoe UI"/>
          <w:b/>
          <w:vanish/>
          <w:sz w:val="32"/>
        </w:rPr>
        <w:fldChar w:fldCharType="end"/>
      </w:r>
      <w:r w:rsidR="004B6C25">
        <w:rPr>
          <w:rFonts w:ascii="Segoe UI" w:hAnsi="Segoe UI"/>
          <w:b/>
          <w:sz w:val="32"/>
        </w:rPr>
        <w:t>.10</w:t>
      </w:r>
      <w:r>
        <w:rPr>
          <w:rFonts w:ascii="Segoe UI" w:hAnsi="Segoe UI"/>
          <w:b/>
          <w:sz w:val="32"/>
        </w:rPr>
        <w:t>.2025</w:t>
      </w:r>
    </w:p>
    <w:p w:rsidR="002921E7" w:rsidRDefault="002921E7" w:rsidP="002921E7">
      <w:pPr>
        <w:spacing w:after="0" w:line="240" w:lineRule="atLeast"/>
        <w:jc w:val="right"/>
        <w:rPr>
          <w:rFonts w:ascii="Segoe UI" w:hAnsi="Segoe UI"/>
          <w:b/>
          <w:sz w:val="32"/>
        </w:rPr>
      </w:pPr>
      <w:r>
        <w:rPr>
          <w:rFonts w:ascii="Segoe UI" w:hAnsi="Segoe UI"/>
          <w:b/>
          <w:sz w:val="32"/>
        </w:rPr>
        <w:t>Пресс-релиз</w:t>
      </w:r>
    </w:p>
    <w:p w:rsidR="007E6C02" w:rsidRDefault="007E6C02" w:rsidP="007E6C02">
      <w:pPr>
        <w:spacing w:after="0" w:line="240" w:lineRule="atLeast"/>
        <w:ind w:firstLine="708"/>
        <w:jc w:val="center"/>
        <w:rPr>
          <w:rFonts w:ascii="Segoe UI" w:eastAsia="Times New Roman" w:hAnsi="Segoe UI" w:cs="Segoe UI"/>
          <w:color w:val="000000"/>
          <w:sz w:val="24"/>
          <w:szCs w:val="24"/>
        </w:rPr>
      </w:pPr>
      <w:bookmarkStart w:id="0" w:name="_GoBack"/>
      <w:r>
        <w:rPr>
          <w:rFonts w:ascii="Segoe UI" w:eastAsia="Times New Roman" w:hAnsi="Segoe UI" w:cs="Segoe UI"/>
          <w:b/>
          <w:color w:val="000000"/>
          <w:sz w:val="32"/>
          <w:szCs w:val="32"/>
        </w:rPr>
        <w:t xml:space="preserve">Новый выпуск </w:t>
      </w:r>
      <w:r w:rsidRPr="007E6C02">
        <w:rPr>
          <w:rFonts w:ascii="Segoe UI" w:eastAsia="Times New Roman" w:hAnsi="Segoe UI" w:cs="Segoe UI"/>
          <w:b/>
          <w:color w:val="000000"/>
          <w:sz w:val="32"/>
          <w:szCs w:val="32"/>
        </w:rPr>
        <w:t>издани</w:t>
      </w:r>
      <w:r>
        <w:rPr>
          <w:rFonts w:ascii="Segoe UI" w:eastAsia="Times New Roman" w:hAnsi="Segoe UI" w:cs="Segoe UI"/>
          <w:b/>
          <w:color w:val="000000"/>
          <w:sz w:val="32"/>
          <w:szCs w:val="32"/>
        </w:rPr>
        <w:t xml:space="preserve">я </w:t>
      </w:r>
      <w:r w:rsidR="00132C48">
        <w:rPr>
          <w:rFonts w:ascii="Segoe UI" w:eastAsia="Times New Roman" w:hAnsi="Segoe UI" w:cs="Segoe UI"/>
          <w:b/>
          <w:color w:val="000000"/>
          <w:sz w:val="32"/>
          <w:szCs w:val="32"/>
        </w:rPr>
        <w:t xml:space="preserve">о героях страны </w:t>
      </w:r>
      <w:r>
        <w:rPr>
          <w:rFonts w:ascii="Segoe UI" w:eastAsia="Times New Roman" w:hAnsi="Segoe UI" w:cs="Segoe UI"/>
          <w:b/>
          <w:color w:val="000000"/>
          <w:sz w:val="32"/>
          <w:szCs w:val="32"/>
        </w:rPr>
        <w:t xml:space="preserve">передан в </w:t>
      </w:r>
      <w:r w:rsidRPr="007E6C02">
        <w:rPr>
          <w:rFonts w:ascii="Segoe UI" w:eastAsia="Times New Roman" w:hAnsi="Segoe UI" w:cs="Segoe UI"/>
          <w:b/>
          <w:color w:val="000000"/>
          <w:sz w:val="32"/>
          <w:szCs w:val="32"/>
        </w:rPr>
        <w:t>Национальную библиотеку</w:t>
      </w:r>
    </w:p>
    <w:p w:rsidR="007E6C02" w:rsidRDefault="007E6C02" w:rsidP="007E6C02">
      <w:pPr>
        <w:spacing w:after="0" w:line="240" w:lineRule="atLeast"/>
        <w:ind w:firstLine="708"/>
        <w:jc w:val="both"/>
        <w:rPr>
          <w:rFonts w:ascii="Segoe UI" w:eastAsia="Times New Roman" w:hAnsi="Segoe UI" w:cs="Segoe UI"/>
          <w:color w:val="000000"/>
          <w:sz w:val="24"/>
          <w:szCs w:val="24"/>
        </w:rPr>
      </w:pPr>
    </w:p>
    <w:p w:rsidR="00443EF8" w:rsidRDefault="007E6C02" w:rsidP="00443EF8">
      <w:pPr>
        <w:spacing w:after="0" w:line="240" w:lineRule="atLeast"/>
        <w:ind w:firstLine="708"/>
        <w:jc w:val="both"/>
        <w:rPr>
          <w:rFonts w:ascii="Segoe UI" w:eastAsia="Times New Roman" w:hAnsi="Segoe UI" w:cs="Segoe UI"/>
          <w:color w:val="000000"/>
          <w:sz w:val="24"/>
          <w:szCs w:val="24"/>
        </w:rPr>
      </w:pPr>
      <w:r w:rsidRPr="007E6C02">
        <w:rPr>
          <w:rFonts w:ascii="Segoe UI" w:eastAsia="Times New Roman" w:hAnsi="Segoe UI" w:cs="Segoe UI"/>
          <w:color w:val="000000"/>
          <w:sz w:val="24"/>
          <w:szCs w:val="24"/>
        </w:rPr>
        <w:t xml:space="preserve">Издание «Имена героев на карте России» подготовлено </w:t>
      </w:r>
      <w:proofErr w:type="spellStart"/>
      <w:r w:rsidRPr="007E6C02">
        <w:rPr>
          <w:rFonts w:ascii="Segoe UI" w:eastAsia="Times New Roman" w:hAnsi="Segoe UI" w:cs="Segoe UI"/>
          <w:color w:val="000000"/>
          <w:sz w:val="24"/>
          <w:szCs w:val="24"/>
        </w:rPr>
        <w:t>Росреестром</w:t>
      </w:r>
      <w:proofErr w:type="spellEnd"/>
      <w:r w:rsidRPr="007E6C02">
        <w:rPr>
          <w:rFonts w:ascii="Segoe UI" w:eastAsia="Times New Roman" w:hAnsi="Segoe UI" w:cs="Segoe UI"/>
          <w:color w:val="000000"/>
          <w:sz w:val="24"/>
          <w:szCs w:val="24"/>
        </w:rPr>
        <w:t xml:space="preserve"> совместно с Центром геодезии, картографии и инфраструктуры пространственных данных к </w:t>
      </w:r>
      <w:r w:rsidRPr="00443EF8">
        <w:rPr>
          <w:rFonts w:ascii="Segoe UI" w:eastAsia="Times New Roman" w:hAnsi="Segoe UI" w:cs="Segoe UI"/>
          <w:b/>
          <w:color w:val="000000"/>
          <w:sz w:val="24"/>
          <w:szCs w:val="24"/>
        </w:rPr>
        <w:t>80-летию Победы в Великой Отечественной войне</w:t>
      </w:r>
      <w:r w:rsidRPr="007E6C02">
        <w:rPr>
          <w:rFonts w:ascii="Segoe UI" w:eastAsia="Times New Roman" w:hAnsi="Segoe UI" w:cs="Segoe UI"/>
          <w:color w:val="000000"/>
          <w:sz w:val="24"/>
          <w:szCs w:val="24"/>
        </w:rPr>
        <w:t xml:space="preserve">. </w:t>
      </w:r>
      <w:r w:rsidR="00443EF8" w:rsidRPr="001148B2">
        <w:rPr>
          <w:rFonts w:ascii="Segoe UI" w:eastAsia="Times New Roman" w:hAnsi="Segoe UI" w:cs="Segoe UI"/>
          <w:color w:val="000000"/>
          <w:sz w:val="24"/>
          <w:szCs w:val="24"/>
        </w:rPr>
        <w:t>В буклет вошла информация о географических объектах Российской Федерации, получивших наименования в соответствии с распоряжениями Правительства России в период с 2020 по 2025 годы</w:t>
      </w:r>
      <w:r w:rsidR="00443EF8">
        <w:rPr>
          <w:rFonts w:ascii="Segoe UI" w:eastAsia="Times New Roman" w:hAnsi="Segoe UI" w:cs="Segoe UI"/>
          <w:color w:val="000000"/>
          <w:sz w:val="24"/>
          <w:szCs w:val="24"/>
        </w:rPr>
        <w:t xml:space="preserve">. </w:t>
      </w:r>
    </w:p>
    <w:p w:rsidR="00405056" w:rsidRPr="001148B2" w:rsidRDefault="00405056" w:rsidP="00405056">
      <w:pPr>
        <w:spacing w:after="0" w:line="240" w:lineRule="atLeast"/>
        <w:ind w:firstLine="708"/>
        <w:jc w:val="both"/>
        <w:rPr>
          <w:rFonts w:ascii="Segoe UI" w:eastAsia="Times New Roman" w:hAnsi="Segoe UI" w:cs="Segoe UI"/>
          <w:color w:val="000000"/>
          <w:sz w:val="24"/>
          <w:szCs w:val="24"/>
        </w:rPr>
      </w:pPr>
      <w:r w:rsidRPr="001148B2">
        <w:rPr>
          <w:rFonts w:ascii="Segoe UI" w:eastAsia="Times New Roman" w:hAnsi="Segoe UI" w:cs="Segoe UI"/>
          <w:color w:val="000000"/>
          <w:sz w:val="24"/>
          <w:szCs w:val="24"/>
        </w:rPr>
        <w:t>На страниц</w:t>
      </w:r>
      <w:r w:rsidR="00443EF8">
        <w:rPr>
          <w:rFonts w:ascii="Segoe UI" w:eastAsia="Times New Roman" w:hAnsi="Segoe UI" w:cs="Segoe UI"/>
          <w:color w:val="000000"/>
          <w:sz w:val="24"/>
          <w:szCs w:val="24"/>
        </w:rPr>
        <w:t>ах издания к читателям обращается</w:t>
      </w:r>
      <w:r w:rsidRPr="001148B2">
        <w:rPr>
          <w:rFonts w:ascii="Segoe UI" w:eastAsia="Times New Roman" w:hAnsi="Segoe UI" w:cs="Segoe UI"/>
          <w:color w:val="000000"/>
          <w:sz w:val="24"/>
          <w:szCs w:val="24"/>
        </w:rPr>
        <w:t xml:space="preserve"> Председатель Правительства России Михаил </w:t>
      </w:r>
      <w:proofErr w:type="spellStart"/>
      <w:r w:rsidRPr="001148B2">
        <w:rPr>
          <w:rFonts w:ascii="Segoe UI" w:eastAsia="Times New Roman" w:hAnsi="Segoe UI" w:cs="Segoe UI"/>
          <w:color w:val="000000"/>
          <w:sz w:val="24"/>
          <w:szCs w:val="24"/>
        </w:rPr>
        <w:t>Мишустин</w:t>
      </w:r>
      <w:proofErr w:type="spellEnd"/>
      <w:r w:rsidRPr="001148B2">
        <w:rPr>
          <w:rFonts w:ascii="Segoe UI" w:eastAsia="Times New Roman" w:hAnsi="Segoe UI" w:cs="Segoe UI"/>
          <w:color w:val="000000"/>
          <w:sz w:val="24"/>
          <w:szCs w:val="24"/>
        </w:rPr>
        <w:t>. Он подчеркнул, что главной задачей в год 80-летия Победы является защита исторической правды от искажения и фальсификаций.</w:t>
      </w:r>
    </w:p>
    <w:p w:rsidR="00475D03" w:rsidRPr="00475D03" w:rsidRDefault="00443EF8" w:rsidP="00475D03">
      <w:pPr>
        <w:spacing w:after="0" w:line="240" w:lineRule="atLeast"/>
        <w:ind w:firstLine="708"/>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 </w:t>
      </w:r>
      <w:r w:rsidR="00475D03" w:rsidRPr="00475D03">
        <w:rPr>
          <w:rFonts w:ascii="Segoe UI" w:eastAsia="Times New Roman" w:hAnsi="Segoe UI" w:cs="Segoe UI"/>
          <w:b/>
          <w:color w:val="000000"/>
          <w:sz w:val="24"/>
          <w:szCs w:val="24"/>
        </w:rPr>
        <w:t>Напомним,</w:t>
      </w:r>
      <w:r w:rsidR="00475D03" w:rsidRPr="00475D03">
        <w:rPr>
          <w:rFonts w:ascii="Segoe UI" w:eastAsia="Times New Roman" w:hAnsi="Segoe UI" w:cs="Segoe UI"/>
          <w:color w:val="000000"/>
          <w:sz w:val="24"/>
          <w:szCs w:val="24"/>
        </w:rPr>
        <w:t xml:space="preserve"> ранее, в год 75-летия Победы, было опубликовано первое издание буклета. В него вошла информация о более чем 30 наименованиях географических объектов Российской Федерации, названных в честь героев</w:t>
      </w:r>
      <w:r w:rsidR="00BE7FA8">
        <w:rPr>
          <w:rFonts w:ascii="Segoe UI" w:eastAsia="Times New Roman" w:hAnsi="Segoe UI" w:cs="Segoe UI"/>
          <w:color w:val="000000"/>
          <w:sz w:val="24"/>
          <w:szCs w:val="24"/>
        </w:rPr>
        <w:t xml:space="preserve"> страны</w:t>
      </w:r>
      <w:r w:rsidR="00475D03" w:rsidRPr="00475D03">
        <w:rPr>
          <w:rFonts w:ascii="Segoe UI" w:eastAsia="Times New Roman" w:hAnsi="Segoe UI" w:cs="Segoe UI"/>
          <w:color w:val="000000"/>
          <w:sz w:val="24"/>
          <w:szCs w:val="24"/>
        </w:rPr>
        <w:t xml:space="preserve">. Среди защитников Отечества – наш земляк – уроженец </w:t>
      </w:r>
      <w:proofErr w:type="spellStart"/>
      <w:r w:rsidR="00475D03" w:rsidRPr="00475D03">
        <w:rPr>
          <w:rFonts w:ascii="Segoe UI" w:eastAsia="Times New Roman" w:hAnsi="Segoe UI" w:cs="Segoe UI"/>
          <w:color w:val="000000"/>
          <w:sz w:val="24"/>
          <w:szCs w:val="24"/>
        </w:rPr>
        <w:t>Лаишевского</w:t>
      </w:r>
      <w:proofErr w:type="spellEnd"/>
      <w:r w:rsidR="00475D03" w:rsidRPr="00475D03">
        <w:rPr>
          <w:rFonts w:ascii="Segoe UI" w:eastAsia="Times New Roman" w:hAnsi="Segoe UI" w:cs="Segoe UI"/>
          <w:color w:val="000000"/>
          <w:sz w:val="24"/>
          <w:szCs w:val="24"/>
        </w:rPr>
        <w:t xml:space="preserve"> района Воронов Рустик Борисович. Уже в 17 лет он добровольцем вступил в Красную армию и был направлен на Дальний Восток, где участвовал в Японской войне, выполнял особые задания по освобождению Курильских островов. В 2018-м году его именем назван мыс на острове в Охотском море.</w:t>
      </w:r>
    </w:p>
    <w:p w:rsidR="00E0276B" w:rsidRDefault="00475D03" w:rsidP="00475D03">
      <w:pPr>
        <w:spacing w:after="0" w:line="240" w:lineRule="atLeast"/>
        <w:ind w:firstLine="708"/>
        <w:jc w:val="both"/>
        <w:rPr>
          <w:rFonts w:ascii="Segoe UI" w:eastAsia="Times New Roman" w:hAnsi="Segoe UI" w:cs="Segoe UI"/>
          <w:b/>
          <w:i/>
          <w:color w:val="000000"/>
          <w:sz w:val="24"/>
          <w:szCs w:val="24"/>
        </w:rPr>
      </w:pPr>
      <w:r w:rsidRPr="00FA0740">
        <w:rPr>
          <w:rFonts w:ascii="Segoe UI" w:eastAsia="Times New Roman" w:hAnsi="Segoe UI" w:cs="Segoe UI"/>
          <w:i/>
          <w:color w:val="000000"/>
          <w:sz w:val="24"/>
          <w:szCs w:val="24"/>
        </w:rPr>
        <w:t xml:space="preserve"> </w:t>
      </w:r>
      <w:r w:rsidR="00405056" w:rsidRPr="00FA0740">
        <w:rPr>
          <w:rFonts w:ascii="Segoe UI" w:eastAsia="Times New Roman" w:hAnsi="Segoe UI" w:cs="Segoe UI"/>
          <w:i/>
          <w:color w:val="000000"/>
          <w:sz w:val="24"/>
          <w:szCs w:val="24"/>
        </w:rPr>
        <w:t xml:space="preserve">«На страницах второго выпуска </w:t>
      </w:r>
      <w:r w:rsidR="00443EF8" w:rsidRPr="00FA0740">
        <w:rPr>
          <w:rFonts w:ascii="Segoe UI" w:eastAsia="Times New Roman" w:hAnsi="Segoe UI" w:cs="Segoe UI"/>
          <w:i/>
          <w:color w:val="000000"/>
          <w:sz w:val="24"/>
          <w:szCs w:val="24"/>
        </w:rPr>
        <w:t xml:space="preserve">уникального издания так же, как и в первом выпуске, </w:t>
      </w:r>
      <w:r w:rsidR="00405056" w:rsidRPr="00FA0740">
        <w:rPr>
          <w:rFonts w:ascii="Segoe UI" w:eastAsia="Times New Roman" w:hAnsi="Segoe UI" w:cs="Segoe UI"/>
          <w:i/>
          <w:color w:val="000000"/>
          <w:sz w:val="24"/>
          <w:szCs w:val="24"/>
        </w:rPr>
        <w:t xml:space="preserve">рассказывается о героях Великой Отечественной войны и героях-современниках, чьими именами по решению Правительства РФ названы горы, острова, бухты, хребты, мысы и другие </w:t>
      </w:r>
      <w:r w:rsidR="00443EF8" w:rsidRPr="00FA0740">
        <w:rPr>
          <w:rFonts w:ascii="Segoe UI" w:eastAsia="Times New Roman" w:hAnsi="Segoe UI" w:cs="Segoe UI"/>
          <w:i/>
          <w:color w:val="000000"/>
          <w:sz w:val="24"/>
          <w:szCs w:val="24"/>
        </w:rPr>
        <w:t xml:space="preserve">географические объекты. </w:t>
      </w:r>
      <w:r w:rsidRPr="00FA0740">
        <w:rPr>
          <w:rFonts w:ascii="Segoe UI" w:eastAsia="Times New Roman" w:hAnsi="Segoe UI" w:cs="Segoe UI"/>
          <w:i/>
          <w:color w:val="000000"/>
          <w:sz w:val="24"/>
          <w:szCs w:val="24"/>
        </w:rPr>
        <w:t>Предложения о присвоении наименований безымянным физико-географическим объектам (бухтам, заливам, мысам, горам и другим) в честь героев внесли граждане, общественные организации, органы власти.</w:t>
      </w:r>
      <w:r w:rsidR="00BE7FA8" w:rsidRPr="00FA0740">
        <w:rPr>
          <w:rFonts w:ascii="Segoe UI" w:eastAsia="Times New Roman" w:hAnsi="Segoe UI" w:cs="Segoe UI"/>
          <w:i/>
          <w:color w:val="000000"/>
          <w:sz w:val="24"/>
          <w:szCs w:val="24"/>
        </w:rPr>
        <w:t xml:space="preserve"> На каждом развороте издания размещена карта с указанием географического объекта и биография героя. Всего во второе издание  вошла информация о 31 герое</w:t>
      </w:r>
      <w:r w:rsidR="00FA0740" w:rsidRPr="00FA0740">
        <w:rPr>
          <w:rFonts w:ascii="Segoe UI" w:eastAsia="Times New Roman" w:hAnsi="Segoe UI" w:cs="Segoe UI"/>
          <w:i/>
          <w:color w:val="000000"/>
          <w:sz w:val="24"/>
          <w:szCs w:val="24"/>
        </w:rPr>
        <w:t xml:space="preserve">. Издание призвано сохранить память о подвигах защитников Отечества и передать знания о них будущим поколениям», </w:t>
      </w:r>
      <w:r w:rsidR="00BE7FA8" w:rsidRPr="00FA0740">
        <w:rPr>
          <w:rFonts w:ascii="Segoe UI" w:eastAsia="Times New Roman" w:hAnsi="Segoe UI" w:cs="Segoe UI"/>
          <w:i/>
          <w:color w:val="000000"/>
          <w:sz w:val="24"/>
          <w:szCs w:val="24"/>
        </w:rPr>
        <w:t xml:space="preserve">- </w:t>
      </w:r>
      <w:r w:rsidR="00FA0740" w:rsidRPr="00FA0740">
        <w:rPr>
          <w:rFonts w:ascii="Segoe UI" w:eastAsia="Times New Roman" w:hAnsi="Segoe UI" w:cs="Segoe UI"/>
          <w:i/>
          <w:color w:val="000000"/>
          <w:sz w:val="24"/>
          <w:szCs w:val="24"/>
        </w:rPr>
        <w:t>отметила</w:t>
      </w:r>
      <w:r w:rsidR="00BE7FA8" w:rsidRPr="00FA0740">
        <w:rPr>
          <w:rFonts w:ascii="Segoe UI" w:eastAsia="Times New Roman" w:hAnsi="Segoe UI" w:cs="Segoe UI"/>
          <w:i/>
          <w:color w:val="000000"/>
          <w:sz w:val="24"/>
          <w:szCs w:val="24"/>
        </w:rPr>
        <w:t xml:space="preserve"> </w:t>
      </w:r>
      <w:r w:rsidR="00BE7FA8" w:rsidRPr="00FA0740">
        <w:rPr>
          <w:rFonts w:ascii="Segoe UI" w:eastAsia="Times New Roman" w:hAnsi="Segoe UI" w:cs="Segoe UI"/>
          <w:b/>
          <w:i/>
          <w:color w:val="000000"/>
          <w:sz w:val="24"/>
          <w:szCs w:val="24"/>
        </w:rPr>
        <w:t xml:space="preserve">заместитель руководителя </w:t>
      </w:r>
      <w:proofErr w:type="spellStart"/>
      <w:r w:rsidR="00BE7FA8" w:rsidRPr="00FA0740">
        <w:rPr>
          <w:rFonts w:ascii="Segoe UI" w:eastAsia="Times New Roman" w:hAnsi="Segoe UI" w:cs="Segoe UI"/>
          <w:b/>
          <w:i/>
          <w:color w:val="000000"/>
          <w:sz w:val="24"/>
          <w:szCs w:val="24"/>
        </w:rPr>
        <w:t>Росреестра</w:t>
      </w:r>
      <w:proofErr w:type="spellEnd"/>
      <w:r w:rsidR="00BE7FA8" w:rsidRPr="00FA0740">
        <w:rPr>
          <w:rFonts w:ascii="Segoe UI" w:eastAsia="Times New Roman" w:hAnsi="Segoe UI" w:cs="Segoe UI"/>
          <w:b/>
          <w:i/>
          <w:color w:val="000000"/>
          <w:sz w:val="24"/>
          <w:szCs w:val="24"/>
        </w:rPr>
        <w:t xml:space="preserve"> Татарстана </w:t>
      </w:r>
      <w:proofErr w:type="spellStart"/>
      <w:r w:rsidR="00BE7FA8" w:rsidRPr="00FA0740">
        <w:rPr>
          <w:rFonts w:ascii="Segoe UI" w:eastAsia="Times New Roman" w:hAnsi="Segoe UI" w:cs="Segoe UI"/>
          <w:b/>
          <w:i/>
          <w:color w:val="000000"/>
          <w:sz w:val="24"/>
          <w:szCs w:val="24"/>
        </w:rPr>
        <w:t>Айназ</w:t>
      </w:r>
      <w:proofErr w:type="spellEnd"/>
      <w:r w:rsidR="00BE7FA8" w:rsidRPr="00FA0740">
        <w:rPr>
          <w:rFonts w:ascii="Segoe UI" w:eastAsia="Times New Roman" w:hAnsi="Segoe UI" w:cs="Segoe UI"/>
          <w:b/>
          <w:i/>
          <w:color w:val="000000"/>
          <w:sz w:val="24"/>
          <w:szCs w:val="24"/>
        </w:rPr>
        <w:t xml:space="preserve"> Ахметова.</w:t>
      </w:r>
    </w:p>
    <w:p w:rsidR="00BE7FA8" w:rsidRPr="00063667" w:rsidRDefault="00E0276B" w:rsidP="00E0276B">
      <w:pPr>
        <w:spacing w:after="0" w:line="240" w:lineRule="atLeast"/>
        <w:ind w:firstLine="708"/>
        <w:jc w:val="both"/>
        <w:rPr>
          <w:rFonts w:ascii="Segoe UI" w:eastAsia="Times New Roman" w:hAnsi="Segoe UI" w:cs="Segoe UI"/>
          <w:i/>
          <w:color w:val="000000"/>
          <w:sz w:val="24"/>
          <w:szCs w:val="24"/>
        </w:rPr>
      </w:pPr>
      <w:r w:rsidRPr="00E0276B">
        <w:rPr>
          <w:rFonts w:ascii="Segoe UI" w:eastAsia="Times New Roman" w:hAnsi="Segoe UI" w:cs="Segoe UI"/>
          <w:b/>
          <w:i/>
          <w:color w:val="000000"/>
          <w:sz w:val="24"/>
          <w:szCs w:val="24"/>
        </w:rPr>
        <w:t>Галина Пичугина – заместитель директора по формированию фондов Национальной библиотеки РТ</w:t>
      </w:r>
      <w:r w:rsidR="00063667">
        <w:rPr>
          <w:rFonts w:ascii="Segoe UI" w:eastAsia="Times New Roman" w:hAnsi="Segoe UI" w:cs="Segoe UI"/>
          <w:b/>
          <w:i/>
          <w:color w:val="000000"/>
          <w:sz w:val="24"/>
          <w:szCs w:val="24"/>
        </w:rPr>
        <w:t>:</w:t>
      </w:r>
      <w:r w:rsidR="00C91571">
        <w:rPr>
          <w:rFonts w:ascii="Segoe UI" w:eastAsia="Times New Roman" w:hAnsi="Segoe UI" w:cs="Segoe UI"/>
          <w:b/>
          <w:i/>
          <w:color w:val="000000"/>
          <w:sz w:val="24"/>
          <w:szCs w:val="24"/>
        </w:rPr>
        <w:t xml:space="preserve"> </w:t>
      </w:r>
      <w:r w:rsidR="00063667">
        <w:rPr>
          <w:rFonts w:ascii="Segoe UI" w:eastAsia="Times New Roman" w:hAnsi="Segoe UI" w:cs="Segoe UI"/>
          <w:i/>
          <w:color w:val="000000"/>
          <w:sz w:val="24"/>
          <w:szCs w:val="24"/>
        </w:rPr>
        <w:t>«</w:t>
      </w:r>
      <w:r w:rsidRPr="00063667">
        <w:rPr>
          <w:rFonts w:ascii="Segoe UI" w:eastAsia="Times New Roman" w:hAnsi="Segoe UI" w:cs="Segoe UI"/>
          <w:i/>
          <w:color w:val="000000"/>
          <w:sz w:val="24"/>
          <w:szCs w:val="24"/>
        </w:rPr>
        <w:t xml:space="preserve">Нам очень радостно, что это уже вторая книга, которую мы получаем от </w:t>
      </w:r>
      <w:proofErr w:type="spellStart"/>
      <w:r w:rsidRPr="00063667">
        <w:rPr>
          <w:rFonts w:ascii="Segoe UI" w:eastAsia="Times New Roman" w:hAnsi="Segoe UI" w:cs="Segoe UI"/>
          <w:i/>
          <w:color w:val="000000"/>
          <w:sz w:val="24"/>
          <w:szCs w:val="24"/>
        </w:rPr>
        <w:t>Росреестра</w:t>
      </w:r>
      <w:proofErr w:type="spellEnd"/>
      <w:r w:rsidR="00063667">
        <w:rPr>
          <w:rFonts w:ascii="Segoe UI" w:eastAsia="Times New Roman" w:hAnsi="Segoe UI" w:cs="Segoe UI"/>
          <w:i/>
          <w:color w:val="000000"/>
          <w:sz w:val="24"/>
          <w:szCs w:val="24"/>
        </w:rPr>
        <w:t xml:space="preserve"> Татарстана</w:t>
      </w:r>
      <w:r w:rsidRPr="00063667">
        <w:rPr>
          <w:rFonts w:ascii="Segoe UI" w:eastAsia="Times New Roman" w:hAnsi="Segoe UI" w:cs="Segoe UI"/>
          <w:i/>
          <w:color w:val="000000"/>
          <w:sz w:val="24"/>
          <w:szCs w:val="24"/>
        </w:rPr>
        <w:t xml:space="preserve"> в подарок</w:t>
      </w:r>
      <w:r w:rsidR="00063667">
        <w:rPr>
          <w:rFonts w:ascii="Segoe UI" w:eastAsia="Times New Roman" w:hAnsi="Segoe UI" w:cs="Segoe UI"/>
          <w:i/>
          <w:color w:val="000000"/>
          <w:sz w:val="24"/>
          <w:szCs w:val="24"/>
        </w:rPr>
        <w:t>,</w:t>
      </w:r>
      <w:r w:rsidRPr="00063667">
        <w:rPr>
          <w:rFonts w:ascii="Segoe UI" w:eastAsia="Times New Roman" w:hAnsi="Segoe UI" w:cs="Segoe UI"/>
          <w:i/>
          <w:color w:val="000000"/>
          <w:sz w:val="24"/>
          <w:szCs w:val="24"/>
        </w:rPr>
        <w:t xml:space="preserve"> и здесь есть новые имена Героев, тех кто отдал дань служения Родине, защищая нашу страну от фашистских захватчиков. Многие из них ценой своей жизни приблизили великую Победу. Первая подобная книга подарена нам 5 лет назад и находится в нашем универсальном зале в открытом доступе. Ознакомиться с ней может любой желающий, даже без читательского билета. Вдвойне ценно, что это эксклюзивное издание нельзя купить и почитать книгу можно только в нашей </w:t>
      </w:r>
      <w:r w:rsidRPr="00063667">
        <w:rPr>
          <w:rFonts w:ascii="Segoe UI" w:eastAsia="Times New Roman" w:hAnsi="Segoe UI" w:cs="Segoe UI"/>
          <w:i/>
          <w:color w:val="000000"/>
          <w:sz w:val="24"/>
          <w:szCs w:val="24"/>
        </w:rPr>
        <w:lastRenderedPageBreak/>
        <w:t>библиотеке.  Новая книга «Имена героев на карте России»</w:t>
      </w:r>
      <w:r w:rsidRPr="00E0276B">
        <w:rPr>
          <w:rFonts w:ascii="Segoe UI" w:eastAsia="Times New Roman" w:hAnsi="Segoe UI" w:cs="Segoe UI"/>
          <w:b/>
          <w:i/>
          <w:color w:val="000000"/>
          <w:sz w:val="24"/>
          <w:szCs w:val="24"/>
        </w:rPr>
        <w:t xml:space="preserve"> </w:t>
      </w:r>
      <w:r w:rsidRPr="00063667">
        <w:rPr>
          <w:rFonts w:ascii="Segoe UI" w:eastAsia="Times New Roman" w:hAnsi="Segoe UI" w:cs="Segoe UI"/>
          <w:i/>
          <w:color w:val="000000"/>
          <w:sz w:val="24"/>
          <w:szCs w:val="24"/>
        </w:rPr>
        <w:t>станет прекрасным дополнением нашей коллекции книг и журналов о Великой Отечественной войне</w:t>
      </w:r>
      <w:r w:rsidR="00063667">
        <w:rPr>
          <w:rFonts w:ascii="Segoe UI" w:eastAsia="Times New Roman" w:hAnsi="Segoe UI" w:cs="Segoe UI"/>
          <w:i/>
          <w:color w:val="000000"/>
          <w:sz w:val="24"/>
          <w:szCs w:val="24"/>
        </w:rPr>
        <w:t>»</w:t>
      </w:r>
      <w:r w:rsidRPr="00063667">
        <w:rPr>
          <w:rFonts w:ascii="Segoe UI" w:eastAsia="Times New Roman" w:hAnsi="Segoe UI" w:cs="Segoe UI"/>
          <w:i/>
          <w:color w:val="000000"/>
          <w:sz w:val="24"/>
          <w:szCs w:val="24"/>
        </w:rPr>
        <w:t>.</w:t>
      </w:r>
      <w:r w:rsidR="00BE7FA8" w:rsidRPr="00063667">
        <w:rPr>
          <w:rFonts w:ascii="Segoe UI" w:eastAsia="Times New Roman" w:hAnsi="Segoe UI" w:cs="Segoe UI"/>
          <w:i/>
          <w:color w:val="000000"/>
          <w:sz w:val="24"/>
          <w:szCs w:val="24"/>
        </w:rPr>
        <w:t xml:space="preserve"> </w:t>
      </w:r>
    </w:p>
    <w:p w:rsidR="00FA0740" w:rsidRPr="00FA0740" w:rsidRDefault="00FA0740" w:rsidP="00475D03">
      <w:pPr>
        <w:spacing w:after="0" w:line="240" w:lineRule="atLeast"/>
        <w:ind w:firstLine="708"/>
        <w:jc w:val="both"/>
        <w:rPr>
          <w:rFonts w:ascii="Segoe UI" w:eastAsia="Times New Roman" w:hAnsi="Segoe UI" w:cs="Segoe UI"/>
          <w:b/>
          <w:color w:val="000000"/>
          <w:sz w:val="24"/>
          <w:szCs w:val="24"/>
        </w:rPr>
      </w:pPr>
      <w:r w:rsidRPr="00FA0740">
        <w:rPr>
          <w:rFonts w:ascii="Segoe UI" w:eastAsia="Times New Roman" w:hAnsi="Segoe UI" w:cs="Segoe UI"/>
          <w:b/>
          <w:color w:val="000000"/>
          <w:sz w:val="24"/>
          <w:szCs w:val="24"/>
        </w:rPr>
        <w:t>К сведению</w:t>
      </w:r>
    </w:p>
    <w:p w:rsidR="00475D03" w:rsidRDefault="00BE7FA8" w:rsidP="00475D03">
      <w:pPr>
        <w:spacing w:after="0" w:line="240" w:lineRule="atLeast"/>
        <w:ind w:firstLine="708"/>
        <w:jc w:val="both"/>
        <w:rPr>
          <w:rFonts w:ascii="Segoe UI" w:eastAsia="Times New Roman" w:hAnsi="Segoe UI" w:cs="Segoe UI"/>
          <w:color w:val="000000"/>
          <w:sz w:val="24"/>
          <w:szCs w:val="24"/>
        </w:rPr>
      </w:pPr>
      <w:proofErr w:type="spellStart"/>
      <w:r>
        <w:rPr>
          <w:rFonts w:ascii="Segoe UI" w:eastAsia="Times New Roman" w:hAnsi="Segoe UI" w:cs="Segoe UI"/>
          <w:color w:val="000000"/>
          <w:sz w:val="24"/>
          <w:szCs w:val="24"/>
        </w:rPr>
        <w:t>Р</w:t>
      </w:r>
      <w:r w:rsidRPr="001148B2">
        <w:rPr>
          <w:rFonts w:ascii="Segoe UI" w:eastAsia="Times New Roman" w:hAnsi="Segoe UI" w:cs="Segoe UI"/>
          <w:color w:val="000000"/>
          <w:sz w:val="24"/>
          <w:szCs w:val="24"/>
        </w:rPr>
        <w:t>осреестр</w:t>
      </w:r>
      <w:proofErr w:type="spellEnd"/>
      <w:r w:rsidRPr="001148B2">
        <w:rPr>
          <w:rFonts w:ascii="Segoe UI" w:eastAsia="Times New Roman" w:hAnsi="Segoe UI" w:cs="Segoe UI"/>
          <w:color w:val="000000"/>
          <w:sz w:val="24"/>
          <w:szCs w:val="24"/>
        </w:rPr>
        <w:t xml:space="preserve"> как уполномоченный федеральный орган испол</w:t>
      </w:r>
      <w:r w:rsidR="00DC6E11">
        <w:rPr>
          <w:rFonts w:ascii="Segoe UI" w:eastAsia="Times New Roman" w:hAnsi="Segoe UI" w:cs="Segoe UI"/>
          <w:color w:val="000000"/>
          <w:sz w:val="24"/>
          <w:szCs w:val="24"/>
        </w:rPr>
        <w:t>нительной власти, осуществляет</w:t>
      </w:r>
      <w:r w:rsidRPr="001148B2">
        <w:rPr>
          <w:rFonts w:ascii="Segoe UI" w:eastAsia="Times New Roman" w:hAnsi="Segoe UI" w:cs="Segoe UI"/>
          <w:color w:val="000000"/>
          <w:sz w:val="24"/>
          <w:szCs w:val="24"/>
        </w:rPr>
        <w:t xml:space="preserve"> регулирование в области наименований географических объектов</w:t>
      </w:r>
      <w:r w:rsidR="00DC6E11">
        <w:rPr>
          <w:rFonts w:ascii="Segoe UI" w:eastAsia="Times New Roman" w:hAnsi="Segoe UI" w:cs="Segoe UI"/>
          <w:color w:val="000000"/>
          <w:sz w:val="24"/>
          <w:szCs w:val="24"/>
        </w:rPr>
        <w:t xml:space="preserve">. </w:t>
      </w:r>
      <w:r w:rsidRPr="001148B2">
        <w:rPr>
          <w:rFonts w:ascii="Segoe UI" w:eastAsia="Times New Roman" w:hAnsi="Segoe UI" w:cs="Segoe UI"/>
          <w:color w:val="000000"/>
          <w:sz w:val="24"/>
          <w:szCs w:val="24"/>
        </w:rPr>
        <w:t>После принятия соответствующих решений Правительством РФ наименования</w:t>
      </w:r>
      <w:r w:rsidR="00DC6E11">
        <w:rPr>
          <w:rFonts w:ascii="Segoe UI" w:eastAsia="Times New Roman" w:hAnsi="Segoe UI" w:cs="Segoe UI"/>
          <w:color w:val="000000"/>
          <w:sz w:val="24"/>
          <w:szCs w:val="24"/>
        </w:rPr>
        <w:t xml:space="preserve"> географических объектов</w:t>
      </w:r>
      <w:r w:rsidRPr="001148B2">
        <w:rPr>
          <w:rFonts w:ascii="Segoe UI" w:eastAsia="Times New Roman" w:hAnsi="Segoe UI" w:cs="Segoe UI"/>
          <w:color w:val="000000"/>
          <w:sz w:val="24"/>
          <w:szCs w:val="24"/>
        </w:rPr>
        <w:t xml:space="preserve"> зарегистрированы в Государственном каталоге географических названий</w:t>
      </w:r>
      <w:r w:rsidR="00FB601D">
        <w:rPr>
          <w:rFonts w:ascii="Segoe UI" w:eastAsia="Times New Roman" w:hAnsi="Segoe UI" w:cs="Segoe UI"/>
          <w:color w:val="000000"/>
          <w:sz w:val="24"/>
          <w:szCs w:val="24"/>
        </w:rPr>
        <w:t>.</w:t>
      </w:r>
    </w:p>
    <w:bookmarkEnd w:id="0"/>
    <w:p w:rsidR="00FA0740" w:rsidRDefault="00FA0740" w:rsidP="002921E7">
      <w:pPr>
        <w:spacing w:after="0" w:line="240" w:lineRule="atLeast"/>
        <w:jc w:val="right"/>
        <w:rPr>
          <w:rFonts w:ascii="Segoe UI" w:hAnsi="Segoe UI"/>
          <w:b/>
          <w:sz w:val="20"/>
          <w:szCs w:val="20"/>
        </w:rPr>
      </w:pPr>
    </w:p>
    <w:p w:rsidR="00FB601D" w:rsidRDefault="00FB601D" w:rsidP="002921E7">
      <w:pPr>
        <w:spacing w:after="0" w:line="240" w:lineRule="atLeast"/>
        <w:jc w:val="right"/>
        <w:rPr>
          <w:rFonts w:ascii="Segoe UI" w:hAnsi="Segoe UI"/>
          <w:b/>
          <w:sz w:val="20"/>
          <w:szCs w:val="20"/>
        </w:rPr>
      </w:pPr>
    </w:p>
    <w:p w:rsidR="00FB601D" w:rsidRDefault="00FB601D"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063667" w:rsidRDefault="00063667" w:rsidP="002921E7">
      <w:pPr>
        <w:spacing w:after="0" w:line="240" w:lineRule="atLeast"/>
        <w:jc w:val="right"/>
        <w:rPr>
          <w:rFonts w:ascii="Segoe UI" w:hAnsi="Segoe UI"/>
          <w:b/>
          <w:sz w:val="20"/>
          <w:szCs w:val="20"/>
        </w:rPr>
      </w:pPr>
    </w:p>
    <w:p w:rsidR="002921E7" w:rsidRDefault="002921E7" w:rsidP="002921E7">
      <w:pPr>
        <w:spacing w:after="0" w:line="240" w:lineRule="atLeast"/>
        <w:jc w:val="right"/>
        <w:rPr>
          <w:rFonts w:ascii="Segoe UI" w:hAnsi="Segoe UI"/>
          <w:b/>
          <w:sz w:val="20"/>
          <w:szCs w:val="20"/>
        </w:rPr>
      </w:pPr>
      <w:r>
        <w:rPr>
          <w:rFonts w:ascii="Segoe UI" w:hAnsi="Segoe UI"/>
          <w:b/>
          <w:sz w:val="20"/>
          <w:szCs w:val="20"/>
        </w:rPr>
        <w:t>Контакты для СМИ</w:t>
      </w:r>
    </w:p>
    <w:p w:rsidR="002921E7" w:rsidRDefault="002921E7" w:rsidP="002921E7">
      <w:pPr>
        <w:spacing w:after="0" w:line="240" w:lineRule="atLeast"/>
        <w:jc w:val="right"/>
        <w:rPr>
          <w:rFonts w:ascii="Segoe UI" w:eastAsia="Times New Roman" w:hAnsi="Segoe UI"/>
          <w:color w:val="000000"/>
          <w:sz w:val="20"/>
          <w:szCs w:val="20"/>
        </w:rPr>
      </w:pPr>
      <w:r>
        <w:rPr>
          <w:rFonts w:ascii="Segoe UI" w:eastAsia="Times New Roman" w:hAnsi="Segoe UI"/>
          <w:color w:val="000000"/>
          <w:sz w:val="20"/>
          <w:szCs w:val="20"/>
        </w:rPr>
        <w:t xml:space="preserve">Пресс-служба </w:t>
      </w:r>
      <w:proofErr w:type="spellStart"/>
      <w:r>
        <w:rPr>
          <w:rFonts w:ascii="Segoe UI" w:eastAsia="Times New Roman" w:hAnsi="Segoe UI"/>
          <w:color w:val="000000"/>
          <w:sz w:val="20"/>
          <w:szCs w:val="20"/>
        </w:rPr>
        <w:t>Росреестра</w:t>
      </w:r>
      <w:proofErr w:type="spellEnd"/>
      <w:r>
        <w:rPr>
          <w:rFonts w:ascii="Segoe UI" w:eastAsia="Times New Roman" w:hAnsi="Segoe UI"/>
          <w:color w:val="000000"/>
          <w:sz w:val="20"/>
          <w:szCs w:val="20"/>
        </w:rPr>
        <w:t xml:space="preserve"> Татарстана</w:t>
      </w:r>
    </w:p>
    <w:p w:rsidR="002921E7" w:rsidRDefault="002921E7" w:rsidP="002921E7">
      <w:pPr>
        <w:spacing w:after="0" w:line="240" w:lineRule="atLeast"/>
        <w:jc w:val="right"/>
        <w:rPr>
          <w:rFonts w:ascii="Segoe UI" w:eastAsia="Times New Roman" w:hAnsi="Segoe UI"/>
          <w:color w:val="000000"/>
          <w:sz w:val="20"/>
          <w:szCs w:val="20"/>
        </w:rPr>
      </w:pPr>
      <w:r>
        <w:rPr>
          <w:rFonts w:ascii="Segoe UI" w:eastAsia="Times New Roman" w:hAnsi="Segoe UI"/>
          <w:color w:val="000000"/>
          <w:sz w:val="20"/>
          <w:szCs w:val="20"/>
        </w:rPr>
        <w:t xml:space="preserve">8 (843) 255-25-10 </w:t>
      </w:r>
    </w:p>
    <w:p w:rsidR="002921E7" w:rsidRDefault="00F14AD2" w:rsidP="002921E7">
      <w:pPr>
        <w:spacing w:after="0" w:line="240" w:lineRule="atLeast"/>
        <w:jc w:val="right"/>
        <w:rPr>
          <w:rFonts w:ascii="Segoe UI" w:eastAsia="Times New Roman" w:hAnsi="Segoe UI"/>
          <w:color w:val="000000"/>
          <w:sz w:val="20"/>
          <w:szCs w:val="20"/>
        </w:rPr>
      </w:pPr>
      <w:hyperlink r:id="rId7" w:tooltip="https://rosreestr.tatarstan.ru" w:history="1">
        <w:r w:rsidR="002921E7">
          <w:rPr>
            <w:rFonts w:ascii="Segoe UI" w:eastAsia="Times New Roman" w:hAnsi="Segoe UI"/>
            <w:color w:val="000000"/>
            <w:sz w:val="20"/>
            <w:szCs w:val="20"/>
          </w:rPr>
          <w:t>https://rosreestr.tatarstan.ru</w:t>
        </w:r>
      </w:hyperlink>
    </w:p>
    <w:p w:rsidR="003A2106" w:rsidRDefault="002921E7" w:rsidP="002D7E58">
      <w:pPr>
        <w:shd w:val="clear" w:color="auto" w:fill="FDFCFB"/>
        <w:spacing w:after="0" w:line="240" w:lineRule="atLeast"/>
        <w:ind w:firstLine="708"/>
        <w:jc w:val="right"/>
        <w:rPr>
          <w:rFonts w:ascii="Times New Roman" w:hAnsi="Times New Roman" w:cs="Times New Roman"/>
          <w:sz w:val="28"/>
          <w:szCs w:val="28"/>
        </w:rPr>
      </w:pPr>
      <w:r>
        <w:rPr>
          <w:rFonts w:ascii="Segoe UI" w:eastAsia="Times New Roman" w:hAnsi="Segoe UI"/>
          <w:color w:val="000000"/>
          <w:sz w:val="20"/>
          <w:szCs w:val="20"/>
        </w:rPr>
        <w:t xml:space="preserve">https://vk.com/rosreestr16                                                                                                 </w:t>
      </w:r>
      <w:hyperlink r:id="rId8" w:tooltip="https://t.me/rosreestr_tatarstan" w:history="1">
        <w:r>
          <w:rPr>
            <w:rFonts w:eastAsia="Times New Roman"/>
            <w:color w:val="000000"/>
            <w:sz w:val="20"/>
            <w:szCs w:val="20"/>
          </w:rPr>
          <w:t>https://t.me/rosreestr_tatarstan</w:t>
        </w:r>
      </w:hyperlink>
    </w:p>
    <w:sectPr w:rsidR="003A2106" w:rsidSect="00C91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147D"/>
    <w:multiLevelType w:val="hybridMultilevel"/>
    <w:tmpl w:val="1B84F532"/>
    <w:lvl w:ilvl="0" w:tplc="3618C70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0004D1"/>
    <w:rsid w:val="000004D1"/>
    <w:rsid w:val="00000F47"/>
    <w:rsid w:val="000023CA"/>
    <w:rsid w:val="0001173E"/>
    <w:rsid w:val="0001365D"/>
    <w:rsid w:val="000200E7"/>
    <w:rsid w:val="00063667"/>
    <w:rsid w:val="00064355"/>
    <w:rsid w:val="00067458"/>
    <w:rsid w:val="00071601"/>
    <w:rsid w:val="00085372"/>
    <w:rsid w:val="00093A52"/>
    <w:rsid w:val="000C094B"/>
    <w:rsid w:val="000D5EA1"/>
    <w:rsid w:val="001148B2"/>
    <w:rsid w:val="00126030"/>
    <w:rsid w:val="00132C48"/>
    <w:rsid w:val="00132EAC"/>
    <w:rsid w:val="00134D94"/>
    <w:rsid w:val="0016748D"/>
    <w:rsid w:val="00170A47"/>
    <w:rsid w:val="00184877"/>
    <w:rsid w:val="0019061C"/>
    <w:rsid w:val="00193AD0"/>
    <w:rsid w:val="001A6280"/>
    <w:rsid w:val="001C2FE6"/>
    <w:rsid w:val="001C3F16"/>
    <w:rsid w:val="00210E3E"/>
    <w:rsid w:val="00217852"/>
    <w:rsid w:val="0028084B"/>
    <w:rsid w:val="002921E7"/>
    <w:rsid w:val="002A6298"/>
    <w:rsid w:val="002C47FA"/>
    <w:rsid w:val="002D7E58"/>
    <w:rsid w:val="002E0F99"/>
    <w:rsid w:val="002E7CC4"/>
    <w:rsid w:val="002F1ACE"/>
    <w:rsid w:val="002F5C8A"/>
    <w:rsid w:val="003022F2"/>
    <w:rsid w:val="003303E5"/>
    <w:rsid w:val="00331FD3"/>
    <w:rsid w:val="00346AC2"/>
    <w:rsid w:val="0035766A"/>
    <w:rsid w:val="00366B60"/>
    <w:rsid w:val="0038113F"/>
    <w:rsid w:val="0038242B"/>
    <w:rsid w:val="003932DA"/>
    <w:rsid w:val="003A2106"/>
    <w:rsid w:val="003A2822"/>
    <w:rsid w:val="003D7FD6"/>
    <w:rsid w:val="003F6E78"/>
    <w:rsid w:val="00405056"/>
    <w:rsid w:val="00410E1B"/>
    <w:rsid w:val="00443EF8"/>
    <w:rsid w:val="00457245"/>
    <w:rsid w:val="004637DF"/>
    <w:rsid w:val="00467186"/>
    <w:rsid w:val="00467666"/>
    <w:rsid w:val="00475D03"/>
    <w:rsid w:val="00495F25"/>
    <w:rsid w:val="004A2D32"/>
    <w:rsid w:val="004B4606"/>
    <w:rsid w:val="004B6C25"/>
    <w:rsid w:val="004C2A86"/>
    <w:rsid w:val="004E3D71"/>
    <w:rsid w:val="004F2E4C"/>
    <w:rsid w:val="00506DEB"/>
    <w:rsid w:val="00512F89"/>
    <w:rsid w:val="00526E3A"/>
    <w:rsid w:val="00545312"/>
    <w:rsid w:val="00552352"/>
    <w:rsid w:val="00553EC2"/>
    <w:rsid w:val="00563E2E"/>
    <w:rsid w:val="00586683"/>
    <w:rsid w:val="00593C63"/>
    <w:rsid w:val="00593E39"/>
    <w:rsid w:val="00594607"/>
    <w:rsid w:val="005B385E"/>
    <w:rsid w:val="005C6D0D"/>
    <w:rsid w:val="005D5B7C"/>
    <w:rsid w:val="00615D13"/>
    <w:rsid w:val="00626449"/>
    <w:rsid w:val="00635782"/>
    <w:rsid w:val="006447BA"/>
    <w:rsid w:val="006675A0"/>
    <w:rsid w:val="00675901"/>
    <w:rsid w:val="00676EC1"/>
    <w:rsid w:val="0069315C"/>
    <w:rsid w:val="006B71A0"/>
    <w:rsid w:val="006D5BDF"/>
    <w:rsid w:val="006E0B1C"/>
    <w:rsid w:val="006E41D2"/>
    <w:rsid w:val="00713E5D"/>
    <w:rsid w:val="00716DD7"/>
    <w:rsid w:val="00732A32"/>
    <w:rsid w:val="007410A6"/>
    <w:rsid w:val="00755E89"/>
    <w:rsid w:val="00757410"/>
    <w:rsid w:val="00773E27"/>
    <w:rsid w:val="00777E62"/>
    <w:rsid w:val="007851FC"/>
    <w:rsid w:val="007A2D61"/>
    <w:rsid w:val="007B0998"/>
    <w:rsid w:val="007D2C47"/>
    <w:rsid w:val="007E6C02"/>
    <w:rsid w:val="007F09B3"/>
    <w:rsid w:val="008544B8"/>
    <w:rsid w:val="00865FA5"/>
    <w:rsid w:val="00883931"/>
    <w:rsid w:val="00883A49"/>
    <w:rsid w:val="0088449A"/>
    <w:rsid w:val="008C0FD4"/>
    <w:rsid w:val="008C5241"/>
    <w:rsid w:val="008E0450"/>
    <w:rsid w:val="008E0629"/>
    <w:rsid w:val="009261F8"/>
    <w:rsid w:val="00933833"/>
    <w:rsid w:val="009409D2"/>
    <w:rsid w:val="00946830"/>
    <w:rsid w:val="00954572"/>
    <w:rsid w:val="00972C47"/>
    <w:rsid w:val="00980C36"/>
    <w:rsid w:val="00982ED7"/>
    <w:rsid w:val="009A18A0"/>
    <w:rsid w:val="009A7F21"/>
    <w:rsid w:val="009B024D"/>
    <w:rsid w:val="009C62D2"/>
    <w:rsid w:val="009E1F55"/>
    <w:rsid w:val="009E33DB"/>
    <w:rsid w:val="009E3BB1"/>
    <w:rsid w:val="00A14715"/>
    <w:rsid w:val="00A370AA"/>
    <w:rsid w:val="00A67E43"/>
    <w:rsid w:val="00A77305"/>
    <w:rsid w:val="00A87B47"/>
    <w:rsid w:val="00A92980"/>
    <w:rsid w:val="00AA63CC"/>
    <w:rsid w:val="00AE1E89"/>
    <w:rsid w:val="00AF0D74"/>
    <w:rsid w:val="00B10BF7"/>
    <w:rsid w:val="00B215C6"/>
    <w:rsid w:val="00B66F65"/>
    <w:rsid w:val="00B71BB1"/>
    <w:rsid w:val="00B821EF"/>
    <w:rsid w:val="00B874E2"/>
    <w:rsid w:val="00B9509C"/>
    <w:rsid w:val="00BB0B59"/>
    <w:rsid w:val="00BB1CC9"/>
    <w:rsid w:val="00BC2E26"/>
    <w:rsid w:val="00BE2869"/>
    <w:rsid w:val="00BE7FA8"/>
    <w:rsid w:val="00BF0F9B"/>
    <w:rsid w:val="00BF7E6E"/>
    <w:rsid w:val="00C11570"/>
    <w:rsid w:val="00C1412B"/>
    <w:rsid w:val="00C22F1F"/>
    <w:rsid w:val="00C25204"/>
    <w:rsid w:val="00C32F3B"/>
    <w:rsid w:val="00C345AB"/>
    <w:rsid w:val="00C91571"/>
    <w:rsid w:val="00C97912"/>
    <w:rsid w:val="00CC0C51"/>
    <w:rsid w:val="00D14EF5"/>
    <w:rsid w:val="00D31DA8"/>
    <w:rsid w:val="00D46C01"/>
    <w:rsid w:val="00D81D8F"/>
    <w:rsid w:val="00D83253"/>
    <w:rsid w:val="00D967A7"/>
    <w:rsid w:val="00D972C1"/>
    <w:rsid w:val="00DA7257"/>
    <w:rsid w:val="00DC4AFC"/>
    <w:rsid w:val="00DC6E11"/>
    <w:rsid w:val="00DD5DBF"/>
    <w:rsid w:val="00DD69C0"/>
    <w:rsid w:val="00DE1D92"/>
    <w:rsid w:val="00DE5BA8"/>
    <w:rsid w:val="00DF22ED"/>
    <w:rsid w:val="00DF3EDF"/>
    <w:rsid w:val="00E0276B"/>
    <w:rsid w:val="00E11CE9"/>
    <w:rsid w:val="00E22871"/>
    <w:rsid w:val="00E25EE0"/>
    <w:rsid w:val="00E3008F"/>
    <w:rsid w:val="00E30D7C"/>
    <w:rsid w:val="00E624A2"/>
    <w:rsid w:val="00E7453E"/>
    <w:rsid w:val="00EA3477"/>
    <w:rsid w:val="00EA414B"/>
    <w:rsid w:val="00EB4932"/>
    <w:rsid w:val="00EC0B47"/>
    <w:rsid w:val="00ED0940"/>
    <w:rsid w:val="00ED39FF"/>
    <w:rsid w:val="00ED3AB7"/>
    <w:rsid w:val="00ED4F41"/>
    <w:rsid w:val="00ED505C"/>
    <w:rsid w:val="00EF2188"/>
    <w:rsid w:val="00F1350D"/>
    <w:rsid w:val="00F14AD2"/>
    <w:rsid w:val="00F2678E"/>
    <w:rsid w:val="00F421A4"/>
    <w:rsid w:val="00F55E59"/>
    <w:rsid w:val="00F617B3"/>
    <w:rsid w:val="00F8485D"/>
    <w:rsid w:val="00F9022C"/>
    <w:rsid w:val="00F95E75"/>
    <w:rsid w:val="00F978BC"/>
    <w:rsid w:val="00FA0740"/>
    <w:rsid w:val="00FA2D56"/>
    <w:rsid w:val="00FB25E0"/>
    <w:rsid w:val="00FB601D"/>
    <w:rsid w:val="00FF02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B5D03-D03D-4DE1-AB6A-F164C6AC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E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E2E"/>
    <w:pPr>
      <w:ind w:left="720"/>
      <w:contextualSpacing/>
    </w:pPr>
  </w:style>
  <w:style w:type="paragraph" w:styleId="a4">
    <w:name w:val="Balloon Text"/>
    <w:basedOn w:val="a"/>
    <w:link w:val="a5"/>
    <w:uiPriority w:val="99"/>
    <w:semiHidden/>
    <w:unhideWhenUsed/>
    <w:rsid w:val="008C52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5241"/>
    <w:rPr>
      <w:rFonts w:ascii="Segoe UI" w:hAnsi="Segoe UI" w:cs="Segoe UI"/>
      <w:sz w:val="18"/>
      <w:szCs w:val="18"/>
    </w:rPr>
  </w:style>
  <w:style w:type="character" w:styleId="a6">
    <w:name w:val="Strong"/>
    <w:basedOn w:val="a0"/>
    <w:uiPriority w:val="22"/>
    <w:qFormat/>
    <w:rsid w:val="009C6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28047">
      <w:bodyDiv w:val="1"/>
      <w:marLeft w:val="0"/>
      <w:marRight w:val="0"/>
      <w:marTop w:val="0"/>
      <w:marBottom w:val="0"/>
      <w:divBdr>
        <w:top w:val="none" w:sz="0" w:space="0" w:color="auto"/>
        <w:left w:val="none" w:sz="0" w:space="0" w:color="auto"/>
        <w:bottom w:val="none" w:sz="0" w:space="0" w:color="auto"/>
        <w:right w:val="none" w:sz="0" w:space="0" w:color="auto"/>
      </w:divBdr>
      <w:divsChild>
        <w:div w:id="724455778">
          <w:marLeft w:val="0"/>
          <w:marRight w:val="0"/>
          <w:marTop w:val="0"/>
          <w:marBottom w:val="0"/>
          <w:divBdr>
            <w:top w:val="none" w:sz="0" w:space="0" w:color="auto"/>
            <w:left w:val="none" w:sz="0" w:space="0" w:color="auto"/>
            <w:bottom w:val="none" w:sz="0" w:space="0" w:color="auto"/>
            <w:right w:val="none" w:sz="0" w:space="0" w:color="auto"/>
          </w:divBdr>
          <w:divsChild>
            <w:div w:id="709231764">
              <w:marLeft w:val="0"/>
              <w:marRight w:val="0"/>
              <w:marTop w:val="0"/>
              <w:marBottom w:val="0"/>
              <w:divBdr>
                <w:top w:val="none" w:sz="0" w:space="0" w:color="auto"/>
                <w:left w:val="none" w:sz="0" w:space="0" w:color="auto"/>
                <w:bottom w:val="none" w:sz="0" w:space="0" w:color="auto"/>
                <w:right w:val="none" w:sz="0" w:space="0" w:color="auto"/>
              </w:divBdr>
              <w:divsChild>
                <w:div w:id="533739308">
                  <w:marLeft w:val="0"/>
                  <w:marRight w:val="0"/>
                  <w:marTop w:val="0"/>
                  <w:marBottom w:val="0"/>
                  <w:divBdr>
                    <w:top w:val="none" w:sz="0" w:space="0" w:color="auto"/>
                    <w:left w:val="none" w:sz="0" w:space="0" w:color="auto"/>
                    <w:bottom w:val="none" w:sz="0" w:space="0" w:color="auto"/>
                    <w:right w:val="none" w:sz="0" w:space="0" w:color="auto"/>
                  </w:divBdr>
                  <w:divsChild>
                    <w:div w:id="1103958909">
                      <w:marLeft w:val="0"/>
                      <w:marRight w:val="0"/>
                      <w:marTop w:val="0"/>
                      <w:marBottom w:val="0"/>
                      <w:divBdr>
                        <w:top w:val="none" w:sz="0" w:space="0" w:color="auto"/>
                        <w:left w:val="none" w:sz="0" w:space="0" w:color="auto"/>
                        <w:bottom w:val="none" w:sz="0" w:space="0" w:color="auto"/>
                        <w:right w:val="none" w:sz="0" w:space="0" w:color="auto"/>
                      </w:divBdr>
                      <w:divsChild>
                        <w:div w:id="1904482214">
                          <w:marLeft w:val="0"/>
                          <w:marRight w:val="0"/>
                          <w:marTop w:val="0"/>
                          <w:marBottom w:val="0"/>
                          <w:divBdr>
                            <w:top w:val="none" w:sz="0" w:space="0" w:color="auto"/>
                            <w:left w:val="none" w:sz="0" w:space="0" w:color="auto"/>
                            <w:bottom w:val="none" w:sz="0" w:space="0" w:color="auto"/>
                            <w:right w:val="none" w:sz="0" w:space="0" w:color="auto"/>
                          </w:divBdr>
                          <w:divsChild>
                            <w:div w:id="14253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7965">
          <w:marLeft w:val="0"/>
          <w:marRight w:val="0"/>
          <w:marTop w:val="0"/>
          <w:marBottom w:val="0"/>
          <w:divBdr>
            <w:top w:val="none" w:sz="0" w:space="0" w:color="auto"/>
            <w:left w:val="none" w:sz="0" w:space="0" w:color="auto"/>
            <w:bottom w:val="none" w:sz="0" w:space="0" w:color="auto"/>
            <w:right w:val="none" w:sz="0" w:space="0" w:color="auto"/>
          </w:divBdr>
          <w:divsChild>
            <w:div w:id="799615455">
              <w:marLeft w:val="0"/>
              <w:marRight w:val="0"/>
              <w:marTop w:val="0"/>
              <w:marBottom w:val="0"/>
              <w:divBdr>
                <w:top w:val="none" w:sz="0" w:space="0" w:color="auto"/>
                <w:left w:val="none" w:sz="0" w:space="0" w:color="auto"/>
                <w:bottom w:val="none" w:sz="0" w:space="0" w:color="auto"/>
                <w:right w:val="none" w:sz="0" w:space="0" w:color="auto"/>
              </w:divBdr>
              <w:divsChild>
                <w:div w:id="1180775532">
                  <w:marLeft w:val="0"/>
                  <w:marRight w:val="0"/>
                  <w:marTop w:val="0"/>
                  <w:marBottom w:val="0"/>
                  <w:divBdr>
                    <w:top w:val="none" w:sz="0" w:space="0" w:color="auto"/>
                    <w:left w:val="none" w:sz="0" w:space="0" w:color="auto"/>
                    <w:bottom w:val="none" w:sz="0" w:space="0" w:color="auto"/>
                    <w:right w:val="none" w:sz="0" w:space="0" w:color="auto"/>
                  </w:divBdr>
                  <w:divsChild>
                    <w:div w:id="8238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rosreestr_tatarstan" TargetMode="External"/><Relationship Id="rId3" Type="http://schemas.openxmlformats.org/officeDocument/2006/relationships/styles" Target="styles.xml"/><Relationship Id="rId7" Type="http://schemas.openxmlformats.org/officeDocument/2006/relationships/hyperlink" Target="https://rosreestr.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CB8B5-AB86-4B94-B711-FB22FC68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Кабирова Альбина Мирзаяновна</dc:creator>
  <cp:keywords/>
  <dc:description/>
  <cp:lastModifiedBy>USER</cp:lastModifiedBy>
  <cp:revision>2</cp:revision>
  <cp:lastPrinted>2025-10-14T08:14:00Z</cp:lastPrinted>
  <dcterms:created xsi:type="dcterms:W3CDTF">2025-10-14T11:32:00Z</dcterms:created>
  <dcterms:modified xsi:type="dcterms:W3CDTF">2025-10-14T11:32:00Z</dcterms:modified>
</cp:coreProperties>
</file>