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9E" w:rsidRPr="003A709E" w:rsidRDefault="003A709E" w:rsidP="003A709E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A709E" w:rsidRPr="003A709E" w:rsidRDefault="003A709E" w:rsidP="003A709E">
      <w:pPr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lang w:eastAsia="ru-RU"/>
        </w:rPr>
        <w:t xml:space="preserve">Приложение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lang w:eastAsia="ru-RU"/>
        </w:rPr>
        <w:t xml:space="preserve">к распоряжению Главы Аксубаевского муниципального района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Pr="003A709E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16.05. 2023 г. №  _54_____   </w:t>
      </w:r>
      <w:r w:rsidRPr="003A70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3A709E" w:rsidRPr="003A709E" w:rsidRDefault="003A709E" w:rsidP="003A709E">
      <w:pPr>
        <w:tabs>
          <w:tab w:val="left" w:pos="67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3A709E" w:rsidRPr="003A709E" w:rsidRDefault="003A709E" w:rsidP="003A709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проведение конкурса стихотворений антикоррупционной направленности «Вместе против коррупции!»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A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Организаторами конкурса являются: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-Комиссия по координации работы по противодействию коррупции в Аксубаевском муниципальном районе;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-филиал ОАО «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Татмедиа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Редакция газеты «Сельская новь»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3A70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.Цели и задачи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1.1.Цели Конкурса: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формирование активной гражданской позиции и антикоррупционного мировоззрения. 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1.2.</w:t>
      </w:r>
      <w:r w:rsidRPr="003A709E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Конкурс проводится в целях популяризации газеты «Сельская новь», привлечения аудитории новых подписчиков из числа несовершеннолетних граждан, повышения рейтинга сайта aksubayevo.ru.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1.3. Задачи Конкурса: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воспитание у граждан негативного отношения к коррупции;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привлечение внимания к приоритетным направлениям органов местного самоуправления;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содействие творческому самовыражению и личностному развитию.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2.Условия проведения конкурса</w:t>
      </w:r>
    </w:p>
    <w:p w:rsidR="003A709E" w:rsidRPr="003A709E" w:rsidRDefault="003A709E" w:rsidP="003A70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09E">
        <w:rPr>
          <w:rFonts w:ascii="Times New Roman" w:eastAsia="Calibri" w:hAnsi="Times New Roman" w:cs="Times New Roman"/>
          <w:sz w:val="28"/>
          <w:szCs w:val="28"/>
        </w:rPr>
        <w:t xml:space="preserve">2.1.На Конкурс принимаются работы граждан проживающих на территории Аксубаевского муниципального района </w:t>
      </w:r>
    </w:p>
    <w:p w:rsidR="003A709E" w:rsidRPr="003A709E" w:rsidRDefault="003A709E" w:rsidP="003A70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09E">
        <w:rPr>
          <w:rFonts w:ascii="Times New Roman" w:eastAsia="Calibri" w:hAnsi="Times New Roman" w:cs="Times New Roman"/>
          <w:sz w:val="28"/>
          <w:szCs w:val="28"/>
        </w:rPr>
        <w:t>2.2. Работы, представленные на конкурс, могут использоваться для рекламы и развития конкурса.</w:t>
      </w:r>
    </w:p>
    <w:p w:rsidR="003A709E" w:rsidRPr="003A709E" w:rsidRDefault="003A709E" w:rsidP="003A70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09E">
        <w:rPr>
          <w:rFonts w:ascii="Times New Roman" w:eastAsia="Calibri" w:hAnsi="Times New Roman" w:cs="Times New Roman"/>
          <w:sz w:val="28"/>
          <w:szCs w:val="28"/>
        </w:rPr>
        <w:t xml:space="preserve">2.3.Представленные работы, которые не соответствуют требованиям, к участию не допускаются. </w:t>
      </w:r>
    </w:p>
    <w:p w:rsidR="003A709E" w:rsidRPr="003A709E" w:rsidRDefault="003A709E" w:rsidP="003A70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3.Требования к содержанию и оформлению конкурсных работ.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3.1.</w:t>
      </w:r>
      <w:r w:rsidRPr="003A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Конкурсная работа должна отражать остросоциальную проблему коррупцию, а также способствовать актуализации данной темы в сознании граждан.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3.2. Работы принимаются в виде документов формата 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doc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или 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docx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напечатанных шрифтом 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Times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New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Roman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размером 14 кегль, межстрочный интервал-1,5.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3.3. Победитель определяется по 2 возрастным категориям: до 35 лет, 36 лет и выше.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3.4. Работы, не соответствующие тематике, могут быть отклонены от участия в конкурсе.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4.Сроки проведения конкурса.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4.1.Чтобы стать участником конкурса на электронную почту редакции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webselnew@gmail.com необходимо прислать документ формата</w:t>
      </w:r>
      <w:r w:rsidRPr="003A709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3A709E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doc</w:t>
      </w: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или </w:t>
      </w:r>
      <w:proofErr w:type="spellStart"/>
      <w:r w:rsidRPr="003A709E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docx</w:t>
      </w:r>
      <w:proofErr w:type="spellEnd"/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темой «Конкурс «</w:t>
      </w:r>
      <w:r w:rsidRPr="003A70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Вместе против коррупции!</w:t>
      </w: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4.2.Победителей определят сами читатели. Лучшими будет признаны 2 работы, набравшие наибольшее количество голосов.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4.3. Сбор стихотворений проводится с 24  мая по 14 июня 2023  включительно.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4.4.Голосование начинается  в 15.06.2023 в 00:00 на сайте aksubayevo.ru.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Заканчивается голосование 20.05.2023 в 00:00.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4.5. Каждая работа должна содержать: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полное имя и фамилию автора,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возраст участника,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указание учебного заведения и творческого кружка (если есть).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5. Награждение участников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5.1.Итоги районного конкурса будут подведены 21 июня 2023 года.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По итогам конкурса участники будут награждены дипломами и  памятными подарками.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Справки по телефонам: 2-85-99, 2-84-52   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3A709E" w:rsidRPr="003A709E" w:rsidRDefault="003A709E" w:rsidP="003A709E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09E" w:rsidRPr="003A709E" w:rsidRDefault="003A709E" w:rsidP="003A7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p w:rsidR="003A709E" w:rsidRPr="003A709E" w:rsidRDefault="003A709E" w:rsidP="003A70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09E" w:rsidRPr="003A709E" w:rsidRDefault="003A709E" w:rsidP="003A7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p w:rsidR="003A709E" w:rsidRPr="003A709E" w:rsidRDefault="003A709E" w:rsidP="003A709E">
      <w:pPr>
        <w:autoSpaceDE w:val="0"/>
        <w:autoSpaceDN w:val="0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24E2" w:rsidRDefault="006E24E2"/>
    <w:sectPr w:rsidR="006E24E2" w:rsidSect="006A31D5">
      <w:pgSz w:w="11906" w:h="16838" w:code="9"/>
      <w:pgMar w:top="568" w:right="567" w:bottom="993" w:left="1134" w:header="709" w:footer="10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02"/>
    <w:rsid w:val="003A709E"/>
    <w:rsid w:val="006E24E2"/>
    <w:rsid w:val="00A66393"/>
    <w:rsid w:val="00C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640ED-3661-431B-B389-4BDE908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2023-05-23T11:25:00Z</dcterms:created>
  <dcterms:modified xsi:type="dcterms:W3CDTF">2023-05-23T11:25:00Z</dcterms:modified>
</cp:coreProperties>
</file>