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67" w:rsidRPr="00CA4745" w:rsidRDefault="00FD6EF3" w:rsidP="00ED7B67">
      <w:pPr>
        <w:spacing w:after="0" w:line="240" w:lineRule="auto"/>
        <w:jc w:val="right"/>
        <w:rPr>
          <w:rFonts w:ascii="Times New Roman" w:eastAsia="Times New Roman" w:hAnsi="Times New Roman" w:cs="Times New Roman"/>
          <w:b/>
          <w:sz w:val="24"/>
          <w:szCs w:val="24"/>
        </w:rPr>
      </w:pPr>
      <w:r w:rsidRPr="00CA4745">
        <w:rPr>
          <w:rFonts w:ascii="Times New Roman" w:eastAsia="Times New Roman" w:hAnsi="Times New Roman" w:cs="Times New Roman"/>
          <w:b/>
          <w:sz w:val="24"/>
          <w:szCs w:val="24"/>
        </w:rPr>
        <w:t xml:space="preserve"> </w:t>
      </w:r>
    </w:p>
    <w:p w:rsidR="00CE2893" w:rsidRDefault="00CE2893" w:rsidP="00CA47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СОВЕТ </w:t>
      </w:r>
      <w:r w:rsidR="00463093">
        <w:rPr>
          <w:rFonts w:ascii="Times New Roman" w:eastAsia="Times New Roman" w:hAnsi="Times New Roman" w:cs="Times New Roman"/>
          <w:b/>
          <w:sz w:val="24"/>
          <w:szCs w:val="24"/>
        </w:rPr>
        <w:t xml:space="preserve">ПГТ АКСУБАЕВО </w:t>
      </w:r>
      <w:r>
        <w:rPr>
          <w:rFonts w:ascii="Times New Roman" w:eastAsia="Times New Roman" w:hAnsi="Times New Roman" w:cs="Times New Roman"/>
          <w:b/>
          <w:sz w:val="24"/>
          <w:szCs w:val="24"/>
        </w:rPr>
        <w:t>АКСУБАЕВСКОГО МУНИЦИПАЛЬНОГО РАЙОНА</w:t>
      </w:r>
    </w:p>
    <w:p w:rsidR="00ED7B67" w:rsidRPr="00CA4745" w:rsidRDefault="00ED7B67" w:rsidP="00CA4745">
      <w:pPr>
        <w:spacing w:after="0" w:line="240" w:lineRule="auto"/>
        <w:jc w:val="center"/>
        <w:rPr>
          <w:rFonts w:ascii="Times New Roman" w:eastAsia="Times New Roman" w:hAnsi="Times New Roman" w:cs="Times New Roman"/>
          <w:b/>
          <w:sz w:val="24"/>
          <w:szCs w:val="24"/>
        </w:rPr>
      </w:pPr>
      <w:r w:rsidRPr="00CA4745">
        <w:rPr>
          <w:rFonts w:ascii="Times New Roman" w:eastAsia="Times New Roman" w:hAnsi="Times New Roman" w:cs="Times New Roman"/>
          <w:b/>
          <w:sz w:val="24"/>
          <w:szCs w:val="24"/>
        </w:rPr>
        <w:t>РЕСПУБЛИК</w:t>
      </w:r>
      <w:r w:rsidR="00CE2893">
        <w:rPr>
          <w:rFonts w:ascii="Times New Roman" w:eastAsia="Times New Roman" w:hAnsi="Times New Roman" w:cs="Times New Roman"/>
          <w:b/>
          <w:sz w:val="24"/>
          <w:szCs w:val="24"/>
        </w:rPr>
        <w:t>И</w:t>
      </w:r>
      <w:r w:rsidRPr="00CA4745">
        <w:rPr>
          <w:rFonts w:ascii="Times New Roman" w:eastAsia="Times New Roman" w:hAnsi="Times New Roman" w:cs="Times New Roman"/>
          <w:b/>
          <w:sz w:val="24"/>
          <w:szCs w:val="24"/>
        </w:rPr>
        <w:t xml:space="preserve"> ТАТАРСТАН</w:t>
      </w:r>
    </w:p>
    <w:p w:rsidR="00ED7B67" w:rsidRDefault="00ED7B67" w:rsidP="00ED7B67">
      <w:pPr>
        <w:spacing w:after="0" w:line="240" w:lineRule="auto"/>
        <w:jc w:val="center"/>
        <w:rPr>
          <w:rFonts w:ascii="Times New Roman" w:eastAsia="Times New Roman" w:hAnsi="Times New Roman" w:cs="Times New Roman"/>
          <w:b/>
          <w:sz w:val="24"/>
          <w:szCs w:val="24"/>
        </w:rPr>
      </w:pPr>
    </w:p>
    <w:p w:rsidR="00CA4745" w:rsidRDefault="005963B2" w:rsidP="00ED7B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ПРОЕКТ</w:t>
      </w:r>
    </w:p>
    <w:p w:rsidR="00CA4745" w:rsidRPr="00CA4745" w:rsidRDefault="00CA4745" w:rsidP="00ED7B67">
      <w:pPr>
        <w:spacing w:after="0" w:line="240" w:lineRule="auto"/>
        <w:jc w:val="center"/>
        <w:rPr>
          <w:rFonts w:ascii="Times New Roman" w:eastAsia="Times New Roman" w:hAnsi="Times New Roman" w:cs="Times New Roman"/>
          <w:b/>
          <w:sz w:val="24"/>
          <w:szCs w:val="24"/>
        </w:rPr>
      </w:pPr>
    </w:p>
    <w:p w:rsidR="00ED7B67" w:rsidRDefault="00ED7B67" w:rsidP="00ED7B67">
      <w:pPr>
        <w:spacing w:after="0" w:line="240" w:lineRule="auto"/>
        <w:jc w:val="center"/>
        <w:rPr>
          <w:rFonts w:ascii="Times New Roman" w:eastAsia="Times New Roman" w:hAnsi="Times New Roman" w:cs="Times New Roman"/>
          <w:b/>
          <w:noProof/>
          <w:sz w:val="28"/>
          <w:szCs w:val="28"/>
        </w:rPr>
      </w:pPr>
      <w:r w:rsidRPr="00ED7B67">
        <w:rPr>
          <w:rFonts w:ascii="Times New Roman" w:eastAsia="Times New Roman" w:hAnsi="Times New Roman" w:cs="Times New Roman"/>
          <w:b/>
          <w:noProof/>
          <w:sz w:val="28"/>
          <w:szCs w:val="28"/>
        </w:rPr>
        <w:t>РЕШЕНИЕ</w:t>
      </w:r>
    </w:p>
    <w:p w:rsidR="00CE2893" w:rsidRDefault="00CE2893" w:rsidP="00ED7B67">
      <w:pPr>
        <w:spacing w:after="0" w:line="240" w:lineRule="auto"/>
        <w:jc w:val="center"/>
        <w:rPr>
          <w:rFonts w:ascii="Times New Roman" w:eastAsia="Times New Roman" w:hAnsi="Times New Roman" w:cs="Times New Roman"/>
          <w:b/>
          <w:noProof/>
          <w:sz w:val="28"/>
          <w:szCs w:val="28"/>
        </w:rPr>
      </w:pPr>
    </w:p>
    <w:p w:rsidR="00CE2893" w:rsidRPr="00CE2893" w:rsidRDefault="00CE2893" w:rsidP="00CE2893">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Pr="00CE2893">
        <w:rPr>
          <w:rFonts w:ascii="Times New Roman" w:eastAsia="Times New Roman" w:hAnsi="Times New Roman" w:cs="Times New Roman"/>
          <w:noProof/>
          <w:sz w:val="28"/>
          <w:szCs w:val="28"/>
        </w:rPr>
        <w:t xml:space="preserve">№                                                          </w:t>
      </w:r>
      <w:r w:rsidR="005963B2">
        <w:rPr>
          <w:rFonts w:ascii="Times New Roman" w:eastAsia="Times New Roman" w:hAnsi="Times New Roman" w:cs="Times New Roman"/>
          <w:noProof/>
          <w:sz w:val="28"/>
          <w:szCs w:val="28"/>
        </w:rPr>
        <w:t xml:space="preserve">              </w:t>
      </w:r>
      <w:r w:rsidRPr="00CE2893">
        <w:rPr>
          <w:rFonts w:ascii="Times New Roman" w:eastAsia="Times New Roman" w:hAnsi="Times New Roman" w:cs="Times New Roman"/>
          <w:noProof/>
          <w:sz w:val="28"/>
          <w:szCs w:val="28"/>
        </w:rPr>
        <w:t xml:space="preserve">                    от</w:t>
      </w:r>
      <w:r w:rsidR="005963B2">
        <w:rPr>
          <w:rFonts w:ascii="Times New Roman" w:eastAsia="Times New Roman" w:hAnsi="Times New Roman" w:cs="Times New Roman"/>
          <w:noProof/>
          <w:sz w:val="28"/>
          <w:szCs w:val="28"/>
        </w:rPr>
        <w:t xml:space="preserve">              </w:t>
      </w:r>
      <w:r w:rsidRPr="00CE2893">
        <w:rPr>
          <w:rFonts w:ascii="Times New Roman" w:eastAsia="Times New Roman" w:hAnsi="Times New Roman" w:cs="Times New Roman"/>
          <w:noProof/>
          <w:sz w:val="28"/>
          <w:szCs w:val="28"/>
        </w:rPr>
        <w:t>2018г.</w:t>
      </w:r>
    </w:p>
    <w:p w:rsidR="00ED7B67" w:rsidRPr="00ED7B67" w:rsidRDefault="00ED7B67" w:rsidP="00ED7B67">
      <w:pPr>
        <w:spacing w:after="0" w:line="240" w:lineRule="auto"/>
        <w:jc w:val="center"/>
        <w:rPr>
          <w:rFonts w:ascii="Times New Roman" w:eastAsia="Times New Roman" w:hAnsi="Times New Roman" w:cs="Times New Roman"/>
          <w:b/>
          <w:noProof/>
          <w:sz w:val="28"/>
          <w:szCs w:val="28"/>
        </w:rPr>
      </w:pPr>
    </w:p>
    <w:p w:rsidR="00CA4745" w:rsidRDefault="00CA4745" w:rsidP="00FD6EF3">
      <w:pPr>
        <w:autoSpaceDE w:val="0"/>
        <w:autoSpaceDN w:val="0"/>
        <w:adjustRightInd w:val="0"/>
        <w:ind w:right="4252"/>
        <w:jc w:val="both"/>
        <w:rPr>
          <w:rFonts w:ascii="Times New Roman" w:eastAsia="Times New Roman" w:hAnsi="Times New Roman" w:cs="Times New Roman"/>
          <w:kern w:val="2"/>
          <w:sz w:val="28"/>
          <w:szCs w:val="28"/>
        </w:rPr>
      </w:pPr>
    </w:p>
    <w:p w:rsidR="00CA4745" w:rsidRDefault="00C6043C" w:rsidP="00FD6EF3">
      <w:pPr>
        <w:autoSpaceDE w:val="0"/>
        <w:autoSpaceDN w:val="0"/>
        <w:adjustRightInd w:val="0"/>
        <w:ind w:right="4252"/>
        <w:jc w:val="both"/>
        <w:rPr>
          <w:rFonts w:ascii="Times New Roman" w:eastAsia="Times New Roman" w:hAnsi="Times New Roman" w:cs="Times New Roman"/>
          <w:kern w:val="2"/>
          <w:sz w:val="28"/>
          <w:szCs w:val="28"/>
        </w:rPr>
      </w:pPr>
      <w:r w:rsidRPr="00C6043C">
        <w:rPr>
          <w:rFonts w:ascii="Times New Roman" w:eastAsia="Times New Roman" w:hAnsi="Times New Roman" w:cs="Times New Roman"/>
          <w:kern w:val="2"/>
          <w:sz w:val="28"/>
          <w:szCs w:val="28"/>
        </w:rPr>
        <w:t xml:space="preserve">О внесении изменений в решение Совета  </w:t>
      </w:r>
      <w:proofErr w:type="spellStart"/>
      <w:r w:rsidR="00463093">
        <w:rPr>
          <w:rFonts w:ascii="Times New Roman" w:eastAsia="Times New Roman" w:hAnsi="Times New Roman" w:cs="Times New Roman"/>
          <w:kern w:val="2"/>
          <w:sz w:val="28"/>
          <w:szCs w:val="28"/>
        </w:rPr>
        <w:t>пгт</w:t>
      </w:r>
      <w:proofErr w:type="spellEnd"/>
      <w:r w:rsidR="00463093">
        <w:rPr>
          <w:rFonts w:ascii="Times New Roman" w:eastAsia="Times New Roman" w:hAnsi="Times New Roman" w:cs="Times New Roman"/>
          <w:kern w:val="2"/>
          <w:sz w:val="28"/>
          <w:szCs w:val="28"/>
        </w:rPr>
        <w:t xml:space="preserve"> Аксубаево </w:t>
      </w:r>
      <w:proofErr w:type="spellStart"/>
      <w:r w:rsidRPr="00C6043C">
        <w:rPr>
          <w:rFonts w:ascii="Times New Roman" w:eastAsia="Times New Roman" w:hAnsi="Times New Roman" w:cs="Times New Roman"/>
          <w:kern w:val="2"/>
          <w:sz w:val="28"/>
          <w:szCs w:val="28"/>
        </w:rPr>
        <w:t>Аксубаевского</w:t>
      </w:r>
      <w:proofErr w:type="spellEnd"/>
      <w:r w:rsidRPr="00C6043C">
        <w:rPr>
          <w:rFonts w:ascii="Times New Roman" w:eastAsia="Times New Roman" w:hAnsi="Times New Roman" w:cs="Times New Roman"/>
          <w:kern w:val="2"/>
          <w:sz w:val="28"/>
          <w:szCs w:val="28"/>
        </w:rPr>
        <w:t xml:space="preserve">   муниципального района </w:t>
      </w:r>
      <w:r>
        <w:rPr>
          <w:rFonts w:ascii="Times New Roman" w:eastAsia="Times New Roman" w:hAnsi="Times New Roman" w:cs="Times New Roman"/>
          <w:kern w:val="2"/>
          <w:sz w:val="28"/>
          <w:szCs w:val="28"/>
        </w:rPr>
        <w:t xml:space="preserve">Республики Татарстан от </w:t>
      </w:r>
      <w:r w:rsidR="00463093">
        <w:rPr>
          <w:rFonts w:ascii="Times New Roman" w:eastAsia="Times New Roman" w:hAnsi="Times New Roman" w:cs="Times New Roman"/>
          <w:kern w:val="2"/>
          <w:sz w:val="28"/>
          <w:szCs w:val="28"/>
        </w:rPr>
        <w:t>18</w:t>
      </w:r>
      <w:r>
        <w:rPr>
          <w:rFonts w:ascii="Times New Roman" w:eastAsia="Times New Roman" w:hAnsi="Times New Roman" w:cs="Times New Roman"/>
          <w:kern w:val="2"/>
          <w:sz w:val="28"/>
          <w:szCs w:val="28"/>
        </w:rPr>
        <w:t xml:space="preserve">.07.2014 г. </w:t>
      </w:r>
      <w:r w:rsidRPr="00C6043C">
        <w:rPr>
          <w:rFonts w:ascii="Times New Roman" w:eastAsia="Times New Roman" w:hAnsi="Times New Roman" w:cs="Times New Roman"/>
          <w:kern w:val="2"/>
          <w:sz w:val="28"/>
          <w:szCs w:val="28"/>
        </w:rPr>
        <w:t xml:space="preserve"> №</w:t>
      </w:r>
      <w:r w:rsidR="00463093">
        <w:rPr>
          <w:rFonts w:ascii="Times New Roman" w:eastAsia="Times New Roman" w:hAnsi="Times New Roman" w:cs="Times New Roman"/>
          <w:kern w:val="2"/>
          <w:sz w:val="28"/>
          <w:szCs w:val="28"/>
        </w:rPr>
        <w:t>7</w:t>
      </w:r>
      <w:r w:rsidRPr="00C6043C">
        <w:rPr>
          <w:rFonts w:ascii="Times New Roman" w:eastAsia="Times New Roman" w:hAnsi="Times New Roman" w:cs="Times New Roman"/>
          <w:kern w:val="2"/>
          <w:sz w:val="28"/>
          <w:szCs w:val="28"/>
        </w:rPr>
        <w:t xml:space="preserve"> «О </w:t>
      </w:r>
      <w:proofErr w:type="gramStart"/>
      <w:r w:rsidRPr="00C6043C">
        <w:rPr>
          <w:rFonts w:ascii="Times New Roman" w:eastAsia="Times New Roman" w:hAnsi="Times New Roman" w:cs="Times New Roman"/>
          <w:kern w:val="2"/>
          <w:sz w:val="28"/>
          <w:szCs w:val="28"/>
        </w:rPr>
        <w:t>Положении</w:t>
      </w:r>
      <w:proofErr w:type="gramEnd"/>
      <w:r w:rsidR="00386480">
        <w:rPr>
          <w:rFonts w:ascii="Times New Roman" w:eastAsia="Times New Roman" w:hAnsi="Times New Roman" w:cs="Times New Roman"/>
          <w:kern w:val="2"/>
          <w:sz w:val="28"/>
          <w:szCs w:val="28"/>
        </w:rPr>
        <w:t xml:space="preserve"> о</w:t>
      </w:r>
      <w:r w:rsidRPr="00C6043C">
        <w:rPr>
          <w:rFonts w:ascii="Times New Roman" w:eastAsia="Times New Roman" w:hAnsi="Times New Roman" w:cs="Times New Roman"/>
          <w:kern w:val="2"/>
          <w:sz w:val="28"/>
          <w:szCs w:val="28"/>
        </w:rPr>
        <w:t xml:space="preserve"> муниципальной службе в</w:t>
      </w:r>
      <w:r w:rsidR="00463093">
        <w:rPr>
          <w:rFonts w:ascii="Times New Roman" w:eastAsia="Times New Roman" w:hAnsi="Times New Roman" w:cs="Times New Roman"/>
          <w:kern w:val="2"/>
          <w:sz w:val="28"/>
          <w:szCs w:val="28"/>
        </w:rPr>
        <w:t xml:space="preserve"> муниципальном образовании «Поселок городского типа Аксубаево»</w:t>
      </w:r>
      <w:r w:rsidRPr="00C6043C">
        <w:rPr>
          <w:rFonts w:ascii="Times New Roman" w:eastAsia="Times New Roman" w:hAnsi="Times New Roman" w:cs="Times New Roman"/>
          <w:kern w:val="2"/>
          <w:sz w:val="28"/>
          <w:szCs w:val="28"/>
        </w:rPr>
        <w:t xml:space="preserve"> </w:t>
      </w:r>
      <w:proofErr w:type="spellStart"/>
      <w:r w:rsidRPr="00C6043C">
        <w:rPr>
          <w:rFonts w:ascii="Times New Roman" w:eastAsia="Times New Roman" w:hAnsi="Times New Roman" w:cs="Times New Roman"/>
          <w:kern w:val="2"/>
          <w:sz w:val="28"/>
          <w:szCs w:val="28"/>
        </w:rPr>
        <w:t>Аксубаевско</w:t>
      </w:r>
      <w:r w:rsidR="00463093">
        <w:rPr>
          <w:rFonts w:ascii="Times New Roman" w:eastAsia="Times New Roman" w:hAnsi="Times New Roman" w:cs="Times New Roman"/>
          <w:kern w:val="2"/>
          <w:sz w:val="28"/>
          <w:szCs w:val="28"/>
        </w:rPr>
        <w:t>го</w:t>
      </w:r>
      <w:proofErr w:type="spellEnd"/>
      <w:r w:rsidRPr="00C6043C">
        <w:rPr>
          <w:rFonts w:ascii="Times New Roman" w:eastAsia="Times New Roman" w:hAnsi="Times New Roman" w:cs="Times New Roman"/>
          <w:kern w:val="2"/>
          <w:sz w:val="28"/>
          <w:szCs w:val="28"/>
        </w:rPr>
        <w:t xml:space="preserve">  муниципально</w:t>
      </w:r>
      <w:r w:rsidR="00463093">
        <w:rPr>
          <w:rFonts w:ascii="Times New Roman" w:eastAsia="Times New Roman" w:hAnsi="Times New Roman" w:cs="Times New Roman"/>
          <w:kern w:val="2"/>
          <w:sz w:val="28"/>
          <w:szCs w:val="28"/>
        </w:rPr>
        <w:t>го</w:t>
      </w:r>
      <w:r w:rsidRPr="00C6043C">
        <w:rPr>
          <w:rFonts w:ascii="Times New Roman" w:eastAsia="Times New Roman" w:hAnsi="Times New Roman" w:cs="Times New Roman"/>
          <w:kern w:val="2"/>
          <w:sz w:val="28"/>
          <w:szCs w:val="28"/>
        </w:rPr>
        <w:t xml:space="preserve">  район</w:t>
      </w:r>
      <w:r w:rsidR="00463093">
        <w:rPr>
          <w:rFonts w:ascii="Times New Roman" w:eastAsia="Times New Roman" w:hAnsi="Times New Roman" w:cs="Times New Roman"/>
          <w:kern w:val="2"/>
          <w:sz w:val="28"/>
          <w:szCs w:val="28"/>
        </w:rPr>
        <w:t>а</w:t>
      </w:r>
      <w:r w:rsidRPr="00C6043C">
        <w:rPr>
          <w:rFonts w:ascii="Times New Roman" w:eastAsia="Times New Roman" w:hAnsi="Times New Roman" w:cs="Times New Roman"/>
          <w:kern w:val="2"/>
          <w:sz w:val="28"/>
          <w:szCs w:val="28"/>
        </w:rPr>
        <w:t xml:space="preserve">  Республики Татарстан</w:t>
      </w:r>
      <w:r w:rsidR="00386480">
        <w:rPr>
          <w:rFonts w:ascii="Times New Roman" w:eastAsia="Times New Roman" w:hAnsi="Times New Roman" w:cs="Times New Roman"/>
          <w:kern w:val="2"/>
          <w:sz w:val="28"/>
          <w:szCs w:val="28"/>
        </w:rPr>
        <w:t xml:space="preserve"> в новой редакции</w:t>
      </w:r>
      <w:r w:rsidRPr="00C6043C">
        <w:rPr>
          <w:rFonts w:ascii="Times New Roman" w:eastAsia="Times New Roman" w:hAnsi="Times New Roman" w:cs="Times New Roman"/>
          <w:kern w:val="2"/>
          <w:sz w:val="28"/>
          <w:szCs w:val="28"/>
        </w:rPr>
        <w:t>»</w:t>
      </w:r>
    </w:p>
    <w:p w:rsidR="00187B24" w:rsidRPr="00C6043C" w:rsidRDefault="00C6043C" w:rsidP="00C6043C">
      <w:pPr>
        <w:pStyle w:val="formattext"/>
        <w:spacing w:after="240" w:afterAutospacing="0"/>
        <w:ind w:firstLine="480"/>
        <w:jc w:val="both"/>
        <w:rPr>
          <w:sz w:val="28"/>
          <w:szCs w:val="28"/>
        </w:rPr>
      </w:pPr>
      <w:r w:rsidRPr="00C6043C">
        <w:rPr>
          <w:sz w:val="28"/>
          <w:szCs w:val="28"/>
        </w:rPr>
        <w:t xml:space="preserve"> </w:t>
      </w:r>
      <w:r>
        <w:rPr>
          <w:sz w:val="28"/>
          <w:szCs w:val="28"/>
        </w:rPr>
        <w:t xml:space="preserve">В соответствии   законом </w:t>
      </w:r>
      <w:r w:rsidRPr="00C6043C">
        <w:rPr>
          <w:sz w:val="28"/>
          <w:szCs w:val="28"/>
        </w:rPr>
        <w:t>Республики Татарстан</w:t>
      </w:r>
      <w:r w:rsidR="00187B24" w:rsidRPr="00C6043C">
        <w:rPr>
          <w:sz w:val="28"/>
          <w:szCs w:val="28"/>
        </w:rPr>
        <w:t xml:space="preserve">  от 22.03.2018 N 15-ЗРТ </w:t>
      </w:r>
      <w:r>
        <w:rPr>
          <w:sz w:val="28"/>
          <w:szCs w:val="28"/>
        </w:rPr>
        <w:t>«</w:t>
      </w:r>
      <w:r w:rsidR="00187B24" w:rsidRPr="00C6043C">
        <w:rPr>
          <w:color w:val="293239"/>
          <w:sz w:val="28"/>
          <w:szCs w:val="28"/>
        </w:rPr>
        <w:t>О внесении изменений в отдельные законодательные акты Республики Татарстан</w:t>
      </w:r>
      <w:r w:rsidR="00187B24" w:rsidRPr="00C6043C">
        <w:rPr>
          <w:sz w:val="28"/>
          <w:szCs w:val="28"/>
        </w:rPr>
        <w:t xml:space="preserve"> " и во исполнение представления прокуратуры</w:t>
      </w:r>
      <w:r>
        <w:rPr>
          <w:sz w:val="28"/>
          <w:szCs w:val="28"/>
        </w:rPr>
        <w:t xml:space="preserve">  Аксубаевского  района </w:t>
      </w:r>
      <w:r w:rsidRPr="00C6043C">
        <w:rPr>
          <w:sz w:val="28"/>
          <w:szCs w:val="28"/>
        </w:rPr>
        <w:t>Республики Татарстан</w:t>
      </w:r>
      <w:r w:rsidR="00187B24" w:rsidRPr="00C6043C">
        <w:rPr>
          <w:sz w:val="28"/>
          <w:szCs w:val="28"/>
        </w:rPr>
        <w:t xml:space="preserve"> от 26.05.2018 N 02-08-02-2018, Совет</w:t>
      </w:r>
      <w:r w:rsidR="00463093">
        <w:rPr>
          <w:sz w:val="28"/>
          <w:szCs w:val="28"/>
        </w:rPr>
        <w:t xml:space="preserve"> </w:t>
      </w:r>
      <w:proofErr w:type="spellStart"/>
      <w:r w:rsidR="00463093">
        <w:rPr>
          <w:sz w:val="28"/>
          <w:szCs w:val="28"/>
        </w:rPr>
        <w:t>пгт</w:t>
      </w:r>
      <w:proofErr w:type="spellEnd"/>
      <w:r w:rsidR="00463093">
        <w:rPr>
          <w:sz w:val="28"/>
          <w:szCs w:val="28"/>
        </w:rPr>
        <w:t xml:space="preserve"> Аксубаево</w:t>
      </w:r>
      <w:r w:rsidR="00187B24" w:rsidRPr="00C6043C">
        <w:rPr>
          <w:sz w:val="28"/>
          <w:szCs w:val="28"/>
        </w:rPr>
        <w:t xml:space="preserve"> </w:t>
      </w:r>
      <w:proofErr w:type="spellStart"/>
      <w:r w:rsidR="00187B24" w:rsidRPr="00C6043C">
        <w:rPr>
          <w:sz w:val="28"/>
          <w:szCs w:val="28"/>
        </w:rPr>
        <w:t>Аксубае</w:t>
      </w:r>
      <w:r>
        <w:rPr>
          <w:sz w:val="28"/>
          <w:szCs w:val="28"/>
        </w:rPr>
        <w:t>вского</w:t>
      </w:r>
      <w:proofErr w:type="spellEnd"/>
      <w:r>
        <w:rPr>
          <w:sz w:val="28"/>
          <w:szCs w:val="28"/>
        </w:rPr>
        <w:t xml:space="preserve">  муниципального района </w:t>
      </w:r>
      <w:r w:rsidR="00187B24" w:rsidRPr="00C6043C">
        <w:rPr>
          <w:sz w:val="28"/>
          <w:szCs w:val="28"/>
        </w:rPr>
        <w:t xml:space="preserve"> </w:t>
      </w:r>
      <w:r w:rsidRPr="00C6043C">
        <w:rPr>
          <w:sz w:val="28"/>
          <w:szCs w:val="28"/>
        </w:rPr>
        <w:t>Республики Татарстан</w:t>
      </w:r>
      <w:r>
        <w:rPr>
          <w:sz w:val="28"/>
          <w:szCs w:val="28"/>
        </w:rPr>
        <w:t xml:space="preserve"> </w:t>
      </w:r>
      <w:r w:rsidRPr="00C6043C">
        <w:rPr>
          <w:b/>
          <w:sz w:val="28"/>
          <w:szCs w:val="28"/>
        </w:rPr>
        <w:t>РЕШИЛ:</w:t>
      </w:r>
    </w:p>
    <w:p w:rsidR="002268B9" w:rsidRPr="00C6043C" w:rsidRDefault="00187B24" w:rsidP="00C6043C">
      <w:pPr>
        <w:pStyle w:val="formattext"/>
        <w:ind w:firstLine="480"/>
        <w:jc w:val="both"/>
        <w:rPr>
          <w:b/>
          <w:sz w:val="28"/>
          <w:szCs w:val="28"/>
        </w:rPr>
      </w:pPr>
      <w:r w:rsidRPr="00C6043C">
        <w:rPr>
          <w:sz w:val="28"/>
          <w:szCs w:val="28"/>
        </w:rPr>
        <w:t xml:space="preserve">1. Внести изменение в </w:t>
      </w:r>
      <w:r w:rsidR="00FD6EF3" w:rsidRPr="00C6043C">
        <w:rPr>
          <w:sz w:val="28"/>
          <w:szCs w:val="28"/>
        </w:rPr>
        <w:t>«</w:t>
      </w:r>
      <w:r w:rsidRPr="00C6043C">
        <w:rPr>
          <w:sz w:val="28"/>
          <w:szCs w:val="28"/>
        </w:rPr>
        <w:t xml:space="preserve">Положение о муниципальной службе в </w:t>
      </w:r>
      <w:r w:rsidR="00463093">
        <w:rPr>
          <w:sz w:val="28"/>
          <w:szCs w:val="28"/>
        </w:rPr>
        <w:t xml:space="preserve">муниципальном образовании «Поселок городского типа Аксубаево» </w:t>
      </w:r>
      <w:proofErr w:type="spellStart"/>
      <w:r w:rsidRPr="00C6043C">
        <w:rPr>
          <w:sz w:val="28"/>
          <w:szCs w:val="28"/>
        </w:rPr>
        <w:t>Аксубаевско</w:t>
      </w:r>
      <w:r w:rsidR="00463093">
        <w:rPr>
          <w:sz w:val="28"/>
          <w:szCs w:val="28"/>
        </w:rPr>
        <w:t>го</w:t>
      </w:r>
      <w:proofErr w:type="spellEnd"/>
      <w:r w:rsidRPr="00C6043C">
        <w:rPr>
          <w:sz w:val="28"/>
          <w:szCs w:val="28"/>
        </w:rPr>
        <w:t xml:space="preserve">    муниципально</w:t>
      </w:r>
      <w:r w:rsidR="00463093">
        <w:rPr>
          <w:sz w:val="28"/>
          <w:szCs w:val="28"/>
        </w:rPr>
        <w:t>го</w:t>
      </w:r>
      <w:r w:rsidRPr="00C6043C">
        <w:rPr>
          <w:sz w:val="28"/>
          <w:szCs w:val="28"/>
        </w:rPr>
        <w:t xml:space="preserve">  район</w:t>
      </w:r>
      <w:r w:rsidR="00463093">
        <w:rPr>
          <w:sz w:val="28"/>
          <w:szCs w:val="28"/>
        </w:rPr>
        <w:t>а</w:t>
      </w:r>
      <w:r w:rsidRPr="00C6043C">
        <w:rPr>
          <w:sz w:val="28"/>
          <w:szCs w:val="28"/>
        </w:rPr>
        <w:t xml:space="preserve">  Республики Татарстан в новой  редакции</w:t>
      </w:r>
      <w:r w:rsidR="00FD6EF3" w:rsidRPr="00C6043C">
        <w:rPr>
          <w:sz w:val="28"/>
          <w:szCs w:val="28"/>
        </w:rPr>
        <w:t>»</w:t>
      </w:r>
      <w:r w:rsidR="003318B1">
        <w:rPr>
          <w:sz w:val="28"/>
          <w:szCs w:val="28"/>
        </w:rPr>
        <w:t>, утвержденное р</w:t>
      </w:r>
      <w:r w:rsidRPr="00C6043C">
        <w:rPr>
          <w:sz w:val="28"/>
          <w:szCs w:val="28"/>
        </w:rPr>
        <w:t xml:space="preserve">ешением Совета </w:t>
      </w:r>
      <w:proofErr w:type="spellStart"/>
      <w:r w:rsidR="00463093">
        <w:rPr>
          <w:sz w:val="28"/>
          <w:szCs w:val="28"/>
        </w:rPr>
        <w:t>пгт</w:t>
      </w:r>
      <w:proofErr w:type="spellEnd"/>
      <w:r w:rsidR="00463093">
        <w:rPr>
          <w:sz w:val="28"/>
          <w:szCs w:val="28"/>
        </w:rPr>
        <w:t xml:space="preserve"> Аксубаево </w:t>
      </w:r>
      <w:proofErr w:type="spellStart"/>
      <w:r w:rsidRPr="00C6043C">
        <w:rPr>
          <w:sz w:val="28"/>
          <w:szCs w:val="28"/>
        </w:rPr>
        <w:t>Аксубаевского</w:t>
      </w:r>
      <w:proofErr w:type="spellEnd"/>
      <w:r w:rsidRPr="00C6043C">
        <w:rPr>
          <w:sz w:val="28"/>
          <w:szCs w:val="28"/>
        </w:rPr>
        <w:t xml:space="preserve"> </w:t>
      </w:r>
      <w:r w:rsidR="00FD6EF3" w:rsidRPr="00C6043C">
        <w:rPr>
          <w:sz w:val="28"/>
          <w:szCs w:val="28"/>
        </w:rPr>
        <w:t xml:space="preserve"> </w:t>
      </w:r>
      <w:r w:rsidRPr="00C6043C">
        <w:rPr>
          <w:sz w:val="28"/>
          <w:szCs w:val="28"/>
        </w:rPr>
        <w:t xml:space="preserve"> муниципального района Республики Татарстан </w:t>
      </w:r>
      <w:hyperlink r:id="rId4" w:history="1">
        <w:r w:rsidRPr="00463093">
          <w:rPr>
            <w:rStyle w:val="a3"/>
            <w:color w:val="auto"/>
            <w:sz w:val="28"/>
            <w:szCs w:val="28"/>
            <w:u w:val="none"/>
          </w:rPr>
          <w:t xml:space="preserve">от </w:t>
        </w:r>
        <w:r w:rsidR="00463093" w:rsidRPr="00463093">
          <w:rPr>
            <w:rStyle w:val="a3"/>
            <w:color w:val="auto"/>
            <w:sz w:val="28"/>
            <w:szCs w:val="28"/>
            <w:u w:val="none"/>
          </w:rPr>
          <w:t>18</w:t>
        </w:r>
        <w:r w:rsidRPr="00463093">
          <w:rPr>
            <w:rStyle w:val="a3"/>
            <w:color w:val="auto"/>
            <w:sz w:val="28"/>
            <w:szCs w:val="28"/>
            <w:u w:val="none"/>
          </w:rPr>
          <w:t>.</w:t>
        </w:r>
        <w:r w:rsidR="00FD6EF3" w:rsidRPr="00463093">
          <w:rPr>
            <w:rStyle w:val="a3"/>
            <w:color w:val="auto"/>
            <w:sz w:val="28"/>
            <w:szCs w:val="28"/>
            <w:u w:val="none"/>
          </w:rPr>
          <w:t>07</w:t>
        </w:r>
        <w:r w:rsidRPr="00463093">
          <w:rPr>
            <w:rStyle w:val="a3"/>
            <w:color w:val="auto"/>
            <w:sz w:val="28"/>
            <w:szCs w:val="28"/>
            <w:u w:val="none"/>
          </w:rPr>
          <w:t xml:space="preserve">.2014 </w:t>
        </w:r>
        <w:r w:rsidR="00FD6EF3" w:rsidRPr="00463093">
          <w:rPr>
            <w:rStyle w:val="a3"/>
            <w:color w:val="auto"/>
            <w:sz w:val="28"/>
            <w:szCs w:val="28"/>
            <w:u w:val="none"/>
          </w:rPr>
          <w:t xml:space="preserve">  </w:t>
        </w:r>
        <w:r w:rsidRPr="00463093">
          <w:rPr>
            <w:rStyle w:val="a3"/>
            <w:color w:val="auto"/>
            <w:sz w:val="28"/>
            <w:szCs w:val="28"/>
            <w:u w:val="none"/>
          </w:rPr>
          <w:t>N</w:t>
        </w:r>
        <w:r w:rsidR="00463093" w:rsidRPr="00463093">
          <w:rPr>
            <w:rStyle w:val="a3"/>
            <w:color w:val="auto"/>
            <w:sz w:val="28"/>
            <w:szCs w:val="28"/>
            <w:u w:val="none"/>
          </w:rPr>
          <w:t>7</w:t>
        </w:r>
      </w:hyperlink>
      <w:r w:rsidRPr="002B7ECD">
        <w:rPr>
          <w:sz w:val="28"/>
          <w:szCs w:val="28"/>
        </w:rPr>
        <w:t>,</w:t>
      </w:r>
      <w:r w:rsidRPr="00C6043C">
        <w:rPr>
          <w:sz w:val="28"/>
          <w:szCs w:val="28"/>
        </w:rPr>
        <w:t xml:space="preserve"> следующего содержания:</w:t>
      </w:r>
      <w:r w:rsidR="00FD6EF3" w:rsidRPr="00C6043C">
        <w:rPr>
          <w:sz w:val="28"/>
          <w:szCs w:val="28"/>
        </w:rPr>
        <w:t xml:space="preserve"> </w:t>
      </w:r>
    </w:p>
    <w:p w:rsidR="002268B9" w:rsidRPr="00C6043C" w:rsidRDefault="00C6043C" w:rsidP="00C604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63093">
        <w:rPr>
          <w:rFonts w:ascii="Times New Roman" w:hAnsi="Times New Roman" w:cs="Times New Roman"/>
          <w:sz w:val="28"/>
          <w:szCs w:val="28"/>
        </w:rPr>
        <w:t>Добавить</w:t>
      </w:r>
      <w:r w:rsidR="00BD0D72" w:rsidRPr="00C6043C">
        <w:rPr>
          <w:rFonts w:ascii="Times New Roman" w:hAnsi="Times New Roman" w:cs="Times New Roman"/>
          <w:sz w:val="28"/>
          <w:szCs w:val="28"/>
        </w:rPr>
        <w:t xml:space="preserve"> </w:t>
      </w:r>
      <w:r w:rsidR="00314D49" w:rsidRPr="00C6043C">
        <w:rPr>
          <w:rFonts w:ascii="Times New Roman" w:hAnsi="Times New Roman" w:cs="Times New Roman"/>
          <w:sz w:val="28"/>
          <w:szCs w:val="28"/>
        </w:rPr>
        <w:t xml:space="preserve">раздел </w:t>
      </w:r>
      <w:r w:rsidR="00463093">
        <w:rPr>
          <w:rFonts w:ascii="Times New Roman" w:hAnsi="Times New Roman" w:cs="Times New Roman"/>
          <w:sz w:val="28"/>
          <w:szCs w:val="28"/>
        </w:rPr>
        <w:t>3</w:t>
      </w:r>
      <w:r w:rsidR="00314D49" w:rsidRPr="00C6043C">
        <w:rPr>
          <w:rFonts w:ascii="Times New Roman" w:hAnsi="Times New Roman" w:cs="Times New Roman"/>
          <w:sz w:val="28"/>
          <w:szCs w:val="28"/>
        </w:rPr>
        <w:t xml:space="preserve">1 </w:t>
      </w:r>
      <w:r w:rsidR="002268B9" w:rsidRPr="00C6043C">
        <w:rPr>
          <w:rFonts w:ascii="Times New Roman" w:hAnsi="Times New Roman" w:cs="Times New Roman"/>
          <w:sz w:val="28"/>
          <w:szCs w:val="28"/>
        </w:rPr>
        <w:t xml:space="preserve"> «Пенсионное обеспечение муниципально</w:t>
      </w:r>
      <w:r w:rsidR="00FD6EF3" w:rsidRPr="00C6043C">
        <w:rPr>
          <w:rFonts w:ascii="Times New Roman" w:hAnsi="Times New Roman" w:cs="Times New Roman"/>
          <w:sz w:val="28"/>
          <w:szCs w:val="28"/>
        </w:rPr>
        <w:t>го служащего и членов его семьи</w:t>
      </w:r>
      <w:r w:rsidR="00463093">
        <w:rPr>
          <w:rFonts w:ascii="Times New Roman" w:hAnsi="Times New Roman" w:cs="Times New Roman"/>
          <w:sz w:val="28"/>
          <w:szCs w:val="28"/>
        </w:rPr>
        <w:t>»</w:t>
      </w:r>
      <w:r w:rsidR="002268B9" w:rsidRPr="00C6043C">
        <w:rPr>
          <w:rFonts w:ascii="Times New Roman" w:hAnsi="Times New Roman" w:cs="Times New Roman"/>
          <w:sz w:val="28"/>
          <w:szCs w:val="28"/>
        </w:rPr>
        <w:t xml:space="preserve">: </w:t>
      </w:r>
    </w:p>
    <w:p w:rsidR="00314D49" w:rsidRPr="00C6043C" w:rsidRDefault="00314D49" w:rsidP="00C6043C">
      <w:pPr>
        <w:spacing w:after="0" w:line="240" w:lineRule="auto"/>
        <w:ind w:firstLine="540"/>
        <w:jc w:val="both"/>
        <w:rPr>
          <w:rFonts w:ascii="Times New Roman" w:hAnsi="Times New Roman" w:cs="Times New Roman"/>
          <w:sz w:val="28"/>
          <w:szCs w:val="28"/>
        </w:rPr>
      </w:pPr>
    </w:p>
    <w:p w:rsidR="009A6651" w:rsidRPr="00EA182C" w:rsidRDefault="00EA182C" w:rsidP="00EA182C">
      <w:pPr>
        <w:tabs>
          <w:tab w:val="left" w:pos="315"/>
          <w:tab w:val="center" w:pos="4890"/>
        </w:tabs>
        <w:autoSpaceDE w:val="0"/>
        <w:autoSpaceDN w:val="0"/>
        <w:adjustRightInd w:val="0"/>
        <w:outlineLvl w:val="1"/>
        <w:rPr>
          <w:rFonts w:ascii="Times New Roman" w:hAnsi="Times New Roman" w:cs="Times New Roman"/>
          <w:b/>
          <w:color w:val="333333"/>
          <w:sz w:val="28"/>
          <w:szCs w:val="28"/>
        </w:rPr>
      </w:pPr>
      <w:r>
        <w:rPr>
          <w:b/>
          <w:color w:val="333333"/>
          <w:szCs w:val="28"/>
        </w:rPr>
        <w:tab/>
      </w:r>
      <w:r w:rsidR="00463093">
        <w:rPr>
          <w:rFonts w:ascii="Times New Roman" w:hAnsi="Times New Roman" w:cs="Times New Roman"/>
          <w:b/>
          <w:color w:val="333333"/>
          <w:sz w:val="28"/>
          <w:szCs w:val="28"/>
        </w:rPr>
        <w:t>3</w:t>
      </w:r>
      <w:r w:rsidR="009A6651" w:rsidRPr="00EA182C">
        <w:rPr>
          <w:rFonts w:ascii="Times New Roman" w:hAnsi="Times New Roman" w:cs="Times New Roman"/>
          <w:b/>
          <w:color w:val="333333"/>
          <w:sz w:val="28"/>
          <w:szCs w:val="28"/>
        </w:rPr>
        <w:t>1. Пенсионное обеспечение муниципального служащего</w:t>
      </w:r>
      <w:r w:rsidRPr="00EA182C">
        <w:rPr>
          <w:rFonts w:ascii="Times New Roman" w:hAnsi="Times New Roman" w:cs="Times New Roman"/>
          <w:b/>
          <w:color w:val="333333"/>
          <w:sz w:val="28"/>
          <w:szCs w:val="28"/>
        </w:rPr>
        <w:t xml:space="preserve"> </w:t>
      </w:r>
      <w:r w:rsidR="009A6651" w:rsidRPr="00EA182C">
        <w:rPr>
          <w:rFonts w:ascii="Times New Roman" w:hAnsi="Times New Roman" w:cs="Times New Roman"/>
          <w:b/>
          <w:color w:val="333333"/>
          <w:sz w:val="28"/>
          <w:szCs w:val="28"/>
        </w:rPr>
        <w:t>и членов его семьи</w:t>
      </w:r>
    </w:p>
    <w:p w:rsidR="009A6651" w:rsidRPr="00EA182C" w:rsidRDefault="00463093" w:rsidP="009A6651">
      <w:pPr>
        <w:ind w:firstLine="720"/>
        <w:jc w:val="both"/>
        <w:rPr>
          <w:rFonts w:ascii="Times New Roman" w:hAnsi="Times New Roman" w:cs="Times New Roman"/>
          <w:sz w:val="28"/>
          <w:szCs w:val="28"/>
        </w:rPr>
      </w:pPr>
      <w:bookmarkStart w:id="0" w:name="sub_2801"/>
      <w:r>
        <w:rPr>
          <w:rFonts w:ascii="Times New Roman" w:hAnsi="Times New Roman" w:cs="Times New Roman"/>
          <w:sz w:val="28"/>
          <w:szCs w:val="28"/>
        </w:rPr>
        <w:t>3</w:t>
      </w:r>
      <w:r w:rsidR="009A6651" w:rsidRPr="00EA182C">
        <w:rPr>
          <w:rFonts w:ascii="Times New Roman" w:hAnsi="Times New Roman" w:cs="Times New Roman"/>
          <w:sz w:val="28"/>
          <w:szCs w:val="28"/>
        </w:rPr>
        <w:t>1.1.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получение пенсии за выслугу лет в соответствии с настоящим Кодексом (далее - пенсия за выслугу лет) при наличии следующих условий:</w:t>
      </w:r>
    </w:p>
    <w:p w:rsidR="00EB012C" w:rsidRPr="00EB012C" w:rsidRDefault="009A6651" w:rsidP="00EB012C">
      <w:pPr>
        <w:ind w:left="-567" w:firstLine="709"/>
        <w:jc w:val="both"/>
        <w:rPr>
          <w:rFonts w:ascii="Times New Roman" w:hAnsi="Times New Roman" w:cs="Times New Roman"/>
          <w:sz w:val="28"/>
          <w:szCs w:val="28"/>
        </w:rPr>
      </w:pPr>
      <w:bookmarkStart w:id="1" w:name="sub_280101"/>
      <w:bookmarkEnd w:id="0"/>
      <w:r>
        <w:lastRenderedPageBreak/>
        <w:t xml:space="preserve">1) </w:t>
      </w:r>
      <w:r w:rsidRPr="00EB012C">
        <w:rPr>
          <w:rFonts w:ascii="Times New Roman" w:hAnsi="Times New Roman" w:cs="Times New Roman"/>
          <w:sz w:val="28"/>
          <w:szCs w:val="28"/>
        </w:rPr>
        <w:t>стаж муниципальной службы</w:t>
      </w:r>
      <w:r w:rsidR="00EB012C">
        <w:rPr>
          <w:rFonts w:ascii="Times New Roman" w:hAnsi="Times New Roman" w:cs="Times New Roman"/>
          <w:sz w:val="28"/>
          <w:szCs w:val="28"/>
        </w:rPr>
        <w:t>,</w:t>
      </w:r>
      <w:r>
        <w:t xml:space="preserve"> </w:t>
      </w:r>
      <w:r w:rsidR="00EB012C" w:rsidRPr="00EB012C">
        <w:rPr>
          <w:rFonts w:ascii="Times New Roman" w:hAnsi="Times New Roman" w:cs="Times New Roman"/>
          <w:sz w:val="28"/>
          <w:szCs w:val="28"/>
        </w:rPr>
        <w:t>продолжительность которого для назначения пенсии за выслугу лет в соответствующем году определяется согласно приложению № 1;</w:t>
      </w:r>
    </w:p>
    <w:p w:rsidR="009A6651" w:rsidRPr="00EA182C" w:rsidRDefault="009A6651" w:rsidP="009A6651">
      <w:pPr>
        <w:ind w:firstLine="720"/>
        <w:jc w:val="both"/>
        <w:rPr>
          <w:rFonts w:ascii="Times New Roman" w:hAnsi="Times New Roman" w:cs="Times New Roman"/>
          <w:sz w:val="28"/>
          <w:szCs w:val="28"/>
        </w:rPr>
      </w:pPr>
      <w:bookmarkStart w:id="2" w:name="sub_280102"/>
      <w:bookmarkEnd w:id="1"/>
      <w:r w:rsidRPr="00EA182C">
        <w:rPr>
          <w:rFonts w:ascii="Times New Roman" w:hAnsi="Times New Roman" w:cs="Times New Roman"/>
          <w:sz w:val="28"/>
          <w:szCs w:val="28"/>
        </w:rPr>
        <w:t>2) увольнение с муниципальной службы имело место по одному из следующих оснований:</w:t>
      </w:r>
    </w:p>
    <w:p w:rsidR="009A6651" w:rsidRPr="00EA182C" w:rsidRDefault="009A6651" w:rsidP="009A6651">
      <w:pPr>
        <w:ind w:firstLine="720"/>
        <w:jc w:val="both"/>
        <w:rPr>
          <w:rFonts w:ascii="Times New Roman" w:hAnsi="Times New Roman" w:cs="Times New Roman"/>
          <w:sz w:val="28"/>
          <w:szCs w:val="28"/>
        </w:rPr>
      </w:pPr>
      <w:bookmarkStart w:id="3" w:name="sub_280201"/>
      <w:bookmarkEnd w:id="2"/>
      <w:r w:rsidRPr="00EA182C">
        <w:rPr>
          <w:rFonts w:ascii="Times New Roman" w:hAnsi="Times New Roman" w:cs="Times New Roman"/>
          <w:sz w:val="28"/>
          <w:szCs w:val="28"/>
        </w:rPr>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9A6651" w:rsidRPr="00EA182C" w:rsidRDefault="009A6651" w:rsidP="009A6651">
      <w:pPr>
        <w:ind w:firstLine="720"/>
        <w:jc w:val="both"/>
        <w:rPr>
          <w:rFonts w:ascii="Times New Roman" w:hAnsi="Times New Roman" w:cs="Times New Roman"/>
          <w:sz w:val="28"/>
          <w:szCs w:val="28"/>
        </w:rPr>
      </w:pPr>
      <w:bookmarkStart w:id="4" w:name="sub_280202"/>
      <w:bookmarkEnd w:id="3"/>
      <w:r w:rsidRPr="00EA182C">
        <w:rPr>
          <w:rFonts w:ascii="Times New Roman" w:hAnsi="Times New Roman" w:cs="Times New Roman"/>
          <w:sz w:val="28"/>
          <w:szCs w:val="28"/>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9A6651" w:rsidRPr="00EA182C" w:rsidRDefault="009A6651" w:rsidP="009A6651">
      <w:pPr>
        <w:ind w:firstLine="720"/>
        <w:jc w:val="both"/>
        <w:rPr>
          <w:rFonts w:ascii="Times New Roman" w:hAnsi="Times New Roman" w:cs="Times New Roman"/>
          <w:sz w:val="28"/>
          <w:szCs w:val="28"/>
        </w:rPr>
      </w:pPr>
      <w:bookmarkStart w:id="5" w:name="sub_280203"/>
      <w:bookmarkEnd w:id="4"/>
      <w:r w:rsidRPr="00EA182C">
        <w:rPr>
          <w:rFonts w:ascii="Times New Roman" w:hAnsi="Times New Roman" w:cs="Times New Roman"/>
          <w:sz w:val="28"/>
          <w:szCs w:val="28"/>
        </w:rPr>
        <w:t>в) достижение предельного возраста, установленного для замещения должности муниципальной службы;</w:t>
      </w:r>
    </w:p>
    <w:p w:rsidR="009A6651" w:rsidRPr="00EA182C" w:rsidRDefault="009A6651" w:rsidP="009A6651">
      <w:pPr>
        <w:ind w:firstLine="720"/>
        <w:jc w:val="both"/>
        <w:rPr>
          <w:rFonts w:ascii="Times New Roman" w:hAnsi="Times New Roman" w:cs="Times New Roman"/>
          <w:sz w:val="28"/>
          <w:szCs w:val="28"/>
        </w:rPr>
      </w:pPr>
      <w:bookmarkStart w:id="6" w:name="sub_280204"/>
      <w:bookmarkEnd w:id="5"/>
      <w:r w:rsidRPr="00EA182C">
        <w:rPr>
          <w:rFonts w:ascii="Times New Roman" w:hAnsi="Times New Roman" w:cs="Times New Roman"/>
          <w:sz w:val="28"/>
          <w:szCs w:val="28"/>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9A6651" w:rsidRPr="00EA182C" w:rsidRDefault="009A6651" w:rsidP="009A6651">
      <w:pPr>
        <w:ind w:firstLine="720"/>
        <w:jc w:val="both"/>
        <w:rPr>
          <w:rFonts w:ascii="Times New Roman" w:hAnsi="Times New Roman" w:cs="Times New Roman"/>
          <w:sz w:val="28"/>
          <w:szCs w:val="28"/>
        </w:rPr>
      </w:pPr>
      <w:bookmarkStart w:id="7" w:name="sub_280205"/>
      <w:bookmarkEnd w:id="6"/>
      <w:proofErr w:type="spellStart"/>
      <w:r w:rsidRPr="00EA182C">
        <w:rPr>
          <w:rFonts w:ascii="Times New Roman" w:hAnsi="Times New Roman" w:cs="Times New Roman"/>
          <w:sz w:val="28"/>
          <w:szCs w:val="28"/>
        </w:rPr>
        <w:t>д</w:t>
      </w:r>
      <w:proofErr w:type="spellEnd"/>
      <w:r w:rsidRPr="00EA182C">
        <w:rPr>
          <w:rFonts w:ascii="Times New Roman" w:hAnsi="Times New Roman" w:cs="Times New Roman"/>
          <w:sz w:val="28"/>
          <w:szCs w:val="28"/>
        </w:rPr>
        <w:t>) выход на трудовую пенсию по старости (инвалидности);</w:t>
      </w:r>
    </w:p>
    <w:p w:rsidR="009A6651" w:rsidRPr="00EA182C" w:rsidRDefault="009A6651" w:rsidP="009A6651">
      <w:pPr>
        <w:ind w:firstLine="720"/>
        <w:jc w:val="both"/>
        <w:rPr>
          <w:rFonts w:ascii="Times New Roman" w:hAnsi="Times New Roman" w:cs="Times New Roman"/>
          <w:sz w:val="28"/>
          <w:szCs w:val="28"/>
        </w:rPr>
      </w:pPr>
      <w:bookmarkStart w:id="8" w:name="sub_280206"/>
      <w:bookmarkEnd w:id="7"/>
      <w:r w:rsidRPr="00EA182C">
        <w:rPr>
          <w:rFonts w:ascii="Times New Roman" w:hAnsi="Times New Roman" w:cs="Times New Roman"/>
          <w:sz w:val="28"/>
          <w:szCs w:val="28"/>
        </w:rPr>
        <w:t>е) избрание или назначение на государственную должность, избрание или назначение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A6651" w:rsidRPr="00EA182C" w:rsidRDefault="009A6651" w:rsidP="009A6651">
      <w:pPr>
        <w:ind w:firstLine="720"/>
        <w:jc w:val="both"/>
        <w:rPr>
          <w:rFonts w:ascii="Times New Roman" w:hAnsi="Times New Roman" w:cs="Times New Roman"/>
          <w:sz w:val="28"/>
          <w:szCs w:val="28"/>
        </w:rPr>
      </w:pPr>
      <w:bookmarkStart w:id="9" w:name="sub_280207"/>
      <w:bookmarkEnd w:id="8"/>
      <w:r w:rsidRPr="00EA182C">
        <w:rPr>
          <w:rFonts w:ascii="Times New Roman" w:hAnsi="Times New Roman" w:cs="Times New Roman"/>
          <w:sz w:val="28"/>
          <w:szCs w:val="28"/>
        </w:rPr>
        <w:t>ж) увольнение по собственной инициативе либо по соглашению сторон трудового договора;</w:t>
      </w:r>
    </w:p>
    <w:p w:rsidR="009A6651" w:rsidRPr="00EA182C" w:rsidRDefault="009A6651" w:rsidP="009A6651">
      <w:pPr>
        <w:ind w:firstLine="720"/>
        <w:jc w:val="both"/>
        <w:rPr>
          <w:rFonts w:ascii="Times New Roman" w:hAnsi="Times New Roman" w:cs="Times New Roman"/>
          <w:sz w:val="28"/>
          <w:szCs w:val="28"/>
        </w:rPr>
      </w:pPr>
      <w:bookmarkStart w:id="10" w:name="sub_280208"/>
      <w:bookmarkEnd w:id="9"/>
      <w:proofErr w:type="spellStart"/>
      <w:r w:rsidRPr="00EA182C">
        <w:rPr>
          <w:rFonts w:ascii="Times New Roman" w:hAnsi="Times New Roman" w:cs="Times New Roman"/>
          <w:sz w:val="28"/>
          <w:szCs w:val="28"/>
        </w:rPr>
        <w:t>з</w:t>
      </w:r>
      <w:proofErr w:type="spellEnd"/>
      <w:r w:rsidRPr="00EA182C">
        <w:rPr>
          <w:rFonts w:ascii="Times New Roman" w:hAnsi="Times New Roman" w:cs="Times New Roman"/>
          <w:sz w:val="28"/>
          <w:szCs w:val="28"/>
        </w:rPr>
        <w:t>) истечение установленного срока полномочий лица, замещающего должность главы местной администрации по контракту;</w:t>
      </w:r>
    </w:p>
    <w:p w:rsidR="009A6651" w:rsidRPr="00EA182C" w:rsidRDefault="009A6651" w:rsidP="009A6651">
      <w:pPr>
        <w:ind w:firstLine="720"/>
        <w:jc w:val="both"/>
        <w:rPr>
          <w:rFonts w:ascii="Times New Roman" w:hAnsi="Times New Roman" w:cs="Times New Roman"/>
          <w:sz w:val="28"/>
          <w:szCs w:val="28"/>
        </w:rPr>
      </w:pPr>
      <w:bookmarkStart w:id="11" w:name="sub_280103"/>
      <w:bookmarkEnd w:id="10"/>
      <w:r w:rsidRPr="00EA182C">
        <w:rPr>
          <w:rFonts w:ascii="Times New Roman" w:hAnsi="Times New Roman" w:cs="Times New Roman"/>
          <w:sz w:val="28"/>
          <w:szCs w:val="28"/>
        </w:rPr>
        <w:t xml:space="preserve">3) назначение трудовой пенсии по старости (инвалидности) в соответствии с </w:t>
      </w:r>
      <w:hyperlink r:id="rId5" w:history="1">
        <w:r w:rsidRPr="00EA182C">
          <w:rPr>
            <w:rStyle w:val="a5"/>
            <w:rFonts w:ascii="Times New Roman" w:hAnsi="Times New Roman" w:cs="Times New Roman"/>
            <w:b w:val="0"/>
            <w:sz w:val="28"/>
            <w:szCs w:val="28"/>
          </w:rPr>
          <w:t>Федеральным законом</w:t>
        </w:r>
      </w:hyperlink>
      <w:r w:rsidRPr="00EA182C">
        <w:rPr>
          <w:rFonts w:ascii="Times New Roman" w:hAnsi="Times New Roman" w:cs="Times New Roman"/>
          <w:sz w:val="28"/>
          <w:szCs w:val="28"/>
        </w:rPr>
        <w:t xml:space="preserve"> от 17 декабря 2001 года N 173-ФЗ "О трудовых пенсиях в Российской Федерации"  </w:t>
      </w:r>
    </w:p>
    <w:p w:rsidR="009A6651" w:rsidRPr="00EA182C" w:rsidRDefault="00463093" w:rsidP="009A6651">
      <w:pPr>
        <w:ind w:firstLine="720"/>
        <w:jc w:val="both"/>
        <w:rPr>
          <w:rFonts w:ascii="Times New Roman" w:hAnsi="Times New Roman" w:cs="Times New Roman"/>
          <w:sz w:val="28"/>
          <w:szCs w:val="28"/>
        </w:rPr>
      </w:pPr>
      <w:bookmarkStart w:id="12" w:name="sub_2802"/>
      <w:bookmarkEnd w:id="11"/>
      <w:r>
        <w:rPr>
          <w:rFonts w:ascii="Times New Roman" w:hAnsi="Times New Roman" w:cs="Times New Roman"/>
          <w:sz w:val="28"/>
          <w:szCs w:val="28"/>
        </w:rPr>
        <w:t>3</w:t>
      </w:r>
      <w:r w:rsidR="009A6651" w:rsidRPr="00EA182C">
        <w:rPr>
          <w:rFonts w:ascii="Times New Roman" w:hAnsi="Times New Roman" w:cs="Times New Roman"/>
          <w:sz w:val="28"/>
          <w:szCs w:val="28"/>
        </w:rPr>
        <w:t xml:space="preserve">1.2. </w:t>
      </w:r>
      <w:proofErr w:type="gramStart"/>
      <w:r w:rsidR="009A6651" w:rsidRPr="00EA182C">
        <w:rPr>
          <w:rFonts w:ascii="Times New Roman" w:hAnsi="Times New Roman" w:cs="Times New Roman"/>
          <w:sz w:val="28"/>
          <w:szCs w:val="28"/>
        </w:rPr>
        <w:t xml:space="preserve">В случае увольнения муниципального служащего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w:t>
      </w:r>
      <w:r>
        <w:rPr>
          <w:rFonts w:ascii="Times New Roman" w:hAnsi="Times New Roman" w:cs="Times New Roman"/>
          <w:sz w:val="28"/>
          <w:szCs w:val="28"/>
        </w:rPr>
        <w:lastRenderedPageBreak/>
        <w:t>службы, продолжительность которого определяется в соответствии с приложением № 1</w:t>
      </w:r>
      <w:r w:rsidR="009A6651" w:rsidRPr="00EA182C">
        <w:rPr>
          <w:rFonts w:ascii="Times New Roman" w:hAnsi="Times New Roman" w:cs="Times New Roman"/>
          <w:sz w:val="28"/>
          <w:szCs w:val="28"/>
        </w:rPr>
        <w:t>.</w:t>
      </w:r>
      <w:proofErr w:type="gramEnd"/>
    </w:p>
    <w:p w:rsidR="009A6651" w:rsidRPr="00EA182C" w:rsidRDefault="00463093" w:rsidP="009A6651">
      <w:pPr>
        <w:ind w:firstLine="720"/>
        <w:jc w:val="both"/>
        <w:rPr>
          <w:rFonts w:ascii="Times New Roman" w:hAnsi="Times New Roman" w:cs="Times New Roman"/>
          <w:sz w:val="28"/>
          <w:szCs w:val="28"/>
        </w:rPr>
      </w:pPr>
      <w:bookmarkStart w:id="13" w:name="sub_2803"/>
      <w:bookmarkEnd w:id="12"/>
      <w:r>
        <w:rPr>
          <w:rFonts w:ascii="Times New Roman" w:hAnsi="Times New Roman" w:cs="Times New Roman"/>
          <w:sz w:val="28"/>
          <w:szCs w:val="28"/>
        </w:rPr>
        <w:t>3</w:t>
      </w:r>
      <w:r w:rsidR="009A6651" w:rsidRPr="00EA182C">
        <w:rPr>
          <w:rFonts w:ascii="Times New Roman" w:hAnsi="Times New Roman" w:cs="Times New Roman"/>
          <w:sz w:val="28"/>
          <w:szCs w:val="28"/>
        </w:rPr>
        <w:t>1.3. Пенсия за выслугу лет устанавливается к трудовой пенсии по старости (инвалидности), назначенной в соответствии с Федеральным законом "О трудовых пенсиях в Российской Федерации", и выплачивается одновременно с ней. Пенсия за выслугу лет назначается пожизненно.</w:t>
      </w:r>
    </w:p>
    <w:p w:rsidR="009A6651" w:rsidRPr="00EA182C" w:rsidRDefault="00463093" w:rsidP="009A6651">
      <w:pPr>
        <w:ind w:firstLine="720"/>
        <w:jc w:val="both"/>
        <w:rPr>
          <w:rFonts w:ascii="Times New Roman" w:hAnsi="Times New Roman" w:cs="Times New Roman"/>
          <w:sz w:val="28"/>
          <w:szCs w:val="28"/>
        </w:rPr>
      </w:pPr>
      <w:bookmarkStart w:id="14" w:name="sub_2804"/>
      <w:bookmarkEnd w:id="13"/>
      <w:r>
        <w:rPr>
          <w:rFonts w:ascii="Times New Roman" w:hAnsi="Times New Roman" w:cs="Times New Roman"/>
          <w:sz w:val="28"/>
          <w:szCs w:val="28"/>
        </w:rPr>
        <w:t>3</w:t>
      </w:r>
      <w:r w:rsidR="009A6651" w:rsidRPr="00EA182C">
        <w:rPr>
          <w:rFonts w:ascii="Times New Roman" w:hAnsi="Times New Roman" w:cs="Times New Roman"/>
          <w:sz w:val="28"/>
          <w:szCs w:val="28"/>
        </w:rPr>
        <w:t xml:space="preserve">1.4. </w:t>
      </w:r>
      <w:r w:rsidR="00EA182C">
        <w:rPr>
          <w:rFonts w:ascii="Times New Roman" w:hAnsi="Times New Roman" w:cs="Times New Roman"/>
          <w:sz w:val="28"/>
          <w:szCs w:val="28"/>
        </w:rPr>
        <w:t xml:space="preserve">1) </w:t>
      </w:r>
      <w:r w:rsidR="009A6651" w:rsidRPr="00EA182C">
        <w:rPr>
          <w:rFonts w:ascii="Times New Roman" w:hAnsi="Times New Roman" w:cs="Times New Roman"/>
          <w:sz w:val="28"/>
          <w:szCs w:val="28"/>
        </w:rPr>
        <w:t xml:space="preserve">Пенсия за выслугу лет муниципальным служащим при наличии </w:t>
      </w:r>
      <w:r w:rsidR="00EB012C" w:rsidRPr="00EA182C">
        <w:rPr>
          <w:rFonts w:ascii="Times New Roman" w:hAnsi="Times New Roman" w:cs="Times New Roman"/>
          <w:sz w:val="28"/>
          <w:szCs w:val="28"/>
        </w:rPr>
        <w:t>стажа муниципальной службы, продолжительность которого для назначения пенсии за выслугу лет в соответствующем году определяется согласно приложению № 1</w:t>
      </w:r>
      <w:r w:rsidR="00EA182C">
        <w:rPr>
          <w:rFonts w:ascii="Times New Roman" w:hAnsi="Times New Roman" w:cs="Times New Roman"/>
          <w:sz w:val="28"/>
          <w:szCs w:val="28"/>
        </w:rPr>
        <w:t>,</w:t>
      </w:r>
      <w:r w:rsidR="009A6651" w:rsidRPr="00EA182C">
        <w:rPr>
          <w:rFonts w:ascii="Times New Roman" w:hAnsi="Times New Roman" w:cs="Times New Roman"/>
          <w:sz w:val="28"/>
          <w:szCs w:val="28"/>
        </w:rPr>
        <w:t xml:space="preserve"> назначается в размере 20 процентов месячного денежного содержания муниципального служащего. За </w:t>
      </w:r>
      <w:proofErr w:type="gramStart"/>
      <w:r w:rsidR="009A6651" w:rsidRPr="00EA182C">
        <w:rPr>
          <w:rFonts w:ascii="Times New Roman" w:hAnsi="Times New Roman" w:cs="Times New Roman"/>
          <w:sz w:val="28"/>
          <w:szCs w:val="28"/>
        </w:rPr>
        <w:t>каждый полный год</w:t>
      </w:r>
      <w:proofErr w:type="gramEnd"/>
      <w:r w:rsidR="009A6651" w:rsidRPr="00EA182C">
        <w:rPr>
          <w:rFonts w:ascii="Times New Roman" w:hAnsi="Times New Roman" w:cs="Times New Roman"/>
          <w:sz w:val="28"/>
          <w:szCs w:val="28"/>
        </w:rPr>
        <w:t xml:space="preserve"> стажа муниципальной службы </w:t>
      </w:r>
      <w:r w:rsidR="00EB012C" w:rsidRPr="00EA182C">
        <w:rPr>
          <w:rFonts w:ascii="Times New Roman" w:hAnsi="Times New Roman" w:cs="Times New Roman"/>
          <w:sz w:val="28"/>
          <w:szCs w:val="28"/>
        </w:rPr>
        <w:t xml:space="preserve">сверх указанного стажа </w:t>
      </w:r>
      <w:r w:rsidR="009A6651" w:rsidRPr="00EA182C">
        <w:rPr>
          <w:rFonts w:ascii="Times New Roman" w:hAnsi="Times New Roman" w:cs="Times New Roman"/>
          <w:sz w:val="28"/>
          <w:szCs w:val="28"/>
        </w:rPr>
        <w:t xml:space="preserve">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 В случае</w:t>
      </w:r>
      <w:proofErr w:type="gramStart"/>
      <w:r w:rsidR="009A6651" w:rsidRPr="00EA182C">
        <w:rPr>
          <w:rFonts w:ascii="Times New Roman" w:hAnsi="Times New Roman" w:cs="Times New Roman"/>
          <w:sz w:val="28"/>
          <w:szCs w:val="28"/>
        </w:rPr>
        <w:t>,</w:t>
      </w:r>
      <w:proofErr w:type="gramEnd"/>
      <w:r w:rsidR="009A6651" w:rsidRPr="00EA182C">
        <w:rPr>
          <w:rFonts w:ascii="Times New Roman" w:hAnsi="Times New Roman" w:cs="Times New Roman"/>
          <w:sz w:val="28"/>
          <w:szCs w:val="28"/>
        </w:rPr>
        <w:t xml:space="preserve"> если размер пенсии за выслугу лет, определенный в соответствии с настоящей частью, не превышает фиксированного базового размера страховой части трудовой пенсии по старости, установленного  Федеральным законом "О трудовых пенсиях в Российской Федерации", пенсия за выслугу лет выплачивается в размере, равном указанному фиксированному базовому размеру страховой части трудовой пенсии по старости.</w:t>
      </w:r>
    </w:p>
    <w:p w:rsidR="00EB012C" w:rsidRPr="00EA182C" w:rsidRDefault="00EA182C" w:rsidP="00EB012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EB012C" w:rsidRPr="00EA182C">
        <w:rPr>
          <w:rFonts w:ascii="Times New Roman" w:hAnsi="Times New Roman" w:cs="Times New Roman"/>
          <w:sz w:val="28"/>
          <w:szCs w:val="28"/>
        </w:rPr>
        <w:t xml:space="preserve"> За лицами, проходившими муниципальную службу, приобретшими право на пенсию за выслугу лет и уволенными со службы до 1 января 2017 года и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w:t>
      </w:r>
      <w:proofErr w:type="gramEnd"/>
      <w:r w:rsidR="00EB012C" w:rsidRPr="00EA182C">
        <w:rPr>
          <w:rFonts w:ascii="Times New Roman" w:hAnsi="Times New Roman" w:cs="Times New Roman"/>
          <w:sz w:val="28"/>
          <w:szCs w:val="28"/>
        </w:rPr>
        <w:t xml:space="preserve"> 2017 года должности  муниципальной службы, </w:t>
      </w:r>
      <w:proofErr w:type="gramStart"/>
      <w:r w:rsidR="00EB012C" w:rsidRPr="00EA182C">
        <w:rPr>
          <w:rFonts w:ascii="Times New Roman" w:hAnsi="Times New Roman" w:cs="Times New Roman"/>
          <w:sz w:val="28"/>
          <w:szCs w:val="28"/>
        </w:rPr>
        <w:t>имеющими</w:t>
      </w:r>
      <w:proofErr w:type="gramEnd"/>
      <w:r w:rsidR="00EB012C" w:rsidRPr="00EA182C">
        <w:rPr>
          <w:rFonts w:ascii="Times New Roman" w:hAnsi="Times New Roman" w:cs="Times New Roman"/>
          <w:sz w:val="28"/>
          <w:szCs w:val="28"/>
        </w:rPr>
        <w:t xml:space="preserve"> на этот день не менее 15 лет указанного стажа и приобретшими до 1 января 2017 года право на страховую пенсию по старости (инвалидности), сохраняется право на пенсию за выслугу лет без учета изменений.</w:t>
      </w:r>
    </w:p>
    <w:p w:rsidR="00EB012C" w:rsidRPr="00EA182C" w:rsidRDefault="00EA182C" w:rsidP="00EB012C">
      <w:pPr>
        <w:ind w:firstLine="709"/>
        <w:jc w:val="both"/>
        <w:rPr>
          <w:rFonts w:ascii="Times New Roman" w:hAnsi="Times New Roman" w:cs="Times New Roman"/>
          <w:sz w:val="28"/>
          <w:szCs w:val="28"/>
        </w:rPr>
      </w:pPr>
      <w:r>
        <w:rPr>
          <w:rFonts w:ascii="Times New Roman" w:hAnsi="Times New Roman" w:cs="Times New Roman"/>
          <w:sz w:val="28"/>
          <w:szCs w:val="28"/>
        </w:rPr>
        <w:t>3)</w:t>
      </w:r>
      <w:r w:rsidR="00EB012C" w:rsidRPr="00EA182C">
        <w:rPr>
          <w:rFonts w:ascii="Times New Roman" w:hAnsi="Times New Roman" w:cs="Times New Roman"/>
          <w:sz w:val="28"/>
          <w:szCs w:val="28"/>
        </w:rPr>
        <w:t xml:space="preserve">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w:t>
      </w:r>
      <w:proofErr w:type="gramStart"/>
      <w:r w:rsidR="00EB012C" w:rsidRPr="00EA182C">
        <w:rPr>
          <w:rFonts w:ascii="Times New Roman" w:hAnsi="Times New Roman" w:cs="Times New Roman"/>
          <w:sz w:val="28"/>
          <w:szCs w:val="28"/>
        </w:rPr>
        <w:t xml:space="preserve"> ,</w:t>
      </w:r>
      <w:proofErr w:type="gramEnd"/>
      <w:r w:rsidR="00EB012C" w:rsidRPr="00EA182C">
        <w:rPr>
          <w:rFonts w:ascii="Times New Roman" w:hAnsi="Times New Roman" w:cs="Times New Roman"/>
          <w:sz w:val="28"/>
          <w:szCs w:val="28"/>
        </w:rPr>
        <w:t xml:space="preserve"> имеющими на этот день не менее 15 лет указанного стажа и приобретшими до 1 января 2017 года право на страховую пенсию по </w:t>
      </w:r>
      <w:r w:rsidR="00EB012C" w:rsidRPr="00EA182C">
        <w:rPr>
          <w:rFonts w:ascii="Times New Roman" w:hAnsi="Times New Roman" w:cs="Times New Roman"/>
          <w:sz w:val="28"/>
          <w:szCs w:val="28"/>
        </w:rPr>
        <w:lastRenderedPageBreak/>
        <w:t>старости (инвалидности)   сохраняется право на пенсию за выслугу лет  без учета изменений.</w:t>
      </w:r>
    </w:p>
    <w:p w:rsidR="009A6651" w:rsidRPr="00EA182C" w:rsidRDefault="00463093" w:rsidP="009A6651">
      <w:pPr>
        <w:ind w:firstLine="720"/>
        <w:jc w:val="both"/>
        <w:rPr>
          <w:rFonts w:ascii="Times New Roman" w:hAnsi="Times New Roman" w:cs="Times New Roman"/>
          <w:sz w:val="28"/>
          <w:szCs w:val="28"/>
        </w:rPr>
      </w:pPr>
      <w:bookmarkStart w:id="15" w:name="sub_2805"/>
      <w:bookmarkEnd w:id="14"/>
      <w:r>
        <w:rPr>
          <w:rFonts w:ascii="Times New Roman" w:hAnsi="Times New Roman" w:cs="Times New Roman"/>
          <w:sz w:val="28"/>
          <w:szCs w:val="28"/>
        </w:rPr>
        <w:t>3</w:t>
      </w:r>
      <w:r w:rsidR="009A6651" w:rsidRPr="00EA182C">
        <w:rPr>
          <w:rFonts w:ascii="Times New Roman" w:hAnsi="Times New Roman" w:cs="Times New Roman"/>
          <w:sz w:val="28"/>
          <w:szCs w:val="28"/>
        </w:rPr>
        <w:t xml:space="preserve">1.5.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w:t>
      </w:r>
      <w:hyperlink r:id="rId6" w:anchor="sub_20000#sub_20000" w:history="1">
        <w:r w:rsidR="009A6651" w:rsidRPr="00EA182C">
          <w:rPr>
            <w:rStyle w:val="a5"/>
            <w:rFonts w:ascii="Times New Roman" w:hAnsi="Times New Roman" w:cs="Times New Roman"/>
            <w:b w:val="0"/>
            <w:sz w:val="28"/>
            <w:szCs w:val="28"/>
          </w:rPr>
          <w:t>соотношением</w:t>
        </w:r>
      </w:hyperlink>
      <w:r w:rsidR="009A6651" w:rsidRPr="00EA182C">
        <w:rPr>
          <w:rFonts w:ascii="Times New Roman" w:hAnsi="Times New Roman" w:cs="Times New Roman"/>
          <w:sz w:val="28"/>
          <w:szCs w:val="28"/>
        </w:rPr>
        <w:t xml:space="preserve">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bookmarkStart w:id="16" w:name="sub_2807"/>
      <w:bookmarkEnd w:id="15"/>
    </w:p>
    <w:p w:rsidR="009A6651" w:rsidRPr="00EA182C" w:rsidRDefault="00463093" w:rsidP="009A6651">
      <w:pPr>
        <w:spacing w:after="0" w:line="240" w:lineRule="auto"/>
        <w:ind w:firstLine="540"/>
        <w:jc w:val="both"/>
        <w:rPr>
          <w:rFonts w:ascii="Times New Roman" w:hAnsi="Times New Roman" w:cs="Times New Roman"/>
          <w:sz w:val="28"/>
          <w:szCs w:val="28"/>
        </w:rPr>
      </w:pPr>
      <w:bookmarkStart w:id="17" w:name="sub_2809"/>
      <w:bookmarkEnd w:id="16"/>
      <w:r>
        <w:rPr>
          <w:rFonts w:ascii="Times New Roman" w:hAnsi="Times New Roman" w:cs="Times New Roman"/>
          <w:sz w:val="28"/>
          <w:szCs w:val="28"/>
        </w:rPr>
        <w:t>3</w:t>
      </w:r>
      <w:r w:rsidR="009A6651" w:rsidRPr="00EA182C">
        <w:rPr>
          <w:rFonts w:ascii="Times New Roman" w:hAnsi="Times New Roman" w:cs="Times New Roman"/>
          <w:sz w:val="28"/>
          <w:szCs w:val="28"/>
        </w:rPr>
        <w:t xml:space="preserve">1.6 «В состав месячного денежного содержания, </w:t>
      </w:r>
      <w:proofErr w:type="gramStart"/>
      <w:r w:rsidR="009A6651" w:rsidRPr="00EA182C">
        <w:rPr>
          <w:rFonts w:ascii="Times New Roman" w:hAnsi="Times New Roman" w:cs="Times New Roman"/>
          <w:sz w:val="28"/>
          <w:szCs w:val="28"/>
        </w:rPr>
        <w:t>исходя из которого исчисляется</w:t>
      </w:r>
      <w:proofErr w:type="gramEnd"/>
      <w:r w:rsidR="009A6651" w:rsidRPr="00EA182C">
        <w:rPr>
          <w:rFonts w:ascii="Times New Roman" w:hAnsi="Times New Roman" w:cs="Times New Roman"/>
          <w:sz w:val="28"/>
          <w:szCs w:val="28"/>
        </w:rPr>
        <w:t xml:space="preserve"> и устанавливается пенсия за выслугу лет, включаются должностной оклад и ежемесячная надбавка к должностному окладу за классный чин»</w:t>
      </w:r>
      <w:r>
        <w:rPr>
          <w:rFonts w:ascii="Times New Roman" w:hAnsi="Times New Roman" w:cs="Times New Roman"/>
          <w:sz w:val="28"/>
          <w:szCs w:val="28"/>
        </w:rPr>
        <w:t>.</w:t>
      </w:r>
    </w:p>
    <w:p w:rsidR="009A6651" w:rsidRPr="00EA182C" w:rsidRDefault="00463093" w:rsidP="009A6651">
      <w:pPr>
        <w:ind w:firstLine="720"/>
        <w:jc w:val="both"/>
        <w:rPr>
          <w:rFonts w:ascii="Times New Roman" w:hAnsi="Times New Roman" w:cs="Times New Roman"/>
          <w:sz w:val="28"/>
          <w:szCs w:val="28"/>
        </w:rPr>
      </w:pPr>
      <w:r>
        <w:rPr>
          <w:rFonts w:ascii="Times New Roman" w:hAnsi="Times New Roman" w:cs="Times New Roman"/>
          <w:sz w:val="28"/>
          <w:szCs w:val="28"/>
        </w:rPr>
        <w:t>3</w:t>
      </w:r>
      <w:r w:rsidR="009A6651" w:rsidRPr="00EA182C">
        <w:rPr>
          <w:rFonts w:ascii="Times New Roman" w:hAnsi="Times New Roman" w:cs="Times New Roman"/>
          <w:sz w:val="28"/>
          <w:szCs w:val="28"/>
        </w:rPr>
        <w:t>1.7. Назначение пенсии за выслугу лет производится по заявлению гражданина, имеющего право на получение пенсии за выслугу лет.</w:t>
      </w:r>
    </w:p>
    <w:p w:rsidR="009A6651" w:rsidRPr="00EA182C" w:rsidRDefault="00463093" w:rsidP="009A6651">
      <w:pPr>
        <w:ind w:firstLine="720"/>
        <w:jc w:val="both"/>
        <w:rPr>
          <w:rFonts w:ascii="Times New Roman" w:hAnsi="Times New Roman" w:cs="Times New Roman"/>
          <w:sz w:val="28"/>
          <w:szCs w:val="28"/>
        </w:rPr>
      </w:pPr>
      <w:bookmarkStart w:id="18" w:name="sub_2810"/>
      <w:bookmarkEnd w:id="17"/>
      <w:r>
        <w:rPr>
          <w:rFonts w:ascii="Times New Roman" w:hAnsi="Times New Roman" w:cs="Times New Roman"/>
          <w:sz w:val="28"/>
          <w:szCs w:val="28"/>
        </w:rPr>
        <w:t>3</w:t>
      </w:r>
      <w:r w:rsidR="009A6651" w:rsidRPr="00EA182C">
        <w:rPr>
          <w:rFonts w:ascii="Times New Roman" w:hAnsi="Times New Roman" w:cs="Times New Roman"/>
          <w:sz w:val="28"/>
          <w:szCs w:val="28"/>
        </w:rPr>
        <w:t>1.8. К заявлению о назначении пенсии за выслугу лет прилагаются:</w:t>
      </w:r>
    </w:p>
    <w:p w:rsidR="009A6651" w:rsidRPr="00EA182C" w:rsidRDefault="009A6651" w:rsidP="009A6651">
      <w:pPr>
        <w:ind w:firstLine="720"/>
        <w:jc w:val="both"/>
        <w:rPr>
          <w:rFonts w:ascii="Times New Roman" w:hAnsi="Times New Roman" w:cs="Times New Roman"/>
          <w:sz w:val="28"/>
          <w:szCs w:val="28"/>
        </w:rPr>
      </w:pPr>
      <w:bookmarkStart w:id="19" w:name="sub_281001"/>
      <w:bookmarkEnd w:id="18"/>
      <w:r w:rsidRPr="00EA182C">
        <w:rPr>
          <w:rFonts w:ascii="Times New Roman" w:hAnsi="Times New Roman" w:cs="Times New Roman"/>
          <w:sz w:val="28"/>
          <w:szCs w:val="28"/>
        </w:rPr>
        <w:t>1) копия паспорта или иного документа, удостоверяющего личность, возраст, место жительства, принадлежность к гражданству;</w:t>
      </w:r>
    </w:p>
    <w:p w:rsidR="009A6651" w:rsidRPr="00EA182C" w:rsidRDefault="009A6651" w:rsidP="009A6651">
      <w:pPr>
        <w:ind w:firstLine="720"/>
        <w:jc w:val="both"/>
        <w:rPr>
          <w:rFonts w:ascii="Times New Roman" w:hAnsi="Times New Roman" w:cs="Times New Roman"/>
          <w:sz w:val="28"/>
          <w:szCs w:val="28"/>
        </w:rPr>
      </w:pPr>
      <w:bookmarkStart w:id="20" w:name="sub_281002"/>
      <w:bookmarkEnd w:id="19"/>
      <w:r w:rsidRPr="00EA182C">
        <w:rPr>
          <w:rFonts w:ascii="Times New Roman" w:hAnsi="Times New Roman" w:cs="Times New Roman"/>
          <w:sz w:val="28"/>
          <w:szCs w:val="28"/>
        </w:rPr>
        <w:t>2) копия трудовой книжки, а также при необходимости копии иных документов, подтверждающих стаж муниципальной службы;</w:t>
      </w:r>
    </w:p>
    <w:p w:rsidR="009A6651" w:rsidRPr="00EA182C" w:rsidRDefault="009A6651" w:rsidP="009A6651">
      <w:pPr>
        <w:ind w:firstLine="720"/>
        <w:jc w:val="both"/>
        <w:rPr>
          <w:rFonts w:ascii="Times New Roman" w:hAnsi="Times New Roman" w:cs="Times New Roman"/>
          <w:sz w:val="28"/>
          <w:szCs w:val="28"/>
        </w:rPr>
      </w:pPr>
      <w:bookmarkStart w:id="21" w:name="sub_281003"/>
      <w:bookmarkEnd w:id="20"/>
      <w:r w:rsidRPr="00EA182C">
        <w:rPr>
          <w:rFonts w:ascii="Times New Roman" w:hAnsi="Times New Roman" w:cs="Times New Roman"/>
          <w:sz w:val="28"/>
          <w:szCs w:val="28"/>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A6651" w:rsidRPr="00EA182C" w:rsidRDefault="00463093" w:rsidP="009A6651">
      <w:pPr>
        <w:ind w:firstLine="720"/>
        <w:jc w:val="both"/>
        <w:rPr>
          <w:rFonts w:ascii="Times New Roman" w:hAnsi="Times New Roman" w:cs="Times New Roman"/>
          <w:sz w:val="28"/>
          <w:szCs w:val="28"/>
        </w:rPr>
      </w:pPr>
      <w:bookmarkStart w:id="22" w:name="sub_2811"/>
      <w:bookmarkEnd w:id="21"/>
      <w:r>
        <w:rPr>
          <w:rFonts w:ascii="Times New Roman" w:hAnsi="Times New Roman" w:cs="Times New Roman"/>
          <w:sz w:val="28"/>
          <w:szCs w:val="28"/>
        </w:rPr>
        <w:t>3</w:t>
      </w:r>
      <w:r w:rsidR="009A6651" w:rsidRPr="00EA182C">
        <w:rPr>
          <w:rFonts w:ascii="Times New Roman" w:hAnsi="Times New Roman" w:cs="Times New Roman"/>
          <w:sz w:val="28"/>
          <w:szCs w:val="28"/>
        </w:rPr>
        <w:t>1.9. Вместе с копиями документов  представляются их подлинники, которые при приеме документов сличаются с копиями и возвращаются заявителю.</w:t>
      </w:r>
    </w:p>
    <w:p w:rsidR="009A6651" w:rsidRPr="00EA182C" w:rsidRDefault="00463093" w:rsidP="009A6651">
      <w:pPr>
        <w:ind w:firstLine="720"/>
        <w:jc w:val="both"/>
        <w:rPr>
          <w:rFonts w:ascii="Times New Roman" w:hAnsi="Times New Roman" w:cs="Times New Roman"/>
          <w:sz w:val="28"/>
          <w:szCs w:val="28"/>
        </w:rPr>
      </w:pPr>
      <w:bookmarkStart w:id="23" w:name="sub_2812"/>
      <w:bookmarkEnd w:id="22"/>
      <w:r>
        <w:rPr>
          <w:rFonts w:ascii="Times New Roman" w:hAnsi="Times New Roman" w:cs="Times New Roman"/>
          <w:sz w:val="28"/>
          <w:szCs w:val="28"/>
        </w:rPr>
        <w:t>3</w:t>
      </w:r>
      <w:r w:rsidR="009A6651" w:rsidRPr="00EA182C">
        <w:rPr>
          <w:rFonts w:ascii="Times New Roman" w:hAnsi="Times New Roman" w:cs="Times New Roman"/>
          <w:sz w:val="28"/>
          <w:szCs w:val="28"/>
        </w:rPr>
        <w:t>1.10.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9A6651" w:rsidRPr="00EA182C" w:rsidRDefault="009A6651" w:rsidP="009A6651">
      <w:pPr>
        <w:ind w:firstLine="720"/>
        <w:jc w:val="both"/>
        <w:rPr>
          <w:rFonts w:ascii="Times New Roman" w:hAnsi="Times New Roman" w:cs="Times New Roman"/>
          <w:sz w:val="28"/>
          <w:szCs w:val="28"/>
        </w:rPr>
      </w:pPr>
      <w:bookmarkStart w:id="24" w:name="sub_2813"/>
      <w:bookmarkEnd w:id="23"/>
      <w:r w:rsidRPr="00EA182C">
        <w:rPr>
          <w:rFonts w:ascii="Times New Roman" w:hAnsi="Times New Roman" w:cs="Times New Roman"/>
          <w:sz w:val="28"/>
          <w:szCs w:val="28"/>
        </w:rPr>
        <w:lastRenderedPageBreak/>
        <w:t xml:space="preserve"> </w:t>
      </w:r>
      <w:bookmarkStart w:id="25" w:name="sub_2818"/>
      <w:bookmarkEnd w:id="24"/>
      <w:r w:rsidR="00463093">
        <w:rPr>
          <w:rFonts w:ascii="Times New Roman" w:hAnsi="Times New Roman" w:cs="Times New Roman"/>
          <w:sz w:val="28"/>
          <w:szCs w:val="28"/>
        </w:rPr>
        <w:t>3</w:t>
      </w:r>
      <w:r w:rsidRPr="00EA182C">
        <w:rPr>
          <w:rFonts w:ascii="Times New Roman" w:hAnsi="Times New Roman" w:cs="Times New Roman"/>
          <w:sz w:val="28"/>
          <w:szCs w:val="28"/>
        </w:rPr>
        <w:t>1.11.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9A6651" w:rsidRDefault="009A6651" w:rsidP="009A6651">
      <w:pPr>
        <w:ind w:firstLine="720"/>
        <w:jc w:val="both"/>
        <w:rPr>
          <w:rFonts w:ascii="Times New Roman" w:hAnsi="Times New Roman" w:cs="Times New Roman"/>
          <w:sz w:val="28"/>
          <w:szCs w:val="28"/>
        </w:rPr>
      </w:pPr>
      <w:bookmarkStart w:id="26" w:name="sub_2820"/>
      <w:bookmarkEnd w:id="25"/>
      <w:r w:rsidRPr="00EA182C">
        <w:rPr>
          <w:rFonts w:ascii="Times New Roman" w:hAnsi="Times New Roman" w:cs="Times New Roman"/>
          <w:sz w:val="28"/>
          <w:szCs w:val="28"/>
        </w:rPr>
        <w:t xml:space="preserve"> </w:t>
      </w:r>
      <w:bookmarkStart w:id="27" w:name="sub_2821"/>
      <w:bookmarkEnd w:id="26"/>
      <w:r w:rsidR="00463093">
        <w:rPr>
          <w:rFonts w:ascii="Times New Roman" w:hAnsi="Times New Roman" w:cs="Times New Roman"/>
          <w:sz w:val="28"/>
          <w:szCs w:val="28"/>
        </w:rPr>
        <w:t>3</w:t>
      </w:r>
      <w:r w:rsidRPr="00EA182C">
        <w:rPr>
          <w:rFonts w:ascii="Times New Roman" w:hAnsi="Times New Roman" w:cs="Times New Roman"/>
          <w:sz w:val="28"/>
          <w:szCs w:val="28"/>
        </w:rPr>
        <w:t xml:space="preserve">1.12.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w:t>
      </w:r>
      <w:hyperlink r:id="rId7" w:history="1">
        <w:r w:rsidRPr="00EA182C">
          <w:rPr>
            <w:rStyle w:val="a5"/>
            <w:rFonts w:ascii="Times New Roman" w:hAnsi="Times New Roman" w:cs="Times New Roman"/>
            <w:b w:val="0"/>
            <w:sz w:val="28"/>
            <w:szCs w:val="28"/>
          </w:rPr>
          <w:t>федеральными законами</w:t>
        </w:r>
      </w:hyperlink>
      <w:r w:rsidRPr="00EA182C">
        <w:rPr>
          <w:rFonts w:ascii="Times New Roman" w:hAnsi="Times New Roman" w:cs="Times New Roman"/>
          <w:sz w:val="28"/>
          <w:szCs w:val="28"/>
        </w:rPr>
        <w:t xml:space="preserve">. </w:t>
      </w:r>
    </w:p>
    <w:p w:rsidR="00F916A7" w:rsidRPr="00C6043C" w:rsidRDefault="00F916A7" w:rsidP="00F91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«Добавить</w:t>
      </w:r>
      <w:r w:rsidRPr="00C6043C">
        <w:rPr>
          <w:rFonts w:ascii="Times New Roman" w:hAnsi="Times New Roman" w:cs="Times New Roman"/>
          <w:sz w:val="28"/>
          <w:szCs w:val="28"/>
        </w:rPr>
        <w:t xml:space="preserve"> </w:t>
      </w:r>
      <w:r>
        <w:rPr>
          <w:rFonts w:ascii="Times New Roman" w:hAnsi="Times New Roman" w:cs="Times New Roman"/>
          <w:sz w:val="28"/>
          <w:szCs w:val="28"/>
        </w:rPr>
        <w:t>приложение № 1к Положению о муниципальной службе в муниципальном образовании «Поселок городского типа Аксубаево»</w:t>
      </w:r>
      <w:r w:rsidRPr="00C6043C">
        <w:rPr>
          <w:rFonts w:ascii="Times New Roman" w:hAnsi="Times New Roman" w:cs="Times New Roman"/>
          <w:sz w:val="28"/>
          <w:szCs w:val="28"/>
        </w:rPr>
        <w:t xml:space="preserve">: </w:t>
      </w:r>
    </w:p>
    <w:p w:rsidR="00EB012C" w:rsidRPr="00EC5FC0" w:rsidRDefault="00EB012C" w:rsidP="00EB012C">
      <w:pPr>
        <w:ind w:left="-567" w:firstLine="709"/>
        <w:jc w:val="both"/>
        <w:rPr>
          <w:sz w:val="28"/>
          <w:szCs w:val="28"/>
        </w:rPr>
      </w:pPr>
      <w:r>
        <w:rPr>
          <w:sz w:val="28"/>
          <w:szCs w:val="28"/>
        </w:rPr>
        <w:t>П</w:t>
      </w:r>
      <w:r w:rsidRPr="00EC5FC0">
        <w:rPr>
          <w:sz w:val="28"/>
          <w:szCs w:val="28"/>
        </w:rPr>
        <w:t>риложение № 1:</w:t>
      </w:r>
    </w:p>
    <w:p w:rsidR="00EB012C" w:rsidRPr="00EC5FC0" w:rsidRDefault="00EB012C" w:rsidP="00EA182C">
      <w:pPr>
        <w:spacing w:after="0"/>
        <w:jc w:val="center"/>
      </w:pPr>
      <w:r w:rsidRPr="00EC5FC0">
        <w:t xml:space="preserve">СТАЖ </w:t>
      </w:r>
      <w:proofErr w:type="gramStart"/>
      <w:r w:rsidRPr="00EC5FC0">
        <w:t>МУНИЦИПАЛЬНОЙ</w:t>
      </w:r>
      <w:proofErr w:type="gramEnd"/>
    </w:p>
    <w:p w:rsidR="00EB012C" w:rsidRDefault="00EB012C" w:rsidP="00EA182C">
      <w:pPr>
        <w:spacing w:after="0"/>
        <w:jc w:val="center"/>
      </w:pPr>
      <w:r w:rsidRPr="00EC5FC0">
        <w:t>СЛУЖБЫ ДЛЯ НАЗНАЧЕНИЯ ПЕНСИИ ЗА ВЫСЛУГУ ЛЕТ</w:t>
      </w:r>
    </w:p>
    <w:tbl>
      <w:tblPr>
        <w:tblW w:w="0" w:type="auto"/>
        <w:tblCellMar>
          <w:left w:w="0" w:type="dxa"/>
          <w:right w:w="0" w:type="dxa"/>
        </w:tblCellMar>
        <w:tblLook w:val="04A0"/>
      </w:tblPr>
      <w:tblGrid>
        <w:gridCol w:w="4111"/>
        <w:gridCol w:w="5528"/>
      </w:tblGrid>
      <w:tr w:rsidR="00EB012C" w:rsidRPr="00EC5FC0" w:rsidTr="00D13CEE">
        <w:trPr>
          <w:trHeight w:val="15"/>
        </w:trPr>
        <w:tc>
          <w:tcPr>
            <w:tcW w:w="4111" w:type="dxa"/>
            <w:hideMark/>
          </w:tcPr>
          <w:p w:rsidR="00EB012C" w:rsidRPr="00EC5FC0" w:rsidRDefault="00EB012C" w:rsidP="00EA182C">
            <w:pPr>
              <w:spacing w:after="0"/>
              <w:ind w:firstLine="709"/>
              <w:jc w:val="both"/>
              <w:rPr>
                <w:sz w:val="28"/>
                <w:szCs w:val="28"/>
              </w:rPr>
            </w:pPr>
          </w:p>
        </w:tc>
        <w:tc>
          <w:tcPr>
            <w:tcW w:w="5528" w:type="dxa"/>
            <w:hideMark/>
          </w:tcPr>
          <w:p w:rsidR="00EB012C" w:rsidRPr="00EC5FC0" w:rsidRDefault="00EB012C" w:rsidP="00D13CEE">
            <w:pPr>
              <w:ind w:firstLine="709"/>
              <w:jc w:val="both"/>
              <w:rPr>
                <w:sz w:val="28"/>
                <w:szCs w:val="28"/>
              </w:rPr>
            </w:pP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Год назначения пенсии за выслугу лет</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Стаж для назначения пенсии за выслугу лет в соответствующем году</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2017</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15 лет 6 месяцев</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2018</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16 лет</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2019</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16 лет 6 месяцев</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2020</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17 лет</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2021</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17 лет 6 месяцев</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2022</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18 лет</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2023</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18 лет 6 месяцев</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2024</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19 лет</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2025</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19 лет 6 месяцев</w:t>
            </w:r>
          </w:p>
        </w:tc>
      </w:tr>
      <w:tr w:rsidR="00EB012C" w:rsidRPr="00EB012C" w:rsidTr="00D13CEE">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jc w:val="both"/>
              <w:rPr>
                <w:rFonts w:ascii="Times New Roman" w:hAnsi="Times New Roman" w:cs="Times New Roman"/>
                <w:sz w:val="24"/>
                <w:szCs w:val="24"/>
              </w:rPr>
            </w:pPr>
            <w:r w:rsidRPr="00EB012C">
              <w:rPr>
                <w:rFonts w:ascii="Times New Roman" w:hAnsi="Times New Roman" w:cs="Times New Roman"/>
                <w:sz w:val="24"/>
                <w:szCs w:val="24"/>
              </w:rPr>
              <w:t>2026 и последующие годы</w:t>
            </w:r>
          </w:p>
        </w:tc>
        <w:tc>
          <w:tcPr>
            <w:tcW w:w="55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012C" w:rsidRPr="00EB012C" w:rsidRDefault="00EB012C" w:rsidP="00D13CEE">
            <w:pPr>
              <w:ind w:firstLine="709"/>
              <w:jc w:val="both"/>
              <w:rPr>
                <w:rFonts w:ascii="Times New Roman" w:hAnsi="Times New Roman" w:cs="Times New Roman"/>
                <w:sz w:val="24"/>
                <w:szCs w:val="24"/>
              </w:rPr>
            </w:pPr>
            <w:r w:rsidRPr="00EB012C">
              <w:rPr>
                <w:rFonts w:ascii="Times New Roman" w:hAnsi="Times New Roman" w:cs="Times New Roman"/>
                <w:sz w:val="24"/>
                <w:szCs w:val="24"/>
              </w:rPr>
              <w:t>20 лет".</w:t>
            </w:r>
          </w:p>
        </w:tc>
      </w:tr>
    </w:tbl>
    <w:bookmarkEnd w:id="27"/>
    <w:p w:rsidR="00BD0D72" w:rsidRPr="00C6043C" w:rsidRDefault="00F916A7" w:rsidP="00C6043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D0D72" w:rsidRPr="00C6043C">
        <w:rPr>
          <w:rFonts w:ascii="Times New Roman" w:hAnsi="Times New Roman" w:cs="Times New Roman"/>
          <w:sz w:val="28"/>
          <w:szCs w:val="28"/>
        </w:rPr>
        <w:t xml:space="preserve">. Опубликовать (обнародовать) настоящее решение  на официальном сайте Аксубаевского муниципального района Республики Татарстан </w:t>
      </w:r>
      <w:hyperlink r:id="rId8" w:history="1">
        <w:r w:rsidR="00BD0D72" w:rsidRPr="00C6043C">
          <w:rPr>
            <w:rStyle w:val="a3"/>
            <w:rFonts w:ascii="Times New Roman" w:hAnsi="Times New Roman" w:cs="Times New Roman"/>
            <w:sz w:val="28"/>
            <w:szCs w:val="28"/>
          </w:rPr>
          <w:t>http://aksubayevo.tatarstan.ru</w:t>
        </w:r>
      </w:hyperlink>
      <w:r w:rsidR="00BD0D72" w:rsidRPr="00C6043C">
        <w:rPr>
          <w:rFonts w:ascii="Times New Roman" w:hAnsi="Times New Roman" w:cs="Times New Roman"/>
          <w:sz w:val="28"/>
          <w:szCs w:val="28"/>
        </w:rPr>
        <w:t xml:space="preserve"> и портале правовой информации.</w:t>
      </w:r>
    </w:p>
    <w:p w:rsidR="00E3079D" w:rsidRPr="00C6043C" w:rsidRDefault="00F916A7" w:rsidP="00C6043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D0D72" w:rsidRPr="00C6043C">
        <w:rPr>
          <w:rFonts w:ascii="Times New Roman" w:hAnsi="Times New Roman" w:cs="Times New Roman"/>
          <w:sz w:val="28"/>
          <w:szCs w:val="28"/>
        </w:rPr>
        <w:t xml:space="preserve">. </w:t>
      </w:r>
      <w:proofErr w:type="gramStart"/>
      <w:r w:rsidR="00C6043C" w:rsidRPr="00C6043C">
        <w:rPr>
          <w:rFonts w:ascii="Times New Roman" w:hAnsi="Times New Roman" w:cs="Times New Roman"/>
          <w:sz w:val="28"/>
          <w:szCs w:val="28"/>
        </w:rPr>
        <w:t>Контроль за</w:t>
      </w:r>
      <w:proofErr w:type="gramEnd"/>
      <w:r w:rsidR="00C6043C" w:rsidRPr="00C6043C">
        <w:rPr>
          <w:rFonts w:ascii="Times New Roman" w:hAnsi="Times New Roman" w:cs="Times New Roman"/>
          <w:sz w:val="28"/>
          <w:szCs w:val="28"/>
        </w:rPr>
        <w:t xml:space="preserve"> исполнением настоящего решения возложить  </w:t>
      </w:r>
      <w:r w:rsidR="00EB012C">
        <w:rPr>
          <w:rFonts w:ascii="Times New Roman" w:hAnsi="Times New Roman" w:cs="Times New Roman"/>
          <w:sz w:val="28"/>
          <w:szCs w:val="28"/>
        </w:rPr>
        <w:t xml:space="preserve">на руководителя Исполнительного комитета </w:t>
      </w:r>
      <w:proofErr w:type="spellStart"/>
      <w:r w:rsidR="00EB012C">
        <w:rPr>
          <w:rFonts w:ascii="Times New Roman" w:hAnsi="Times New Roman" w:cs="Times New Roman"/>
          <w:sz w:val="28"/>
          <w:szCs w:val="28"/>
        </w:rPr>
        <w:t>пгт</w:t>
      </w:r>
      <w:proofErr w:type="spellEnd"/>
      <w:r w:rsidR="00EB012C">
        <w:rPr>
          <w:rFonts w:ascii="Times New Roman" w:hAnsi="Times New Roman" w:cs="Times New Roman"/>
          <w:sz w:val="28"/>
          <w:szCs w:val="28"/>
        </w:rPr>
        <w:t xml:space="preserve"> Аксубаево</w:t>
      </w:r>
      <w:r w:rsidR="00C6043C" w:rsidRPr="00C6043C">
        <w:rPr>
          <w:rFonts w:ascii="Times New Roman" w:hAnsi="Times New Roman" w:cs="Times New Roman"/>
          <w:sz w:val="28"/>
          <w:szCs w:val="28"/>
        </w:rPr>
        <w:t xml:space="preserve">.     </w:t>
      </w:r>
    </w:p>
    <w:p w:rsidR="00BD0D72" w:rsidRPr="00C6043C" w:rsidRDefault="00FD6EF3" w:rsidP="003318B1">
      <w:pPr>
        <w:autoSpaceDE w:val="0"/>
        <w:autoSpaceDN w:val="0"/>
        <w:adjustRightInd w:val="0"/>
        <w:spacing w:after="0" w:line="240" w:lineRule="auto"/>
        <w:ind w:firstLine="540"/>
        <w:jc w:val="both"/>
        <w:rPr>
          <w:rFonts w:ascii="Times New Roman" w:hAnsi="Times New Roman" w:cs="Times New Roman"/>
          <w:bCs/>
          <w:sz w:val="28"/>
          <w:szCs w:val="28"/>
        </w:rPr>
      </w:pPr>
      <w:r w:rsidRPr="00C6043C">
        <w:rPr>
          <w:rFonts w:ascii="Times New Roman" w:hAnsi="Times New Roman" w:cs="Times New Roman"/>
          <w:sz w:val="28"/>
          <w:szCs w:val="28"/>
        </w:rPr>
        <w:t xml:space="preserve"> </w:t>
      </w:r>
    </w:p>
    <w:p w:rsidR="00EA182C" w:rsidRDefault="00BD0D72" w:rsidP="008D259B">
      <w:pPr>
        <w:autoSpaceDE w:val="0"/>
        <w:autoSpaceDN w:val="0"/>
        <w:adjustRightInd w:val="0"/>
        <w:spacing w:after="0"/>
        <w:jc w:val="both"/>
        <w:rPr>
          <w:rFonts w:ascii="Times New Roman" w:hAnsi="Times New Roman" w:cs="Times New Roman"/>
          <w:bCs/>
          <w:sz w:val="28"/>
          <w:szCs w:val="28"/>
        </w:rPr>
      </w:pPr>
      <w:r w:rsidRPr="00C6043C">
        <w:rPr>
          <w:rFonts w:ascii="Times New Roman" w:hAnsi="Times New Roman" w:cs="Times New Roman"/>
          <w:bCs/>
          <w:sz w:val="28"/>
          <w:szCs w:val="28"/>
        </w:rPr>
        <w:t xml:space="preserve">Глава </w:t>
      </w:r>
      <w:r w:rsidR="00FD6EF3" w:rsidRPr="00C6043C">
        <w:rPr>
          <w:rFonts w:ascii="Times New Roman" w:hAnsi="Times New Roman" w:cs="Times New Roman"/>
          <w:bCs/>
          <w:sz w:val="28"/>
          <w:szCs w:val="28"/>
        </w:rPr>
        <w:t xml:space="preserve"> </w:t>
      </w:r>
      <w:proofErr w:type="spellStart"/>
      <w:r w:rsidR="00EA182C">
        <w:rPr>
          <w:rFonts w:ascii="Times New Roman" w:hAnsi="Times New Roman" w:cs="Times New Roman"/>
          <w:bCs/>
          <w:sz w:val="28"/>
          <w:szCs w:val="28"/>
        </w:rPr>
        <w:t>пгт</w:t>
      </w:r>
      <w:proofErr w:type="spellEnd"/>
      <w:r w:rsidR="00EA182C">
        <w:rPr>
          <w:rFonts w:ascii="Times New Roman" w:hAnsi="Times New Roman" w:cs="Times New Roman"/>
          <w:bCs/>
          <w:sz w:val="28"/>
          <w:szCs w:val="28"/>
        </w:rPr>
        <w:t xml:space="preserve"> Аксубаево </w:t>
      </w:r>
      <w:proofErr w:type="spellStart"/>
      <w:r w:rsidRPr="00C6043C">
        <w:rPr>
          <w:rFonts w:ascii="Times New Roman" w:hAnsi="Times New Roman" w:cs="Times New Roman"/>
          <w:bCs/>
          <w:sz w:val="28"/>
          <w:szCs w:val="28"/>
        </w:rPr>
        <w:t>Аксубаевского</w:t>
      </w:r>
      <w:proofErr w:type="spellEnd"/>
      <w:r w:rsidRPr="00C6043C">
        <w:rPr>
          <w:rFonts w:ascii="Times New Roman" w:hAnsi="Times New Roman" w:cs="Times New Roman"/>
          <w:bCs/>
          <w:sz w:val="28"/>
          <w:szCs w:val="28"/>
        </w:rPr>
        <w:t xml:space="preserve"> </w:t>
      </w:r>
    </w:p>
    <w:p w:rsidR="00BD0D72" w:rsidRPr="00C6043C" w:rsidRDefault="00BD0D72" w:rsidP="008D259B">
      <w:pPr>
        <w:autoSpaceDE w:val="0"/>
        <w:autoSpaceDN w:val="0"/>
        <w:adjustRightInd w:val="0"/>
        <w:spacing w:after="0"/>
        <w:jc w:val="both"/>
        <w:rPr>
          <w:rFonts w:ascii="Times New Roman" w:hAnsi="Times New Roman" w:cs="Times New Roman"/>
          <w:bCs/>
          <w:sz w:val="28"/>
          <w:szCs w:val="28"/>
        </w:rPr>
      </w:pPr>
      <w:r w:rsidRPr="00C6043C">
        <w:rPr>
          <w:rFonts w:ascii="Times New Roman" w:hAnsi="Times New Roman" w:cs="Times New Roman"/>
          <w:bCs/>
          <w:sz w:val="28"/>
          <w:szCs w:val="28"/>
        </w:rPr>
        <w:t>муниципального района,</w:t>
      </w:r>
      <w:r w:rsidRPr="00C6043C">
        <w:rPr>
          <w:rFonts w:ascii="Times New Roman" w:hAnsi="Times New Roman" w:cs="Times New Roman"/>
          <w:bCs/>
          <w:sz w:val="28"/>
          <w:szCs w:val="28"/>
        </w:rPr>
        <w:tab/>
      </w:r>
      <w:r w:rsidRPr="00C6043C">
        <w:rPr>
          <w:rFonts w:ascii="Times New Roman" w:hAnsi="Times New Roman" w:cs="Times New Roman"/>
          <w:bCs/>
          <w:sz w:val="28"/>
          <w:szCs w:val="28"/>
        </w:rPr>
        <w:tab/>
      </w:r>
      <w:r w:rsidRPr="00C6043C">
        <w:rPr>
          <w:rFonts w:ascii="Times New Roman" w:hAnsi="Times New Roman" w:cs="Times New Roman"/>
          <w:bCs/>
          <w:sz w:val="28"/>
          <w:szCs w:val="28"/>
        </w:rPr>
        <w:tab/>
      </w:r>
    </w:p>
    <w:p w:rsidR="002268B9" w:rsidRPr="00C6043C" w:rsidRDefault="00BD0D72" w:rsidP="008D259B">
      <w:pPr>
        <w:autoSpaceDE w:val="0"/>
        <w:autoSpaceDN w:val="0"/>
        <w:adjustRightInd w:val="0"/>
        <w:spacing w:after="0"/>
        <w:jc w:val="both"/>
        <w:rPr>
          <w:rFonts w:ascii="Times New Roman" w:hAnsi="Times New Roman" w:cs="Times New Roman"/>
          <w:sz w:val="28"/>
          <w:szCs w:val="28"/>
        </w:rPr>
      </w:pPr>
      <w:r w:rsidRPr="00C6043C">
        <w:rPr>
          <w:rFonts w:ascii="Times New Roman" w:hAnsi="Times New Roman" w:cs="Times New Roman"/>
          <w:bCs/>
          <w:sz w:val="28"/>
          <w:szCs w:val="28"/>
        </w:rPr>
        <w:t>Председатель Совета</w:t>
      </w:r>
      <w:r w:rsidRPr="00C6043C">
        <w:rPr>
          <w:rFonts w:ascii="Times New Roman" w:hAnsi="Times New Roman" w:cs="Times New Roman"/>
          <w:bCs/>
          <w:sz w:val="28"/>
          <w:szCs w:val="28"/>
        </w:rPr>
        <w:tab/>
      </w:r>
      <w:proofErr w:type="spellStart"/>
      <w:r w:rsidR="00EA182C">
        <w:rPr>
          <w:rFonts w:ascii="Times New Roman" w:hAnsi="Times New Roman" w:cs="Times New Roman"/>
          <w:bCs/>
          <w:sz w:val="28"/>
          <w:szCs w:val="28"/>
        </w:rPr>
        <w:t>пгт</w:t>
      </w:r>
      <w:proofErr w:type="spellEnd"/>
      <w:r w:rsidR="00EA182C">
        <w:rPr>
          <w:rFonts w:ascii="Times New Roman" w:hAnsi="Times New Roman" w:cs="Times New Roman"/>
          <w:bCs/>
          <w:sz w:val="28"/>
          <w:szCs w:val="28"/>
        </w:rPr>
        <w:t xml:space="preserve"> Аксубаево:</w:t>
      </w:r>
      <w:r w:rsidR="00FD6EF3" w:rsidRPr="00C6043C">
        <w:rPr>
          <w:rFonts w:ascii="Times New Roman" w:hAnsi="Times New Roman" w:cs="Times New Roman"/>
          <w:bCs/>
          <w:sz w:val="28"/>
          <w:szCs w:val="28"/>
        </w:rPr>
        <w:t xml:space="preserve">                                  </w:t>
      </w:r>
      <w:r w:rsidR="00EA182C">
        <w:rPr>
          <w:rFonts w:ascii="Times New Roman" w:hAnsi="Times New Roman" w:cs="Times New Roman"/>
          <w:bCs/>
          <w:sz w:val="28"/>
          <w:szCs w:val="28"/>
        </w:rPr>
        <w:t xml:space="preserve">          </w:t>
      </w:r>
      <w:r w:rsidR="00FD6EF3" w:rsidRPr="00C6043C">
        <w:rPr>
          <w:rFonts w:ascii="Times New Roman" w:hAnsi="Times New Roman" w:cs="Times New Roman"/>
          <w:bCs/>
          <w:sz w:val="28"/>
          <w:szCs w:val="28"/>
        </w:rPr>
        <w:t xml:space="preserve">   </w:t>
      </w:r>
      <w:proofErr w:type="spellStart"/>
      <w:r w:rsidR="00FD6EF3" w:rsidRPr="00C6043C">
        <w:rPr>
          <w:rFonts w:ascii="Times New Roman" w:hAnsi="Times New Roman" w:cs="Times New Roman"/>
          <w:bCs/>
          <w:sz w:val="28"/>
          <w:szCs w:val="28"/>
        </w:rPr>
        <w:t>К.К.Гилманов</w:t>
      </w:r>
      <w:proofErr w:type="spellEnd"/>
    </w:p>
    <w:sectPr w:rsidR="002268B9" w:rsidRPr="00C6043C" w:rsidSect="00CA4745">
      <w:pgSz w:w="11906" w:h="16838"/>
      <w:pgMar w:top="568"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68B9"/>
    <w:rsid w:val="001128C5"/>
    <w:rsid w:val="00116AB0"/>
    <w:rsid w:val="00132AAB"/>
    <w:rsid w:val="00187B24"/>
    <w:rsid w:val="002268B9"/>
    <w:rsid w:val="00251F67"/>
    <w:rsid w:val="002B7ECD"/>
    <w:rsid w:val="00314D49"/>
    <w:rsid w:val="003318B1"/>
    <w:rsid w:val="00386480"/>
    <w:rsid w:val="00446028"/>
    <w:rsid w:val="00463093"/>
    <w:rsid w:val="0050600D"/>
    <w:rsid w:val="005963B2"/>
    <w:rsid w:val="00840FC4"/>
    <w:rsid w:val="008D259B"/>
    <w:rsid w:val="009A6651"/>
    <w:rsid w:val="00A47C98"/>
    <w:rsid w:val="00B32658"/>
    <w:rsid w:val="00BD0D72"/>
    <w:rsid w:val="00C6043C"/>
    <w:rsid w:val="00CA4745"/>
    <w:rsid w:val="00CE2893"/>
    <w:rsid w:val="00CE5634"/>
    <w:rsid w:val="00E2479B"/>
    <w:rsid w:val="00E3079D"/>
    <w:rsid w:val="00EA182C"/>
    <w:rsid w:val="00EB012C"/>
    <w:rsid w:val="00ED7B67"/>
    <w:rsid w:val="00F916A7"/>
    <w:rsid w:val="00FD6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268B9"/>
    <w:rPr>
      <w:color w:val="0000FF"/>
      <w:u w:val="single"/>
    </w:rPr>
  </w:style>
  <w:style w:type="character" w:customStyle="1" w:styleId="ConsPlusNormal">
    <w:name w:val="ConsPlusNormal Знак"/>
    <w:link w:val="ConsPlusNormal0"/>
    <w:locked/>
    <w:rsid w:val="002268B9"/>
    <w:rPr>
      <w:rFonts w:ascii="Arial" w:eastAsia="Times New Roman" w:hAnsi="Arial" w:cs="Arial"/>
      <w:sz w:val="20"/>
      <w:szCs w:val="20"/>
    </w:rPr>
  </w:style>
  <w:style w:type="paragraph" w:customStyle="1" w:styleId="ConsPlusNormal0">
    <w:name w:val="ConsPlusNormal"/>
    <w:link w:val="ConsPlusNormal"/>
    <w:rsid w:val="002268B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2268B9"/>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4">
    <w:name w:val="Table Grid"/>
    <w:basedOn w:val="a1"/>
    <w:uiPriority w:val="59"/>
    <w:rsid w:val="002268B9"/>
    <w:pPr>
      <w:spacing w:after="0" w:line="240" w:lineRule="auto"/>
    </w:pPr>
    <w:rPr>
      <w:rFonts w:ascii="Calibri" w:eastAsia="Calibri" w:hAnsi="Calibri" w:cs="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locked/>
    <w:rsid w:val="00BD0D72"/>
    <w:rPr>
      <w:b/>
      <w:bCs/>
      <w:sz w:val="28"/>
      <w:szCs w:val="28"/>
      <w:shd w:val="clear" w:color="auto" w:fill="FFFFFF"/>
    </w:rPr>
  </w:style>
  <w:style w:type="paragraph" w:customStyle="1" w:styleId="30">
    <w:name w:val="Основной текст (3)"/>
    <w:basedOn w:val="a"/>
    <w:link w:val="3"/>
    <w:rsid w:val="00BD0D72"/>
    <w:pPr>
      <w:widowControl w:val="0"/>
      <w:shd w:val="clear" w:color="auto" w:fill="FFFFFF"/>
      <w:spacing w:before="2880" w:after="7320" w:line="370" w:lineRule="exact"/>
      <w:jc w:val="center"/>
    </w:pPr>
    <w:rPr>
      <w:b/>
      <w:bCs/>
      <w:sz w:val="28"/>
      <w:szCs w:val="28"/>
    </w:rPr>
  </w:style>
  <w:style w:type="paragraph" w:customStyle="1" w:styleId="headertext">
    <w:name w:val="headertext"/>
    <w:basedOn w:val="a"/>
    <w:rsid w:val="00187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87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Гипертекстовая ссылка"/>
    <w:rsid w:val="009A6651"/>
    <w:rPr>
      <w:b/>
      <w:bCs/>
      <w:color w:val="106BB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268B9"/>
    <w:rPr>
      <w:color w:val="0000FF"/>
      <w:u w:val="single"/>
    </w:rPr>
  </w:style>
  <w:style w:type="character" w:customStyle="1" w:styleId="ConsPlusNormal">
    <w:name w:val="ConsPlusNormal Знак"/>
    <w:link w:val="ConsPlusNormal0"/>
    <w:locked/>
    <w:rsid w:val="002268B9"/>
    <w:rPr>
      <w:rFonts w:ascii="Arial" w:eastAsia="Times New Roman" w:hAnsi="Arial" w:cs="Arial"/>
      <w:sz w:val="20"/>
      <w:szCs w:val="20"/>
    </w:rPr>
  </w:style>
  <w:style w:type="paragraph" w:customStyle="1" w:styleId="ConsPlusNormal0">
    <w:name w:val="ConsPlusNormal"/>
    <w:link w:val="ConsPlusNormal"/>
    <w:rsid w:val="002268B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2268B9"/>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4">
    <w:name w:val="Table Grid"/>
    <w:basedOn w:val="a1"/>
    <w:uiPriority w:val="59"/>
    <w:rsid w:val="002268B9"/>
    <w:pPr>
      <w:spacing w:after="0" w:line="240" w:lineRule="auto"/>
    </w:pPr>
    <w:rPr>
      <w:rFonts w:ascii="Calibri" w:eastAsia="Calibri" w:hAnsi="Calibri" w:cs="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locked/>
    <w:rsid w:val="00BD0D72"/>
    <w:rPr>
      <w:b/>
      <w:bCs/>
      <w:sz w:val="28"/>
      <w:szCs w:val="28"/>
      <w:shd w:val="clear" w:color="auto" w:fill="FFFFFF"/>
    </w:rPr>
  </w:style>
  <w:style w:type="paragraph" w:customStyle="1" w:styleId="30">
    <w:name w:val="Основной текст (3)"/>
    <w:basedOn w:val="a"/>
    <w:link w:val="3"/>
    <w:rsid w:val="00BD0D72"/>
    <w:pPr>
      <w:widowControl w:val="0"/>
      <w:shd w:val="clear" w:color="auto" w:fill="FFFFFF"/>
      <w:spacing w:before="2880" w:after="7320" w:line="370" w:lineRule="exact"/>
      <w:jc w:val="center"/>
    </w:pPr>
    <w:rPr>
      <w:b/>
      <w:bCs/>
      <w:sz w:val="28"/>
      <w:szCs w:val="28"/>
    </w:rPr>
  </w:style>
  <w:style w:type="paragraph" w:customStyle="1" w:styleId="headertext">
    <w:name w:val="headertext"/>
    <w:basedOn w:val="a"/>
    <w:rsid w:val="00187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87B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965909">
      <w:bodyDiv w:val="1"/>
      <w:marLeft w:val="0"/>
      <w:marRight w:val="0"/>
      <w:marTop w:val="0"/>
      <w:marBottom w:val="0"/>
      <w:divBdr>
        <w:top w:val="none" w:sz="0" w:space="0" w:color="auto"/>
        <w:left w:val="none" w:sz="0" w:space="0" w:color="auto"/>
        <w:bottom w:val="none" w:sz="0" w:space="0" w:color="auto"/>
        <w:right w:val="none" w:sz="0" w:space="0" w:color="auto"/>
      </w:divBdr>
    </w:div>
    <w:div w:id="321199493">
      <w:bodyDiv w:val="1"/>
      <w:marLeft w:val="0"/>
      <w:marRight w:val="0"/>
      <w:marTop w:val="0"/>
      <w:marBottom w:val="0"/>
      <w:divBdr>
        <w:top w:val="none" w:sz="0" w:space="0" w:color="auto"/>
        <w:left w:val="none" w:sz="0" w:space="0" w:color="auto"/>
        <w:bottom w:val="none" w:sz="0" w:space="0" w:color="auto"/>
        <w:right w:val="none" w:sz="0" w:space="0" w:color="auto"/>
      </w:divBdr>
    </w:div>
    <w:div w:id="8944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webSettings" Target="webSettings.xml"/><Relationship Id="rId7" Type="http://schemas.openxmlformats.org/officeDocument/2006/relationships/hyperlink" Target="garantf1://1202514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User\&#1052;&#1086;&#1080;%20&#1076;&#1086;&#1082;&#1091;&#1084;&#1077;&#1085;&#1090;&#1099;\Local%20Settings\Temp\~NS6890B\&#1050;&#1086;&#1076;&#1077;&#1082;&#1089;%20&#1056;&#1058;%20&#1086;%20&#1084;&#1091;&#1085;&#1080;&#1094;&#1080;&#1087;&#1072;&#1083;&#1100;&#1085;&#1086;&#1081;%20&#1089;&#1083;&#1091;&#1078;&#1073;&#1077;%20&#1086;&#1090;%2025%20&#1080;&#1102;&#1085;&#1103;%202013%20&#1075;.%20N%2050-&#1047;&#1056;&#1058;.rtf" TargetMode="External"/><Relationship Id="rId11" Type="http://schemas.microsoft.com/office/2007/relationships/stylesWithEffects" Target="stylesWithEffects.xml"/><Relationship Id="rId5" Type="http://schemas.openxmlformats.org/officeDocument/2006/relationships/hyperlink" Target="garantf1://12025146.0/" TargetMode="External"/><Relationship Id="rId10" Type="http://schemas.openxmlformats.org/officeDocument/2006/relationships/theme" Target="theme/theme1.xml"/><Relationship Id="rId4" Type="http://schemas.openxmlformats.org/officeDocument/2006/relationships/hyperlink" Target="kodeks://link/d?nd=543238250&amp;prevdoc=54685544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1554</Words>
  <Characters>8862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Valued eMachines Customer</cp:lastModifiedBy>
  <cp:revision>22</cp:revision>
  <cp:lastPrinted>2018-07-23T07:07:00Z</cp:lastPrinted>
  <dcterms:created xsi:type="dcterms:W3CDTF">2018-07-11T05:32:00Z</dcterms:created>
  <dcterms:modified xsi:type="dcterms:W3CDTF">2018-07-23T07:07:00Z</dcterms:modified>
</cp:coreProperties>
</file>