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ED" w:rsidRPr="000020ED" w:rsidRDefault="000020ED" w:rsidP="000020ED">
      <w:pPr>
        <w:spacing w:after="0" w:line="240" w:lineRule="auto"/>
        <w:jc w:val="right"/>
        <w:rPr>
          <w:rFonts w:ascii="Times New Roman" w:hAnsi="Times New Roman"/>
          <w:i/>
          <w:sz w:val="32"/>
          <w:szCs w:val="32"/>
        </w:rPr>
      </w:pPr>
      <w:r w:rsidRPr="000020ED">
        <w:rPr>
          <w:rFonts w:ascii="Times New Roman" w:hAnsi="Times New Roman"/>
          <w:i/>
          <w:sz w:val="32"/>
          <w:szCs w:val="32"/>
        </w:rPr>
        <w:t>Проект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Исполнительный комитет 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>ПОСТАНОВЛЕНИЕ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8F4D9D" w:rsidRDefault="000020ED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277CA8" w:rsidRPr="008F4D9D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277CA8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от </w:t>
      </w:r>
      <w:proofErr w:type="spellStart"/>
      <w:r>
        <w:rPr>
          <w:rFonts w:ascii="Times New Roman" w:hAnsi="Times New Roman"/>
          <w:sz w:val="26"/>
          <w:szCs w:val="26"/>
        </w:rPr>
        <w:t>__________________</w:t>
      </w:r>
      <w:r w:rsidR="00277CA8" w:rsidRPr="008F4D9D">
        <w:rPr>
          <w:rFonts w:ascii="Times New Roman" w:hAnsi="Times New Roman"/>
          <w:sz w:val="26"/>
          <w:szCs w:val="26"/>
        </w:rPr>
        <w:t>года</w:t>
      </w:r>
      <w:proofErr w:type="spellEnd"/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EB4936" w:rsidRDefault="00277CA8" w:rsidP="00277CA8">
      <w:pPr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EB4936">
        <w:rPr>
          <w:rFonts w:ascii="Times New Roman CYR" w:hAnsi="Times New Roman CYR" w:cs="Times New Roman CYR"/>
          <w:b/>
          <w:sz w:val="24"/>
          <w:szCs w:val="24"/>
        </w:rPr>
        <w:t>Об инициировании  проведения референдума</w:t>
      </w:r>
    </w:p>
    <w:p w:rsidR="00277CA8" w:rsidRPr="00EB4936" w:rsidRDefault="00277CA8" w:rsidP="00277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CA8" w:rsidRPr="008F4D9D" w:rsidRDefault="00277CA8" w:rsidP="00277CA8">
      <w:pPr>
        <w:spacing w:after="0" w:line="312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4D9D">
        <w:rPr>
          <w:rFonts w:ascii="Times New Roman" w:hAnsi="Times New Roman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>
        <w:rPr>
          <w:rFonts w:ascii="Times New Roman" w:hAnsi="Times New Roman"/>
          <w:sz w:val="26"/>
          <w:szCs w:val="26"/>
        </w:rPr>
        <w:t>ва муниципального образования "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Старокиязлинское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сельское поселение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</w:t>
      </w:r>
      <w:proofErr w:type="gramEnd"/>
      <w:r w:rsidRPr="008F4D9D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ПОСТАНОВИЛ:</w:t>
      </w:r>
    </w:p>
    <w:p w:rsidR="00277CA8" w:rsidRPr="008F4D9D" w:rsidRDefault="00277CA8" w:rsidP="00277CA8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277CA8" w:rsidRPr="00277CA8" w:rsidRDefault="00277CA8" w:rsidP="00277CA8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277CA8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«Согласны ли Вы на введение самообложения в 2019 году в сумме 300 рублей </w:t>
      </w:r>
      <w:r w:rsidRPr="00277CA8">
        <w:rPr>
          <w:rFonts w:ascii="Times New Roman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277CA8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277CA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277CA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77C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 w:rsidRPr="00277CA8">
        <w:rPr>
          <w:rFonts w:ascii="Times New Roman" w:hAnsi="Times New Roman" w:cs="Times New Roman"/>
          <w:sz w:val="28"/>
          <w:szCs w:val="28"/>
          <w:lang w:eastAsia="en-US"/>
        </w:rPr>
        <w:t>, с направлением полученных средств на решение вопросов местного</w:t>
      </w:r>
      <w:proofErr w:type="gramEnd"/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 значения по выполнению следующих работ:</w:t>
      </w:r>
    </w:p>
    <w:p w:rsidR="00277CA8" w:rsidRPr="00277CA8" w:rsidRDefault="00277CA8" w:rsidP="00277CA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1. Дорожная деятельность в отношении автомобильных дорог местного значения в границах населенных пунктов поселения:     </w:t>
      </w:r>
    </w:p>
    <w:p w:rsidR="00277CA8" w:rsidRPr="00277CA8" w:rsidRDefault="00277CA8" w:rsidP="00277CA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77CA8" w:rsidRPr="00277CA8" w:rsidRDefault="00277CA8" w:rsidP="00277CA8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3. </w:t>
      </w:r>
      <w:r w:rsidRPr="00277CA8">
        <w:rPr>
          <w:rFonts w:ascii="Times New Roman" w:hAnsi="Times New Roman" w:cs="Times New Roman"/>
          <w:b/>
          <w:iCs/>
          <w:sz w:val="28"/>
          <w:szCs w:val="28"/>
        </w:rPr>
        <w:t xml:space="preserve">Обеспечение первичных мер пожарной безопасности:  </w:t>
      </w:r>
    </w:p>
    <w:p w:rsidR="00277CA8" w:rsidRPr="00090FBB" w:rsidRDefault="00277CA8" w:rsidP="00277CA8">
      <w:pPr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>
        <w:rPr>
          <w:iCs/>
          <w:sz w:val="28"/>
          <w:szCs w:val="28"/>
        </w:rPr>
        <w:t xml:space="preserve">     </w:t>
      </w:r>
    </w:p>
    <w:p w:rsidR="00277CA8" w:rsidRPr="00DA5034" w:rsidRDefault="00277CA8" w:rsidP="00277CA8">
      <w:pPr>
        <w:spacing w:after="0"/>
        <w:ind w:left="786"/>
        <w:contextualSpacing/>
        <w:jc w:val="center"/>
        <w:rPr>
          <w:rFonts w:ascii="Times New Roman" w:hAnsi="Times New Roman"/>
          <w:sz w:val="27"/>
          <w:szCs w:val="27"/>
          <w:lang w:eastAsia="en-US"/>
        </w:rPr>
      </w:pPr>
      <w:r w:rsidRPr="00DA5034">
        <w:rPr>
          <w:rFonts w:ascii="Times New Roman" w:hAnsi="Times New Roman"/>
          <w:sz w:val="27"/>
          <w:szCs w:val="27"/>
          <w:lang w:eastAsia="en-US"/>
        </w:rPr>
        <w:t>ДА                                      НЕТ</w:t>
      </w:r>
    </w:p>
    <w:p w:rsidR="00277CA8" w:rsidRPr="00FA0A76" w:rsidRDefault="00277CA8" w:rsidP="00277CA8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3. Определить округ референдума в </w:t>
      </w:r>
      <w:r>
        <w:rPr>
          <w:rFonts w:ascii="Times New Roman" w:hAnsi="Times New Roman"/>
          <w:sz w:val="27"/>
          <w:szCs w:val="27"/>
          <w:lang w:eastAsia="en-US"/>
        </w:rPr>
        <w:t xml:space="preserve">границах территории </w:t>
      </w:r>
      <w:proofErr w:type="spellStart"/>
      <w:r>
        <w:rPr>
          <w:rFonts w:ascii="Times New Roman" w:hAnsi="Times New Roman"/>
          <w:sz w:val="27"/>
          <w:szCs w:val="27"/>
          <w:lang w:eastAsia="en-US"/>
        </w:rPr>
        <w:t>Старокиязлин</w:t>
      </w:r>
      <w:r w:rsidRPr="00FA0A76">
        <w:rPr>
          <w:rFonts w:ascii="Times New Roman" w:hAnsi="Times New Roman"/>
          <w:sz w:val="27"/>
          <w:szCs w:val="27"/>
          <w:lang w:eastAsia="en-US"/>
        </w:rPr>
        <w:t>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sz w:val="27"/>
          <w:szCs w:val="27"/>
          <w:lang w:eastAsia="en-US"/>
        </w:rPr>
        <w:t>Аксубаевского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муниципального района Республики Татарстан.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>4. Испол</w:t>
      </w:r>
      <w:r>
        <w:rPr>
          <w:rFonts w:ascii="Times New Roman" w:hAnsi="Times New Roman"/>
          <w:kern w:val="2"/>
          <w:sz w:val="27"/>
          <w:szCs w:val="27"/>
        </w:rPr>
        <w:t xml:space="preserve">нительному комитету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 сформировать список избирателей достигших 18 летнего возраста и передать участковым  изби</w:t>
      </w:r>
      <w:r>
        <w:rPr>
          <w:rFonts w:ascii="Times New Roman" w:hAnsi="Times New Roman"/>
          <w:kern w:val="2"/>
          <w:sz w:val="27"/>
          <w:szCs w:val="27"/>
        </w:rPr>
        <w:t xml:space="preserve">рательным </w:t>
      </w:r>
      <w:r>
        <w:rPr>
          <w:rFonts w:ascii="Times New Roman" w:hAnsi="Times New Roman"/>
          <w:kern w:val="2"/>
          <w:sz w:val="27"/>
          <w:szCs w:val="27"/>
        </w:rPr>
        <w:lastRenderedPageBreak/>
        <w:t xml:space="preserve">комиссиям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>5. Участковым  изб</w:t>
      </w:r>
      <w:r>
        <w:rPr>
          <w:rFonts w:ascii="Times New Roman" w:hAnsi="Times New Roman"/>
          <w:kern w:val="2"/>
          <w:sz w:val="27"/>
          <w:szCs w:val="27"/>
        </w:rPr>
        <w:t xml:space="preserve">ирательным комиссия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  организовать проведение референдума на т</w:t>
      </w:r>
      <w:r>
        <w:rPr>
          <w:rFonts w:ascii="Times New Roman" w:hAnsi="Times New Roman"/>
          <w:kern w:val="2"/>
          <w:sz w:val="27"/>
          <w:szCs w:val="27"/>
        </w:rPr>
        <w:t xml:space="preserve">ерритории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в соответствии с действующим законодательством. </w:t>
      </w:r>
    </w:p>
    <w:p w:rsidR="00277CA8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</w:t>
      </w:r>
      <w:hyperlink r:id="rId5" w:history="1"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http</w:t>
        </w:r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://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Aksubayevo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tatarstan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FA0A76"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proofErr w:type="gramStart"/>
      <w:r w:rsidRPr="00FA0A76"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proofErr w:type="gram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277CA8" w:rsidRPr="008F4D9D" w:rsidRDefault="00277CA8" w:rsidP="00277C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277CA8" w:rsidRPr="008F4D9D" w:rsidRDefault="00277CA8" w:rsidP="00277CA8">
      <w:pPr>
        <w:spacing w:after="0" w:line="240" w:lineRule="auto"/>
        <w:rPr>
          <w:sz w:val="26"/>
          <w:szCs w:val="26"/>
        </w:rPr>
      </w:pP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поселения: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Давлетшин</w:t>
      </w:r>
      <w:proofErr w:type="spellEnd"/>
      <w:r>
        <w:rPr>
          <w:rFonts w:ascii="Times New Roman" w:hAnsi="Times New Roman"/>
          <w:sz w:val="26"/>
          <w:szCs w:val="26"/>
        </w:rPr>
        <w:t xml:space="preserve"> Г.Г.</w:t>
      </w:r>
    </w:p>
    <w:p w:rsidR="00FF6BDA" w:rsidRDefault="00FF6BDA"/>
    <w:sectPr w:rsidR="00FF6BDA" w:rsidSect="00EB493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CA8"/>
    <w:rsid w:val="000020ED"/>
    <w:rsid w:val="001D7F65"/>
    <w:rsid w:val="00277CA8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2018-10-04T08:06:00Z</dcterms:created>
  <dcterms:modified xsi:type="dcterms:W3CDTF">2018-10-04T08:11:00Z</dcterms:modified>
</cp:coreProperties>
</file>