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9F" w:rsidRDefault="00B52F9F" w:rsidP="00B52F9F">
      <w:pPr>
        <w:ind w:left="708"/>
        <w:jc w:val="center"/>
        <w:rPr>
          <w:b/>
        </w:rPr>
      </w:pPr>
    </w:p>
    <w:p w:rsidR="00B52F9F" w:rsidRDefault="00B52F9F" w:rsidP="00B52F9F">
      <w:pPr>
        <w:ind w:left="708"/>
        <w:jc w:val="center"/>
        <w:rPr>
          <w:b/>
        </w:rPr>
      </w:pPr>
    </w:p>
    <w:p w:rsidR="00B52F9F" w:rsidRDefault="00B52F9F" w:rsidP="00B52F9F">
      <w:pPr>
        <w:ind w:left="708"/>
        <w:jc w:val="center"/>
        <w:rPr>
          <w:b/>
        </w:rPr>
      </w:pPr>
    </w:p>
    <w:p w:rsidR="00B52F9F" w:rsidRDefault="00B52F9F" w:rsidP="00B52F9F">
      <w:pPr>
        <w:ind w:left="708"/>
        <w:jc w:val="center"/>
        <w:rPr>
          <w:b/>
        </w:rPr>
      </w:pPr>
      <w:r>
        <w:rPr>
          <w:b/>
        </w:rPr>
        <w:t>Исполнительный комитет Аксубаевского муниципального района</w:t>
      </w:r>
    </w:p>
    <w:p w:rsidR="00B52F9F" w:rsidRDefault="00B52F9F" w:rsidP="00B52F9F">
      <w:pPr>
        <w:jc w:val="center"/>
        <w:rPr>
          <w:b/>
        </w:rPr>
      </w:pPr>
      <w:r>
        <w:rPr>
          <w:b/>
        </w:rPr>
        <w:t>Республика Татарстан</w:t>
      </w:r>
    </w:p>
    <w:p w:rsidR="00B52F9F" w:rsidRDefault="00B52F9F" w:rsidP="00B52F9F">
      <w:pPr>
        <w:jc w:val="center"/>
        <w:rPr>
          <w:b/>
        </w:rPr>
      </w:pPr>
    </w:p>
    <w:p w:rsidR="00B52F9F" w:rsidRDefault="00B52F9F" w:rsidP="00B52F9F">
      <w:pPr>
        <w:jc w:val="center"/>
        <w:rPr>
          <w:b/>
        </w:rPr>
      </w:pPr>
    </w:p>
    <w:p w:rsidR="00B52F9F" w:rsidRDefault="00B52F9F" w:rsidP="00B52F9F">
      <w:pPr>
        <w:jc w:val="center"/>
        <w:rPr>
          <w:b/>
        </w:rPr>
      </w:pPr>
      <w:r>
        <w:rPr>
          <w:b/>
        </w:rPr>
        <w:t>ПОСТАНОВЛЕНИЕ (ПРОЕКТ)</w:t>
      </w:r>
    </w:p>
    <w:p w:rsidR="00B52F9F" w:rsidRDefault="00B52F9F" w:rsidP="00B52F9F">
      <w:pPr>
        <w:jc w:val="center"/>
        <w:rPr>
          <w:b/>
        </w:rPr>
      </w:pPr>
    </w:p>
    <w:p w:rsidR="00B52F9F" w:rsidRDefault="00B52F9F" w:rsidP="00B52F9F">
      <w:pPr>
        <w:jc w:val="center"/>
        <w:rPr>
          <w:b/>
        </w:rPr>
      </w:pPr>
    </w:p>
    <w:p w:rsidR="00B52F9F" w:rsidRDefault="00B52F9F" w:rsidP="00B52F9F">
      <w:pPr>
        <w:jc w:val="center"/>
        <w:rPr>
          <w:b/>
        </w:rPr>
      </w:pPr>
    </w:p>
    <w:p w:rsidR="00B52F9F" w:rsidRDefault="00B52F9F" w:rsidP="00B52F9F">
      <w:pPr>
        <w:ind w:left="720" w:firstLine="720"/>
      </w:pPr>
      <w:r>
        <w:t>от_________2018 г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>№ ___</w:t>
      </w:r>
    </w:p>
    <w:p w:rsidR="00216C30" w:rsidRDefault="00216C30" w:rsidP="001A59AA">
      <w:pPr>
        <w:pStyle w:val="headertext"/>
        <w:spacing w:after="240" w:afterAutospacing="0"/>
        <w:rPr>
          <w:b/>
          <w:bCs/>
        </w:rPr>
      </w:pPr>
      <w:r>
        <w:rPr>
          <w:b/>
          <w:bCs/>
        </w:rPr>
        <w:t xml:space="preserve"> </w:t>
      </w:r>
    </w:p>
    <w:p w:rsidR="001A59AA" w:rsidRPr="001A59AA" w:rsidRDefault="00216C30" w:rsidP="001A59AA">
      <w:pPr>
        <w:pStyle w:val="headertext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1A59AA">
        <w:rPr>
          <w:sz w:val="28"/>
          <w:szCs w:val="28"/>
        </w:rPr>
        <w:t xml:space="preserve">Об </w:t>
      </w:r>
      <w:r w:rsidRPr="001A59AA">
        <w:rPr>
          <w:rStyle w:val="match"/>
          <w:sz w:val="28"/>
          <w:szCs w:val="28"/>
        </w:rPr>
        <w:t>утверждении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порядка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разработки</w:t>
      </w:r>
      <w:r w:rsidRPr="001A59AA">
        <w:rPr>
          <w:sz w:val="28"/>
          <w:szCs w:val="28"/>
        </w:rPr>
        <w:t xml:space="preserve"> и </w:t>
      </w:r>
      <w:r w:rsidRPr="001A59AA">
        <w:rPr>
          <w:rStyle w:val="match"/>
          <w:sz w:val="28"/>
          <w:szCs w:val="28"/>
        </w:rPr>
        <w:t>утверждения</w:t>
      </w:r>
      <w:r w:rsidRPr="001A59AA">
        <w:rPr>
          <w:sz w:val="28"/>
          <w:szCs w:val="28"/>
        </w:rPr>
        <w:t xml:space="preserve"> </w:t>
      </w:r>
    </w:p>
    <w:p w:rsidR="001A59AA" w:rsidRPr="001A59AA" w:rsidRDefault="00216C30" w:rsidP="001A59AA">
      <w:pPr>
        <w:pStyle w:val="headertext"/>
        <w:spacing w:before="0" w:beforeAutospacing="0" w:after="0" w:afterAutospacing="0"/>
        <w:rPr>
          <w:rStyle w:val="match"/>
          <w:sz w:val="28"/>
          <w:szCs w:val="28"/>
        </w:rPr>
      </w:pPr>
      <w:r w:rsidRPr="001A59AA">
        <w:rPr>
          <w:rStyle w:val="match"/>
          <w:sz w:val="28"/>
          <w:szCs w:val="28"/>
        </w:rPr>
        <w:t>административных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регламентов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предоставления</w:t>
      </w:r>
    </w:p>
    <w:p w:rsidR="00216C30" w:rsidRPr="001A59AA" w:rsidRDefault="00216C30" w:rsidP="001A59AA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1A59AA">
        <w:rPr>
          <w:rStyle w:val="match"/>
          <w:sz w:val="28"/>
          <w:szCs w:val="28"/>
        </w:rPr>
        <w:t>муниципальных</w:t>
      </w:r>
      <w:r w:rsidRPr="001A59AA">
        <w:rPr>
          <w:sz w:val="28"/>
          <w:szCs w:val="28"/>
        </w:rPr>
        <w:t xml:space="preserve"> </w:t>
      </w:r>
      <w:proofErr w:type="gramStart"/>
      <w:r w:rsidRPr="001A59AA">
        <w:rPr>
          <w:rStyle w:val="match"/>
          <w:sz w:val="28"/>
          <w:szCs w:val="28"/>
        </w:rPr>
        <w:t>услуг</w:t>
      </w:r>
      <w:r w:rsidRPr="001A59AA">
        <w:rPr>
          <w:sz w:val="28"/>
          <w:szCs w:val="28"/>
        </w:rPr>
        <w:t xml:space="preserve"> </w:t>
      </w:r>
      <w:r w:rsidR="00085EA0" w:rsidRPr="001A59AA">
        <w:rPr>
          <w:sz w:val="28"/>
          <w:szCs w:val="28"/>
        </w:rPr>
        <w:t xml:space="preserve"> органами</w:t>
      </w:r>
      <w:proofErr w:type="gramEnd"/>
      <w:r w:rsidR="00085EA0" w:rsidRPr="001A59AA">
        <w:rPr>
          <w:sz w:val="28"/>
          <w:szCs w:val="28"/>
        </w:rPr>
        <w:t xml:space="preserve">  местного самоуправления</w:t>
      </w:r>
    </w:p>
    <w:bookmarkEnd w:id="0"/>
    <w:p w:rsidR="001A59AA" w:rsidRPr="001A59AA" w:rsidRDefault="001A59AA" w:rsidP="001A59AA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1A59AA" w:rsidRPr="00C80FFE" w:rsidRDefault="00216C30" w:rsidP="001A59AA">
      <w:pPr>
        <w:pStyle w:val="formattext"/>
        <w:spacing w:before="0" w:beforeAutospacing="0" w:after="0" w:afterAutospacing="0"/>
        <w:ind w:firstLine="482"/>
        <w:jc w:val="both"/>
        <w:rPr>
          <w:b/>
          <w:sz w:val="28"/>
          <w:szCs w:val="28"/>
        </w:rPr>
      </w:pPr>
      <w:r w:rsidRPr="001A59AA">
        <w:rPr>
          <w:sz w:val="28"/>
          <w:szCs w:val="28"/>
        </w:rPr>
        <w:t xml:space="preserve">В целях обеспечения доступности и повышения эффективности деятельности </w:t>
      </w:r>
      <w:r w:rsidRPr="001A59AA">
        <w:rPr>
          <w:rStyle w:val="match"/>
          <w:sz w:val="28"/>
          <w:szCs w:val="28"/>
        </w:rPr>
        <w:t>органов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местного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самоуправления</w:t>
      </w:r>
      <w:r w:rsidRPr="001A59AA">
        <w:rPr>
          <w:sz w:val="28"/>
          <w:szCs w:val="28"/>
        </w:rPr>
        <w:t xml:space="preserve"> Аксубаевского </w:t>
      </w:r>
      <w:r w:rsidRPr="001A59AA">
        <w:rPr>
          <w:rStyle w:val="match"/>
          <w:sz w:val="28"/>
          <w:szCs w:val="28"/>
        </w:rPr>
        <w:t>муниципального</w:t>
      </w:r>
      <w:r w:rsidRPr="001A59AA">
        <w:rPr>
          <w:sz w:val="28"/>
          <w:szCs w:val="28"/>
        </w:rPr>
        <w:t xml:space="preserve"> района по обеспечению реализации прав и законных интересов граждан и организаций, в соответствии с </w:t>
      </w:r>
      <w:hyperlink r:id="rId4" w:history="1">
        <w:r w:rsidRPr="001A59AA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27.07.2010 N 210-ФЗ "Об организации </w:t>
        </w:r>
        <w:r w:rsidRPr="001A59AA">
          <w:rPr>
            <w:rStyle w:val="match"/>
            <w:sz w:val="28"/>
            <w:szCs w:val="28"/>
          </w:rPr>
          <w:t>предоставления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государственных и </w:t>
        </w:r>
        <w:r w:rsidRPr="001A59AA">
          <w:rPr>
            <w:rStyle w:val="match"/>
            <w:sz w:val="28"/>
            <w:szCs w:val="28"/>
          </w:rPr>
          <w:t>муниципальных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sz w:val="28"/>
            <w:szCs w:val="28"/>
          </w:rPr>
          <w:t>услуг</w:t>
        </w:r>
        <w:r w:rsidRPr="001A59AA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1A59AA">
        <w:rPr>
          <w:sz w:val="28"/>
          <w:szCs w:val="28"/>
        </w:rPr>
        <w:t xml:space="preserve">, </w:t>
      </w:r>
      <w:hyperlink r:id="rId5" w:history="1">
        <w:r w:rsidRPr="001A59AA">
          <w:rPr>
            <w:rStyle w:val="a3"/>
            <w:color w:val="auto"/>
            <w:sz w:val="28"/>
            <w:szCs w:val="28"/>
            <w:u w:val="none"/>
          </w:rPr>
          <w:t xml:space="preserve">Постановлением Кабинета Министров Республики Татарстан от 02.11.2010 N 880 "Об </w:t>
        </w:r>
        <w:r w:rsidRPr="001A59AA">
          <w:rPr>
            <w:rStyle w:val="match"/>
            <w:sz w:val="28"/>
            <w:szCs w:val="28"/>
          </w:rPr>
          <w:t>утверждении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sz w:val="28"/>
            <w:szCs w:val="28"/>
          </w:rPr>
          <w:t>Порядка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sz w:val="28"/>
            <w:szCs w:val="28"/>
          </w:rPr>
          <w:t>разработки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и </w:t>
        </w:r>
        <w:r w:rsidRPr="001A59AA">
          <w:rPr>
            <w:rStyle w:val="match"/>
            <w:sz w:val="28"/>
            <w:szCs w:val="28"/>
          </w:rPr>
          <w:t>утверждения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sz w:val="28"/>
            <w:szCs w:val="28"/>
          </w:rPr>
          <w:t>административных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sz w:val="28"/>
            <w:szCs w:val="28"/>
          </w:rPr>
          <w:t>регламентов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sz w:val="28"/>
            <w:szCs w:val="28"/>
          </w:rPr>
          <w:t>предоставления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государственных </w:t>
        </w:r>
        <w:r w:rsidRPr="001A59AA">
          <w:rPr>
            <w:rStyle w:val="match"/>
            <w:sz w:val="28"/>
            <w:szCs w:val="28"/>
          </w:rPr>
          <w:t>услуг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исполнительными </w:t>
        </w:r>
        <w:r w:rsidRPr="001A59AA">
          <w:rPr>
            <w:rStyle w:val="match"/>
            <w:sz w:val="28"/>
            <w:szCs w:val="28"/>
          </w:rPr>
          <w:t>органами</w:t>
        </w:r>
        <w:r w:rsidRPr="001A59AA">
          <w:rPr>
            <w:rStyle w:val="a3"/>
            <w:color w:val="auto"/>
            <w:sz w:val="28"/>
            <w:szCs w:val="28"/>
            <w:u w:val="none"/>
          </w:rPr>
          <w:t xml:space="preserve">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1A59AA">
        <w:rPr>
          <w:sz w:val="28"/>
          <w:szCs w:val="28"/>
        </w:rPr>
        <w:t xml:space="preserve">, </w:t>
      </w:r>
      <w:r w:rsidRPr="00C80FFE">
        <w:rPr>
          <w:b/>
          <w:sz w:val="28"/>
          <w:szCs w:val="28"/>
        </w:rPr>
        <w:t>ПОСТАНОВЛЯ</w:t>
      </w:r>
      <w:r w:rsidR="001A59AA" w:rsidRPr="00C80FFE">
        <w:rPr>
          <w:b/>
          <w:sz w:val="28"/>
          <w:szCs w:val="28"/>
        </w:rPr>
        <w:t>Ю</w:t>
      </w:r>
      <w:r w:rsidRPr="00C80FFE">
        <w:rPr>
          <w:b/>
          <w:sz w:val="28"/>
          <w:szCs w:val="28"/>
        </w:rPr>
        <w:t>:</w:t>
      </w:r>
    </w:p>
    <w:p w:rsidR="00216C30" w:rsidRPr="001A59AA" w:rsidRDefault="00216C30" w:rsidP="001A59AA">
      <w:pPr>
        <w:pStyle w:val="formattext"/>
        <w:spacing w:before="0" w:beforeAutospacing="0" w:after="0" w:afterAutospacing="0"/>
        <w:ind w:firstLine="482"/>
        <w:jc w:val="both"/>
        <w:rPr>
          <w:color w:val="000000" w:themeColor="text1"/>
          <w:sz w:val="28"/>
          <w:szCs w:val="28"/>
        </w:rPr>
      </w:pPr>
      <w:r w:rsidRPr="001A59AA">
        <w:rPr>
          <w:sz w:val="28"/>
          <w:szCs w:val="28"/>
        </w:rPr>
        <w:t>1.</w:t>
      </w:r>
      <w:r w:rsidRPr="001A59AA">
        <w:rPr>
          <w:rStyle w:val="match"/>
          <w:sz w:val="28"/>
          <w:szCs w:val="28"/>
        </w:rPr>
        <w:t>Утвердить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Порядок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разработки</w:t>
      </w:r>
      <w:r w:rsidRPr="001A59AA">
        <w:rPr>
          <w:sz w:val="28"/>
          <w:szCs w:val="28"/>
        </w:rPr>
        <w:t xml:space="preserve"> и </w:t>
      </w:r>
      <w:r w:rsidRPr="001A59AA">
        <w:rPr>
          <w:rStyle w:val="match"/>
          <w:sz w:val="28"/>
          <w:szCs w:val="28"/>
        </w:rPr>
        <w:t>утверждения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административных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регламентов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предоставления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муниципальных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услуг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органами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местного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самоуправления</w:t>
      </w:r>
      <w:r w:rsidRPr="001A59AA">
        <w:rPr>
          <w:sz w:val="28"/>
          <w:szCs w:val="28"/>
        </w:rPr>
        <w:t xml:space="preserve"> Аксубаевского </w:t>
      </w:r>
      <w:r w:rsidRPr="001A59AA">
        <w:rPr>
          <w:rStyle w:val="match"/>
          <w:sz w:val="28"/>
          <w:szCs w:val="28"/>
        </w:rPr>
        <w:t>муниципального</w:t>
      </w:r>
      <w:r w:rsidRPr="001A59AA">
        <w:rPr>
          <w:sz w:val="28"/>
          <w:szCs w:val="28"/>
        </w:rPr>
        <w:t xml:space="preserve"> района Республики Татарстан в новой редакции, согласно </w:t>
      </w:r>
      <w:hyperlink r:id="rId6" w:history="1">
        <w:r w:rsidRPr="001A59AA">
          <w:rPr>
            <w:rStyle w:val="a3"/>
            <w:color w:val="000000" w:themeColor="text1"/>
            <w:sz w:val="28"/>
            <w:szCs w:val="28"/>
            <w:u w:val="none"/>
          </w:rPr>
          <w:t>приложению</w:t>
        </w:r>
      </w:hyperlink>
      <w:r w:rsidRPr="001A59AA">
        <w:rPr>
          <w:color w:val="000000" w:themeColor="text1"/>
          <w:sz w:val="28"/>
          <w:szCs w:val="28"/>
        </w:rPr>
        <w:t>.</w:t>
      </w:r>
    </w:p>
    <w:p w:rsidR="00216C30" w:rsidRPr="001A59AA" w:rsidRDefault="00216C30" w:rsidP="001A59A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1A59AA">
        <w:rPr>
          <w:sz w:val="28"/>
          <w:szCs w:val="28"/>
        </w:rPr>
        <w:t xml:space="preserve">2.Предложить </w:t>
      </w:r>
      <w:r w:rsidRPr="001A59AA">
        <w:rPr>
          <w:rStyle w:val="match"/>
          <w:sz w:val="28"/>
          <w:szCs w:val="28"/>
        </w:rPr>
        <w:t>органам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местного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самоуправления</w:t>
      </w:r>
      <w:r w:rsidRPr="001A59AA">
        <w:rPr>
          <w:sz w:val="28"/>
          <w:szCs w:val="28"/>
        </w:rPr>
        <w:t xml:space="preserve"> Аксубаевского </w:t>
      </w:r>
      <w:r w:rsidRPr="001A59AA">
        <w:rPr>
          <w:rStyle w:val="match"/>
          <w:sz w:val="28"/>
          <w:szCs w:val="28"/>
        </w:rPr>
        <w:t>муниципального</w:t>
      </w:r>
      <w:r w:rsidRPr="001A59AA">
        <w:rPr>
          <w:sz w:val="28"/>
          <w:szCs w:val="28"/>
        </w:rPr>
        <w:t xml:space="preserve"> района и председателям структурных подразделений </w:t>
      </w:r>
      <w:r w:rsidRPr="001A59AA">
        <w:rPr>
          <w:rStyle w:val="match"/>
          <w:sz w:val="28"/>
          <w:szCs w:val="28"/>
        </w:rPr>
        <w:t>органов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местного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самоуправления</w:t>
      </w:r>
      <w:r w:rsidRPr="001A59AA">
        <w:rPr>
          <w:sz w:val="28"/>
          <w:szCs w:val="28"/>
        </w:rPr>
        <w:t xml:space="preserve"> при </w:t>
      </w:r>
      <w:r w:rsidRPr="001A59AA">
        <w:rPr>
          <w:rStyle w:val="match"/>
          <w:sz w:val="28"/>
          <w:szCs w:val="28"/>
        </w:rPr>
        <w:t>разработке</w:t>
      </w:r>
      <w:r w:rsidRPr="001A59AA">
        <w:rPr>
          <w:sz w:val="28"/>
          <w:szCs w:val="28"/>
        </w:rPr>
        <w:t xml:space="preserve"> и приведению в соответствие </w:t>
      </w:r>
      <w:r w:rsidRPr="001A59AA">
        <w:rPr>
          <w:rStyle w:val="match"/>
          <w:sz w:val="28"/>
          <w:szCs w:val="28"/>
        </w:rPr>
        <w:t>административных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регламентов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предоставления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муниципальных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услуг</w:t>
      </w:r>
      <w:r w:rsidRPr="001A59AA">
        <w:rPr>
          <w:sz w:val="28"/>
          <w:szCs w:val="28"/>
        </w:rPr>
        <w:t xml:space="preserve"> руководствоваться </w:t>
      </w:r>
      <w:r w:rsidRPr="001A59AA">
        <w:rPr>
          <w:rStyle w:val="match"/>
          <w:sz w:val="28"/>
          <w:szCs w:val="28"/>
        </w:rPr>
        <w:t>Порядком</w:t>
      </w:r>
      <w:r w:rsidRPr="001A59AA">
        <w:rPr>
          <w:sz w:val="28"/>
          <w:szCs w:val="28"/>
        </w:rPr>
        <w:t xml:space="preserve">, </w:t>
      </w:r>
      <w:r w:rsidRPr="001A59AA">
        <w:rPr>
          <w:rStyle w:val="match"/>
          <w:sz w:val="28"/>
          <w:szCs w:val="28"/>
        </w:rPr>
        <w:t>утвержденным</w:t>
      </w:r>
      <w:r w:rsidRPr="001A59AA">
        <w:rPr>
          <w:sz w:val="28"/>
          <w:szCs w:val="28"/>
        </w:rPr>
        <w:t xml:space="preserve"> настоящим постановлением.</w:t>
      </w:r>
    </w:p>
    <w:p w:rsidR="00B52F9F" w:rsidRDefault="00216C30" w:rsidP="001A59A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1A59AA">
        <w:rPr>
          <w:sz w:val="28"/>
          <w:szCs w:val="28"/>
        </w:rPr>
        <w:t xml:space="preserve">3.Признать </w:t>
      </w:r>
      <w:hyperlink r:id="rId7" w:history="1">
        <w:proofErr w:type="gramStart"/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 </w:t>
        </w:r>
        <w:r w:rsidR="00085EA0"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>Исполнительного</w:t>
        </w:r>
        <w:proofErr w:type="gramEnd"/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комитета Аксубаевского </w:t>
        </w:r>
        <w:r w:rsidRPr="001A59AA">
          <w:rPr>
            <w:rStyle w:val="match"/>
            <w:color w:val="000000" w:themeColor="text1"/>
            <w:sz w:val="28"/>
            <w:szCs w:val="28"/>
          </w:rPr>
          <w:t>муниципального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района Республики Татарстан от 0</w:t>
        </w:r>
        <w:r w:rsidR="00085EA0" w:rsidRPr="001A59AA">
          <w:rPr>
            <w:rStyle w:val="a3"/>
            <w:color w:val="000000" w:themeColor="text1"/>
            <w:sz w:val="28"/>
            <w:szCs w:val="28"/>
            <w:u w:val="none"/>
          </w:rPr>
          <w:t>4.04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>.201</w:t>
        </w:r>
        <w:r w:rsidR="00085EA0" w:rsidRPr="001A59AA">
          <w:rPr>
            <w:rStyle w:val="a3"/>
            <w:color w:val="000000" w:themeColor="text1"/>
            <w:sz w:val="28"/>
            <w:szCs w:val="28"/>
            <w:u w:val="none"/>
          </w:rPr>
          <w:t>3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N </w:t>
        </w:r>
        <w:r w:rsidR="00085EA0" w:rsidRPr="001A59AA">
          <w:rPr>
            <w:rStyle w:val="a3"/>
            <w:color w:val="000000" w:themeColor="text1"/>
            <w:sz w:val="28"/>
            <w:szCs w:val="28"/>
            <w:u w:val="none"/>
          </w:rPr>
          <w:t>111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"О</w:t>
        </w:r>
        <w:r w:rsidR="00085EA0" w:rsidRPr="001A59AA">
          <w:rPr>
            <w:rStyle w:val="a3"/>
            <w:color w:val="000000" w:themeColor="text1"/>
            <w:sz w:val="28"/>
            <w:szCs w:val="28"/>
            <w:u w:val="none"/>
          </w:rPr>
          <w:t>б утверждении  порядка</w:t>
        </w:r>
        <w:r w:rsidR="00085EA0" w:rsidRPr="001A59AA">
          <w:rPr>
            <w:rStyle w:val="match"/>
            <w:color w:val="000000" w:themeColor="text1"/>
            <w:sz w:val="28"/>
            <w:szCs w:val="28"/>
          </w:rPr>
          <w:t xml:space="preserve"> 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color w:val="000000" w:themeColor="text1"/>
            <w:sz w:val="28"/>
            <w:szCs w:val="28"/>
          </w:rPr>
          <w:t>разработки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и </w:t>
        </w:r>
        <w:r w:rsidRPr="001A59AA">
          <w:rPr>
            <w:rStyle w:val="match"/>
            <w:color w:val="000000" w:themeColor="text1"/>
            <w:sz w:val="28"/>
            <w:szCs w:val="28"/>
          </w:rPr>
          <w:t>утверждения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color w:val="000000" w:themeColor="text1"/>
            <w:sz w:val="28"/>
            <w:szCs w:val="28"/>
          </w:rPr>
          <w:t>административных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color w:val="000000" w:themeColor="text1"/>
            <w:sz w:val="28"/>
            <w:szCs w:val="28"/>
          </w:rPr>
          <w:t>регламентов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085EA0"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="00085EA0" w:rsidRPr="001A59AA">
          <w:rPr>
            <w:rStyle w:val="match"/>
            <w:color w:val="000000" w:themeColor="text1"/>
            <w:sz w:val="28"/>
            <w:szCs w:val="28"/>
          </w:rPr>
          <w:t xml:space="preserve"> муниципальных услуг  </w:t>
        </w:r>
        <w:r w:rsidRPr="001A59AA">
          <w:rPr>
            <w:rStyle w:val="match"/>
            <w:color w:val="000000" w:themeColor="text1"/>
            <w:sz w:val="28"/>
            <w:szCs w:val="28"/>
          </w:rPr>
          <w:t>органами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color w:val="000000" w:themeColor="text1"/>
            <w:sz w:val="28"/>
            <w:szCs w:val="28"/>
          </w:rPr>
          <w:t>местного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1A59AA">
          <w:rPr>
            <w:rStyle w:val="match"/>
            <w:color w:val="000000" w:themeColor="text1"/>
            <w:sz w:val="28"/>
            <w:szCs w:val="28"/>
          </w:rPr>
          <w:t>самоуправления</w:t>
        </w:r>
        <w:r w:rsidRPr="001A59AA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="001A59AA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1A59AA" w:rsidRPr="001A59AA">
        <w:rPr>
          <w:sz w:val="28"/>
          <w:szCs w:val="28"/>
        </w:rPr>
        <w:t>утратившим силу</w:t>
      </w:r>
      <w:r w:rsidRPr="001A59AA">
        <w:rPr>
          <w:color w:val="000000" w:themeColor="text1"/>
          <w:sz w:val="28"/>
          <w:szCs w:val="28"/>
        </w:rPr>
        <w:t>.</w:t>
      </w:r>
    </w:p>
    <w:p w:rsidR="00B52F9F" w:rsidRPr="006C48F7" w:rsidRDefault="00B52F9F" w:rsidP="00B52F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8F7">
        <w:rPr>
          <w:sz w:val="28"/>
          <w:szCs w:val="28"/>
        </w:rPr>
        <w:t xml:space="preserve">. </w:t>
      </w:r>
      <w:proofErr w:type="gramStart"/>
      <w:r w:rsidRPr="006C48F7">
        <w:rPr>
          <w:sz w:val="28"/>
          <w:szCs w:val="28"/>
        </w:rPr>
        <w:t>Обнародовать  настоящее</w:t>
      </w:r>
      <w:proofErr w:type="gramEnd"/>
      <w:r w:rsidRPr="006C48F7">
        <w:rPr>
          <w:sz w:val="28"/>
          <w:szCs w:val="28"/>
        </w:rPr>
        <w:t xml:space="preserve"> постановление на официальном сайте Аксубаевского муниципального района </w:t>
      </w:r>
      <w:r w:rsidRPr="006C48F7">
        <w:rPr>
          <w:sz w:val="28"/>
          <w:szCs w:val="28"/>
          <w:lang w:val="en-US"/>
        </w:rPr>
        <w:t>http</w:t>
      </w:r>
      <w:r w:rsidRPr="006C48F7">
        <w:rPr>
          <w:sz w:val="28"/>
          <w:szCs w:val="28"/>
        </w:rPr>
        <w:t xml:space="preserve">:// </w:t>
      </w:r>
      <w:proofErr w:type="spellStart"/>
      <w:r w:rsidRPr="006C48F7">
        <w:rPr>
          <w:sz w:val="28"/>
          <w:szCs w:val="28"/>
          <w:lang w:val="en-US"/>
        </w:rPr>
        <w:t>Aksubayevo</w:t>
      </w:r>
      <w:proofErr w:type="spellEnd"/>
      <w:r w:rsidRPr="006C48F7">
        <w:rPr>
          <w:sz w:val="28"/>
          <w:szCs w:val="28"/>
        </w:rPr>
        <w:t>.</w:t>
      </w:r>
      <w:proofErr w:type="spellStart"/>
      <w:r w:rsidRPr="006C48F7">
        <w:rPr>
          <w:sz w:val="28"/>
          <w:szCs w:val="28"/>
          <w:lang w:val="en-US"/>
        </w:rPr>
        <w:t>tatarstan</w:t>
      </w:r>
      <w:proofErr w:type="spellEnd"/>
      <w:r w:rsidRPr="006C48F7">
        <w:rPr>
          <w:sz w:val="28"/>
          <w:szCs w:val="28"/>
        </w:rPr>
        <w:t>.</w:t>
      </w:r>
      <w:proofErr w:type="spellStart"/>
      <w:r w:rsidRPr="006C48F7">
        <w:rPr>
          <w:sz w:val="28"/>
          <w:szCs w:val="28"/>
          <w:lang w:val="en-US"/>
        </w:rPr>
        <w:t>ru</w:t>
      </w:r>
      <w:proofErr w:type="spellEnd"/>
      <w:r w:rsidRPr="006C48F7">
        <w:rPr>
          <w:sz w:val="28"/>
          <w:szCs w:val="28"/>
        </w:rPr>
        <w:t xml:space="preserve"> и портале правовой  информации.</w:t>
      </w:r>
      <w:r w:rsidRPr="006C48F7">
        <w:rPr>
          <w:szCs w:val="28"/>
        </w:rPr>
        <w:t xml:space="preserve">   </w:t>
      </w:r>
    </w:p>
    <w:p w:rsidR="00B52F9F" w:rsidRDefault="00B52F9F" w:rsidP="001A59A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B52F9F" w:rsidRDefault="00B52F9F" w:rsidP="001A59A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B52F9F" w:rsidRDefault="00B52F9F" w:rsidP="001A59A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B52F9F" w:rsidRDefault="00B52F9F" w:rsidP="001A59A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216C30" w:rsidRPr="001A59AA" w:rsidRDefault="00216C30" w:rsidP="001A59A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1A59AA">
        <w:rPr>
          <w:sz w:val="28"/>
          <w:szCs w:val="28"/>
        </w:rPr>
        <w:t xml:space="preserve">5.Контроль за исполнением настоящего постановления возложить на первого заместителя руководителя </w:t>
      </w:r>
      <w:r w:rsidR="001A59AA" w:rsidRPr="001A59AA">
        <w:rPr>
          <w:sz w:val="28"/>
          <w:szCs w:val="28"/>
        </w:rPr>
        <w:t xml:space="preserve">по управлению финансами и имуществом </w:t>
      </w:r>
      <w:r w:rsidRPr="001A59AA">
        <w:rPr>
          <w:sz w:val="28"/>
          <w:szCs w:val="28"/>
        </w:rPr>
        <w:t xml:space="preserve">Исполнительного комитета Аксубаевского </w:t>
      </w:r>
      <w:r w:rsidRPr="001A59AA">
        <w:rPr>
          <w:rStyle w:val="match"/>
          <w:sz w:val="28"/>
          <w:szCs w:val="28"/>
        </w:rPr>
        <w:t>муниципального</w:t>
      </w:r>
      <w:r w:rsidRPr="001A59AA">
        <w:rPr>
          <w:sz w:val="28"/>
          <w:szCs w:val="28"/>
        </w:rPr>
        <w:t xml:space="preserve"> района.</w:t>
      </w:r>
    </w:p>
    <w:p w:rsidR="00C80FFE" w:rsidRDefault="00216C30" w:rsidP="00085EA0">
      <w:pPr>
        <w:pStyle w:val="formattext"/>
        <w:rPr>
          <w:sz w:val="28"/>
          <w:szCs w:val="28"/>
        </w:rPr>
      </w:pPr>
      <w:r w:rsidRPr="001A59AA">
        <w:rPr>
          <w:sz w:val="28"/>
          <w:szCs w:val="28"/>
        </w:rPr>
        <w:t>   </w:t>
      </w:r>
    </w:p>
    <w:p w:rsidR="00C80FFE" w:rsidRDefault="00C80FFE" w:rsidP="00085EA0">
      <w:pPr>
        <w:pStyle w:val="formattext"/>
        <w:rPr>
          <w:sz w:val="28"/>
          <w:szCs w:val="28"/>
        </w:rPr>
      </w:pPr>
    </w:p>
    <w:p w:rsidR="00C80FFE" w:rsidRDefault="00C80FFE" w:rsidP="00085EA0">
      <w:pPr>
        <w:pStyle w:val="formattext"/>
        <w:rPr>
          <w:sz w:val="28"/>
          <w:szCs w:val="28"/>
        </w:rPr>
      </w:pPr>
    </w:p>
    <w:p w:rsidR="00C80FFE" w:rsidRDefault="00C80FFE" w:rsidP="00085EA0">
      <w:pPr>
        <w:pStyle w:val="formattext"/>
        <w:rPr>
          <w:sz w:val="28"/>
          <w:szCs w:val="28"/>
        </w:rPr>
      </w:pPr>
    </w:p>
    <w:p w:rsidR="00216C30" w:rsidRPr="001A59AA" w:rsidRDefault="00216C30" w:rsidP="00085EA0">
      <w:pPr>
        <w:pStyle w:val="formattext"/>
        <w:rPr>
          <w:sz w:val="28"/>
          <w:szCs w:val="28"/>
        </w:rPr>
      </w:pPr>
      <w:r w:rsidRPr="001A59AA">
        <w:rPr>
          <w:sz w:val="28"/>
          <w:szCs w:val="28"/>
        </w:rPr>
        <w:t>Руководител</w:t>
      </w:r>
      <w:r w:rsidR="00C80FFE">
        <w:rPr>
          <w:sz w:val="28"/>
          <w:szCs w:val="28"/>
        </w:rPr>
        <w:t>ь</w:t>
      </w:r>
      <w:r w:rsidR="00C80FFE">
        <w:rPr>
          <w:sz w:val="28"/>
          <w:szCs w:val="28"/>
        </w:rPr>
        <w:br/>
      </w:r>
      <w:r w:rsidRPr="001A59AA">
        <w:rPr>
          <w:sz w:val="28"/>
          <w:szCs w:val="28"/>
        </w:rPr>
        <w:t>Исполнительного комитета</w:t>
      </w:r>
      <w:r w:rsidR="00085EA0" w:rsidRPr="001A59AA">
        <w:rPr>
          <w:sz w:val="28"/>
          <w:szCs w:val="28"/>
        </w:rPr>
        <w:t xml:space="preserve">                                                          </w:t>
      </w:r>
      <w:proofErr w:type="spellStart"/>
      <w:r w:rsidR="00085EA0" w:rsidRPr="001A59AA">
        <w:rPr>
          <w:sz w:val="28"/>
          <w:szCs w:val="28"/>
        </w:rPr>
        <w:t>А.Ф.Горбунов</w:t>
      </w:r>
      <w:proofErr w:type="spellEnd"/>
      <w:r w:rsidRPr="001A59AA">
        <w:rPr>
          <w:sz w:val="28"/>
          <w:szCs w:val="28"/>
        </w:rPr>
        <w:br/>
      </w:r>
      <w:r w:rsidRPr="001A59AA">
        <w:rPr>
          <w:sz w:val="28"/>
          <w:szCs w:val="28"/>
        </w:rPr>
        <w:br/>
        <w:t xml:space="preserve">     </w:t>
      </w:r>
      <w:bookmarkStart w:id="1" w:name="P0010"/>
      <w:bookmarkEnd w:id="1"/>
    </w:p>
    <w:p w:rsidR="00085EA0" w:rsidRDefault="00085EA0" w:rsidP="00085EA0">
      <w:pPr>
        <w:pStyle w:val="formattext"/>
      </w:pPr>
    </w:p>
    <w:p w:rsidR="00085EA0" w:rsidRDefault="00085EA0" w:rsidP="00085EA0">
      <w:pPr>
        <w:pStyle w:val="formattext"/>
      </w:pPr>
    </w:p>
    <w:p w:rsidR="007A7A1B" w:rsidRDefault="007A7A1B" w:rsidP="007A7A1B">
      <w:pPr>
        <w:pStyle w:val="formattext"/>
        <w:spacing w:before="0" w:beforeAutospacing="0" w:after="0" w:afterAutospacing="0"/>
        <w:ind w:left="4956"/>
      </w:pPr>
      <w:r>
        <w:t> </w:t>
      </w:r>
    </w:p>
    <w:p w:rsidR="007A7A1B" w:rsidRDefault="007A7A1B" w:rsidP="007A7A1B">
      <w:pPr>
        <w:pStyle w:val="formattext"/>
        <w:spacing w:before="0" w:beforeAutospacing="0" w:after="0" w:afterAutospacing="0"/>
        <w:ind w:left="4956"/>
      </w:pPr>
    </w:p>
    <w:p w:rsidR="007A7A1B" w:rsidRDefault="007A7A1B" w:rsidP="007A7A1B">
      <w:pPr>
        <w:pStyle w:val="formattext"/>
        <w:spacing w:before="0" w:beforeAutospacing="0" w:after="0" w:afterAutospacing="0"/>
        <w:ind w:left="4956"/>
      </w:pPr>
    </w:p>
    <w:p w:rsidR="007A7A1B" w:rsidRDefault="007A7A1B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7A7A1B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  <w:r>
        <w:lastRenderedPageBreak/>
        <w:t>П</w:t>
      </w:r>
      <w:r>
        <w:rPr>
          <w:sz w:val="28"/>
          <w:szCs w:val="28"/>
        </w:rPr>
        <w:t>риложение</w:t>
      </w:r>
    </w:p>
    <w:p w:rsidR="007A7A1B" w:rsidRPr="007A7A1B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  <w:proofErr w:type="gramStart"/>
      <w:r w:rsidRPr="007A7A1B">
        <w:rPr>
          <w:sz w:val="28"/>
          <w:szCs w:val="28"/>
        </w:rPr>
        <w:t xml:space="preserve">Утвержден </w:t>
      </w:r>
      <w:r w:rsidR="00216C30" w:rsidRPr="007A7A1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proofErr w:type="gramEnd"/>
      <w:r>
        <w:rPr>
          <w:sz w:val="28"/>
          <w:szCs w:val="28"/>
        </w:rPr>
        <w:br/>
      </w:r>
      <w:r w:rsidRPr="007A7A1B">
        <w:rPr>
          <w:sz w:val="28"/>
          <w:szCs w:val="28"/>
        </w:rPr>
        <w:t>Исполнительного комитета</w:t>
      </w:r>
    </w:p>
    <w:p w:rsidR="007A7A1B" w:rsidRPr="007A7A1B" w:rsidRDefault="00216C30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  <w:r w:rsidRPr="007A7A1B">
        <w:rPr>
          <w:sz w:val="28"/>
          <w:szCs w:val="28"/>
        </w:rPr>
        <w:t xml:space="preserve">Аксубаевского </w:t>
      </w:r>
      <w:r w:rsidRPr="007A7A1B">
        <w:rPr>
          <w:rStyle w:val="match"/>
          <w:sz w:val="28"/>
          <w:szCs w:val="28"/>
        </w:rPr>
        <w:t>муниципального</w:t>
      </w:r>
      <w:r w:rsidR="007A7A1B" w:rsidRPr="007A7A1B">
        <w:rPr>
          <w:sz w:val="28"/>
          <w:szCs w:val="28"/>
        </w:rPr>
        <w:t xml:space="preserve"> </w:t>
      </w:r>
      <w:r w:rsidRPr="007A7A1B">
        <w:rPr>
          <w:sz w:val="28"/>
          <w:szCs w:val="28"/>
        </w:rPr>
        <w:t xml:space="preserve">района </w:t>
      </w:r>
    </w:p>
    <w:p w:rsidR="00216C30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  <w:r w:rsidRPr="007A7A1B">
        <w:rPr>
          <w:sz w:val="28"/>
          <w:szCs w:val="28"/>
        </w:rPr>
        <w:t>Республики Татарстан</w:t>
      </w:r>
      <w:r w:rsidRPr="007A7A1B">
        <w:rPr>
          <w:sz w:val="28"/>
          <w:szCs w:val="28"/>
        </w:rPr>
        <w:br/>
      </w:r>
      <w:r w:rsidR="00216C30" w:rsidRPr="007A7A1B">
        <w:rPr>
          <w:sz w:val="28"/>
          <w:szCs w:val="28"/>
        </w:rPr>
        <w:t>от "</w:t>
      </w:r>
      <w:r w:rsidR="00085EA0" w:rsidRPr="007A7A1B">
        <w:rPr>
          <w:sz w:val="28"/>
          <w:szCs w:val="28"/>
        </w:rPr>
        <w:t>____</w:t>
      </w:r>
      <w:proofErr w:type="gramStart"/>
      <w:r w:rsidR="00216C30" w:rsidRPr="007A7A1B">
        <w:rPr>
          <w:sz w:val="28"/>
          <w:szCs w:val="28"/>
        </w:rPr>
        <w:t xml:space="preserve">" </w:t>
      </w:r>
      <w:r w:rsidR="00085EA0" w:rsidRPr="007A7A1B">
        <w:rPr>
          <w:sz w:val="28"/>
          <w:szCs w:val="28"/>
        </w:rPr>
        <w:t xml:space="preserve"> </w:t>
      </w:r>
      <w:r w:rsidRPr="007A7A1B">
        <w:rPr>
          <w:sz w:val="28"/>
          <w:szCs w:val="28"/>
        </w:rPr>
        <w:t>_</w:t>
      </w:r>
      <w:proofErr w:type="gramEnd"/>
      <w:r w:rsidRPr="007A7A1B">
        <w:rPr>
          <w:sz w:val="28"/>
          <w:szCs w:val="28"/>
        </w:rPr>
        <w:t>__________2018 г.</w:t>
      </w:r>
      <w:r w:rsidR="00216C30" w:rsidRPr="007A7A1B">
        <w:rPr>
          <w:sz w:val="28"/>
          <w:szCs w:val="28"/>
        </w:rPr>
        <w:t xml:space="preserve"> </w:t>
      </w:r>
      <w:r w:rsidRPr="007A7A1B">
        <w:rPr>
          <w:sz w:val="28"/>
          <w:szCs w:val="28"/>
        </w:rPr>
        <w:t>№</w:t>
      </w:r>
      <w:r w:rsidR="00085EA0" w:rsidRPr="007A7A1B">
        <w:rPr>
          <w:sz w:val="28"/>
          <w:szCs w:val="28"/>
        </w:rPr>
        <w:t>_____</w:t>
      </w:r>
      <w:r w:rsidR="00216C30" w:rsidRPr="007A7A1B">
        <w:rPr>
          <w:sz w:val="28"/>
          <w:szCs w:val="28"/>
        </w:rPr>
        <w:t xml:space="preserve"> </w:t>
      </w:r>
    </w:p>
    <w:p w:rsidR="007A7A1B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</w:p>
    <w:p w:rsidR="007A7A1B" w:rsidRPr="007A7A1B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</w:p>
    <w:p w:rsidR="007A7A1B" w:rsidRPr="007A7A1B" w:rsidRDefault="00216C30" w:rsidP="007A7A1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7A7A1B">
        <w:rPr>
          <w:rStyle w:val="match"/>
          <w:b/>
          <w:sz w:val="28"/>
          <w:szCs w:val="28"/>
        </w:rPr>
        <w:t>Порядок</w:t>
      </w:r>
      <w:r w:rsidRPr="007A7A1B">
        <w:rPr>
          <w:b/>
          <w:sz w:val="28"/>
          <w:szCs w:val="28"/>
        </w:rPr>
        <w:t xml:space="preserve"> </w:t>
      </w:r>
      <w:r w:rsidRPr="007A7A1B">
        <w:rPr>
          <w:rStyle w:val="match"/>
          <w:b/>
          <w:sz w:val="28"/>
          <w:szCs w:val="28"/>
        </w:rPr>
        <w:t>разработки</w:t>
      </w:r>
      <w:r w:rsidRPr="007A7A1B">
        <w:rPr>
          <w:b/>
          <w:sz w:val="28"/>
          <w:szCs w:val="28"/>
        </w:rPr>
        <w:t xml:space="preserve"> и </w:t>
      </w:r>
      <w:r w:rsidRPr="007A7A1B">
        <w:rPr>
          <w:rStyle w:val="match"/>
          <w:b/>
          <w:sz w:val="28"/>
          <w:szCs w:val="28"/>
        </w:rPr>
        <w:t>утверждения</w:t>
      </w:r>
      <w:r w:rsidRPr="007A7A1B">
        <w:rPr>
          <w:b/>
          <w:sz w:val="28"/>
          <w:szCs w:val="28"/>
        </w:rPr>
        <w:t xml:space="preserve"> </w:t>
      </w:r>
      <w:r w:rsidRPr="007A7A1B">
        <w:rPr>
          <w:rStyle w:val="match"/>
          <w:b/>
          <w:sz w:val="28"/>
          <w:szCs w:val="28"/>
        </w:rPr>
        <w:t>административных</w:t>
      </w:r>
      <w:r w:rsidRPr="007A7A1B">
        <w:rPr>
          <w:b/>
          <w:sz w:val="28"/>
          <w:szCs w:val="28"/>
        </w:rPr>
        <w:t xml:space="preserve"> </w:t>
      </w:r>
      <w:r w:rsidRPr="007A7A1B">
        <w:rPr>
          <w:rStyle w:val="match"/>
          <w:b/>
          <w:sz w:val="28"/>
          <w:szCs w:val="28"/>
        </w:rPr>
        <w:t>регламентов</w:t>
      </w:r>
      <w:r w:rsidRPr="007A7A1B">
        <w:rPr>
          <w:b/>
          <w:sz w:val="28"/>
          <w:szCs w:val="28"/>
        </w:rPr>
        <w:t xml:space="preserve"> </w:t>
      </w:r>
    </w:p>
    <w:p w:rsidR="00216C30" w:rsidRDefault="00216C30" w:rsidP="007A7A1B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7A7A1B">
        <w:rPr>
          <w:rStyle w:val="match"/>
          <w:b/>
          <w:sz w:val="28"/>
          <w:szCs w:val="28"/>
        </w:rPr>
        <w:t>предоставления</w:t>
      </w:r>
      <w:r w:rsidRPr="007A7A1B">
        <w:rPr>
          <w:b/>
          <w:sz w:val="28"/>
          <w:szCs w:val="28"/>
        </w:rPr>
        <w:t xml:space="preserve"> </w:t>
      </w:r>
      <w:r w:rsidRPr="007A7A1B">
        <w:rPr>
          <w:rStyle w:val="match"/>
          <w:b/>
          <w:sz w:val="28"/>
          <w:szCs w:val="28"/>
        </w:rPr>
        <w:t>муниципальных</w:t>
      </w:r>
      <w:r w:rsidRPr="007A7A1B">
        <w:rPr>
          <w:b/>
          <w:sz w:val="28"/>
          <w:szCs w:val="28"/>
        </w:rPr>
        <w:t xml:space="preserve"> </w:t>
      </w:r>
      <w:r w:rsidRPr="007A7A1B">
        <w:rPr>
          <w:rStyle w:val="match"/>
          <w:b/>
          <w:sz w:val="28"/>
          <w:szCs w:val="28"/>
        </w:rPr>
        <w:t>услуг</w:t>
      </w:r>
      <w:r w:rsidRPr="007A7A1B">
        <w:rPr>
          <w:b/>
          <w:sz w:val="28"/>
          <w:szCs w:val="28"/>
        </w:rPr>
        <w:t xml:space="preserve"> </w:t>
      </w:r>
      <w:r w:rsidRPr="007A7A1B">
        <w:rPr>
          <w:rStyle w:val="match"/>
          <w:b/>
          <w:sz w:val="28"/>
          <w:szCs w:val="28"/>
        </w:rPr>
        <w:t>органами</w:t>
      </w:r>
      <w:r w:rsidRPr="007A7A1B">
        <w:rPr>
          <w:b/>
          <w:sz w:val="28"/>
          <w:szCs w:val="28"/>
        </w:rPr>
        <w:t xml:space="preserve"> </w:t>
      </w:r>
      <w:r w:rsidRPr="007A7A1B">
        <w:rPr>
          <w:rStyle w:val="match"/>
          <w:b/>
          <w:sz w:val="28"/>
          <w:szCs w:val="28"/>
        </w:rPr>
        <w:t>местного</w:t>
      </w:r>
      <w:r w:rsidRPr="007A7A1B">
        <w:rPr>
          <w:b/>
          <w:sz w:val="28"/>
          <w:szCs w:val="28"/>
        </w:rPr>
        <w:t xml:space="preserve"> </w:t>
      </w:r>
      <w:r w:rsidRPr="007A7A1B">
        <w:rPr>
          <w:rStyle w:val="match"/>
          <w:b/>
          <w:sz w:val="28"/>
          <w:szCs w:val="28"/>
        </w:rPr>
        <w:t>самоуправления</w:t>
      </w:r>
      <w:r w:rsidR="00085EA0" w:rsidRPr="007A7A1B">
        <w:rPr>
          <w:sz w:val="28"/>
          <w:szCs w:val="28"/>
        </w:rPr>
        <w:t xml:space="preserve"> </w:t>
      </w:r>
    </w:p>
    <w:p w:rsidR="001A59AA" w:rsidRPr="007A7A1B" w:rsidRDefault="001A59AA" w:rsidP="007A7A1B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1.1. Настоящий </w:t>
      </w:r>
      <w:r w:rsidRPr="007A7A1B">
        <w:rPr>
          <w:rStyle w:val="match"/>
          <w:sz w:val="28"/>
          <w:szCs w:val="28"/>
        </w:rPr>
        <w:t>Порядок</w:t>
      </w:r>
      <w:r w:rsidRPr="007A7A1B">
        <w:rPr>
          <w:sz w:val="28"/>
          <w:szCs w:val="28"/>
        </w:rPr>
        <w:t xml:space="preserve"> устанавливает общие требования к </w:t>
      </w:r>
      <w:r w:rsidRPr="007A7A1B">
        <w:rPr>
          <w:rStyle w:val="match"/>
          <w:sz w:val="28"/>
          <w:szCs w:val="28"/>
        </w:rPr>
        <w:t>разработке</w:t>
      </w:r>
      <w:r w:rsidRPr="007A7A1B">
        <w:rPr>
          <w:sz w:val="28"/>
          <w:szCs w:val="28"/>
        </w:rPr>
        <w:t xml:space="preserve"> и </w:t>
      </w:r>
      <w:r w:rsidRPr="007A7A1B">
        <w:rPr>
          <w:rStyle w:val="match"/>
          <w:sz w:val="28"/>
          <w:szCs w:val="28"/>
        </w:rPr>
        <w:t>утверждению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регламентов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органом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местного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самоуправления</w:t>
      </w:r>
      <w:r w:rsidRPr="007A7A1B">
        <w:rPr>
          <w:sz w:val="28"/>
          <w:szCs w:val="28"/>
        </w:rPr>
        <w:t xml:space="preserve"> Аксубаевского </w:t>
      </w:r>
      <w:r w:rsidRPr="007A7A1B">
        <w:rPr>
          <w:rStyle w:val="match"/>
          <w:sz w:val="28"/>
          <w:szCs w:val="28"/>
        </w:rPr>
        <w:t>муниципального</w:t>
      </w:r>
      <w:r w:rsidRPr="007A7A1B">
        <w:rPr>
          <w:sz w:val="28"/>
          <w:szCs w:val="28"/>
        </w:rPr>
        <w:t xml:space="preserve"> района </w:t>
      </w:r>
      <w:r w:rsidRPr="007A7A1B">
        <w:rPr>
          <w:rStyle w:val="match"/>
          <w:sz w:val="28"/>
          <w:szCs w:val="28"/>
        </w:rPr>
        <w:t>муниципальных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</w:t>
      </w:r>
      <w:r w:rsidRPr="007A7A1B">
        <w:rPr>
          <w:sz w:val="28"/>
          <w:szCs w:val="28"/>
        </w:rPr>
        <w:t xml:space="preserve"> (далее - </w:t>
      </w:r>
      <w:r w:rsidRPr="007A7A1B">
        <w:rPr>
          <w:rStyle w:val="match"/>
          <w:sz w:val="28"/>
          <w:szCs w:val="28"/>
        </w:rPr>
        <w:t>административные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регламенты</w:t>
      </w:r>
      <w:r w:rsidRPr="007A7A1B">
        <w:rPr>
          <w:sz w:val="28"/>
          <w:szCs w:val="28"/>
        </w:rPr>
        <w:t>).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1.2. В целях настоящего </w:t>
      </w:r>
      <w:r w:rsidRPr="007A7A1B">
        <w:rPr>
          <w:rStyle w:val="match"/>
          <w:sz w:val="28"/>
          <w:szCs w:val="28"/>
        </w:rPr>
        <w:t>Порядка</w:t>
      </w:r>
      <w:r w:rsidRPr="007A7A1B">
        <w:rPr>
          <w:sz w:val="28"/>
          <w:szCs w:val="28"/>
        </w:rPr>
        <w:t xml:space="preserve"> применяются следующие термины: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bookmarkStart w:id="2" w:name="mark"/>
      <w:bookmarkEnd w:id="2"/>
      <w:r w:rsidRPr="007A7A1B">
        <w:rPr>
          <w:sz w:val="28"/>
          <w:szCs w:val="28"/>
        </w:rPr>
        <w:t>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-жалоба на нарушение </w:t>
      </w:r>
      <w:r w:rsidRPr="007A7A1B">
        <w:rPr>
          <w:rStyle w:val="match"/>
          <w:sz w:val="28"/>
          <w:szCs w:val="28"/>
        </w:rPr>
        <w:t>порядка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 (далее - жалоба) - требование заявителя или его законного представителя о восстановлении или защите нарушенных прав или законных интересов заявителя </w:t>
      </w:r>
      <w:r w:rsidRPr="007A7A1B">
        <w:rPr>
          <w:rStyle w:val="match"/>
          <w:sz w:val="28"/>
          <w:szCs w:val="28"/>
        </w:rPr>
        <w:t>органом</w:t>
      </w:r>
      <w:r w:rsidRPr="007A7A1B">
        <w:rPr>
          <w:sz w:val="28"/>
          <w:szCs w:val="28"/>
        </w:rPr>
        <w:t xml:space="preserve">, </w:t>
      </w:r>
      <w:r w:rsidRPr="007A7A1B">
        <w:rPr>
          <w:rStyle w:val="match"/>
          <w:sz w:val="28"/>
          <w:szCs w:val="28"/>
        </w:rPr>
        <w:t>предоставляющим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муниципальную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услугу</w:t>
      </w:r>
      <w:r w:rsidRPr="007A7A1B">
        <w:rPr>
          <w:sz w:val="28"/>
          <w:szCs w:val="28"/>
        </w:rPr>
        <w:t xml:space="preserve">, многофункциональным центром, должностным лицом </w:t>
      </w:r>
      <w:r w:rsidRPr="007A7A1B">
        <w:rPr>
          <w:rStyle w:val="match"/>
          <w:sz w:val="28"/>
          <w:szCs w:val="28"/>
        </w:rPr>
        <w:t>органа</w:t>
      </w:r>
      <w:r w:rsidRPr="007A7A1B">
        <w:rPr>
          <w:sz w:val="28"/>
          <w:szCs w:val="28"/>
        </w:rPr>
        <w:t xml:space="preserve">, </w:t>
      </w:r>
      <w:r w:rsidRPr="007A7A1B">
        <w:rPr>
          <w:rStyle w:val="match"/>
          <w:sz w:val="28"/>
          <w:szCs w:val="28"/>
        </w:rPr>
        <w:t>предоставляющего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муниципальную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услугу</w:t>
      </w:r>
      <w:r w:rsidRPr="007A7A1B">
        <w:rPr>
          <w:sz w:val="28"/>
          <w:szCs w:val="28"/>
        </w:rPr>
        <w:t xml:space="preserve">, работником многофункционального центра, государственным и </w:t>
      </w:r>
      <w:r w:rsidRPr="007A7A1B">
        <w:rPr>
          <w:rStyle w:val="match"/>
          <w:sz w:val="28"/>
          <w:szCs w:val="28"/>
        </w:rPr>
        <w:t>муниципальным</w:t>
      </w:r>
      <w:r w:rsidRPr="007A7A1B">
        <w:rPr>
          <w:sz w:val="28"/>
          <w:szCs w:val="28"/>
        </w:rPr>
        <w:t xml:space="preserve"> служащим либо организациями, предусмотренными частью 1.1 </w:t>
      </w:r>
      <w:hyperlink r:id="rId8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статьи 16 Федерального закона от 27 июля 2010 года N 210-ФЗ "Об организации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color w:val="000000" w:themeColor="text1"/>
          <w:sz w:val="28"/>
          <w:szCs w:val="28"/>
        </w:rPr>
        <w:t>, или их работни</w:t>
      </w:r>
      <w:r w:rsidRPr="007A7A1B">
        <w:rPr>
          <w:sz w:val="28"/>
          <w:szCs w:val="28"/>
        </w:rPr>
        <w:t xml:space="preserve">ками при получении указанным заявителем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>;</w:t>
      </w:r>
    </w:p>
    <w:p w:rsid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-многофункциональный центр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государственных и </w:t>
      </w:r>
      <w:r w:rsidRPr="007A7A1B">
        <w:rPr>
          <w:rStyle w:val="match"/>
          <w:sz w:val="28"/>
          <w:szCs w:val="28"/>
        </w:rPr>
        <w:t>муниципальных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</w:t>
      </w:r>
      <w:r w:rsidRPr="007A7A1B">
        <w:rPr>
          <w:sz w:val="28"/>
          <w:szCs w:val="28"/>
        </w:rPr>
        <w:t xml:space="preserve"> (многофункциональный центр) - организация, созданная в организационно-правовой форме государственного или </w:t>
      </w:r>
      <w:r w:rsidRPr="007A7A1B">
        <w:rPr>
          <w:rStyle w:val="match"/>
          <w:sz w:val="28"/>
          <w:szCs w:val="28"/>
        </w:rPr>
        <w:t>муниципального</w:t>
      </w:r>
      <w:r w:rsidRPr="007A7A1B">
        <w:rPr>
          <w:sz w:val="28"/>
          <w:szCs w:val="28"/>
        </w:rPr>
        <w:t xml:space="preserve"> учреждения (в том числе являющаяся автономным учреждением), отвечающая требованиям </w:t>
      </w:r>
      <w:hyperlink r:id="rId9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Федерального закона от 27 июля 2010 года N 210-ФЗ "Об организации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sz w:val="28"/>
          <w:szCs w:val="28"/>
        </w:rPr>
        <w:t xml:space="preserve">и уполномоченная на организацию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государственных и </w:t>
      </w:r>
      <w:r w:rsidRPr="007A7A1B">
        <w:rPr>
          <w:rStyle w:val="match"/>
          <w:sz w:val="28"/>
          <w:szCs w:val="28"/>
        </w:rPr>
        <w:t>муниципальных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</w:t>
      </w:r>
      <w:r w:rsidRPr="007A7A1B">
        <w:rPr>
          <w:sz w:val="28"/>
          <w:szCs w:val="28"/>
        </w:rPr>
        <w:t>, в том числе в электронной форме, по принципу "одного окна";</w:t>
      </w:r>
    </w:p>
    <w:p w:rsid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-принцип "одного окна" - принцип, при котором </w:t>
      </w:r>
      <w:r w:rsidRPr="007A7A1B">
        <w:rPr>
          <w:rStyle w:val="match"/>
          <w:sz w:val="28"/>
          <w:szCs w:val="28"/>
        </w:rPr>
        <w:t>предоставление</w:t>
      </w:r>
      <w:r w:rsidRPr="007A7A1B">
        <w:rPr>
          <w:sz w:val="28"/>
          <w:szCs w:val="28"/>
        </w:rPr>
        <w:t xml:space="preserve"> государственной или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 осуществляется после однократного обращения заявителя с соответствующим запросом о </w:t>
      </w:r>
      <w:r w:rsidRPr="007A7A1B">
        <w:rPr>
          <w:rStyle w:val="match"/>
          <w:sz w:val="28"/>
          <w:szCs w:val="28"/>
        </w:rPr>
        <w:t>предоставлении</w:t>
      </w:r>
      <w:r w:rsidRPr="007A7A1B">
        <w:rPr>
          <w:sz w:val="28"/>
          <w:szCs w:val="28"/>
        </w:rPr>
        <w:t xml:space="preserve"> государственной или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 или запросом, указанным в </w:t>
      </w:r>
      <w:hyperlink r:id="rId10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статье 15.1 Федерального закона от 27 июля 2010 года N 210-ФЗ "Об организации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color w:val="000000" w:themeColor="text1"/>
          <w:sz w:val="28"/>
          <w:szCs w:val="28"/>
        </w:rPr>
        <w:t>,</w:t>
      </w:r>
      <w:r w:rsidRPr="007A7A1B">
        <w:rPr>
          <w:sz w:val="28"/>
          <w:szCs w:val="28"/>
        </w:rPr>
        <w:t xml:space="preserve"> а взаимодействие с </w:t>
      </w:r>
      <w:r w:rsidRPr="007A7A1B">
        <w:rPr>
          <w:rStyle w:val="match"/>
          <w:sz w:val="28"/>
          <w:szCs w:val="28"/>
        </w:rPr>
        <w:t>органами</w:t>
      </w:r>
      <w:r w:rsidRPr="007A7A1B">
        <w:rPr>
          <w:sz w:val="28"/>
          <w:szCs w:val="28"/>
        </w:rPr>
        <w:t xml:space="preserve">, </w:t>
      </w:r>
      <w:r w:rsidRPr="007A7A1B">
        <w:rPr>
          <w:rStyle w:val="match"/>
          <w:sz w:val="28"/>
          <w:szCs w:val="28"/>
        </w:rPr>
        <w:t>предоставляющими</w:t>
      </w:r>
      <w:r w:rsidRPr="007A7A1B">
        <w:rPr>
          <w:sz w:val="28"/>
          <w:szCs w:val="28"/>
        </w:rPr>
        <w:t xml:space="preserve"> государственные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, или </w:t>
      </w:r>
      <w:r w:rsidRPr="007A7A1B">
        <w:rPr>
          <w:rStyle w:val="match"/>
          <w:sz w:val="28"/>
          <w:szCs w:val="28"/>
        </w:rPr>
        <w:t>органами</w:t>
      </w:r>
      <w:r w:rsidRPr="007A7A1B">
        <w:rPr>
          <w:sz w:val="28"/>
          <w:szCs w:val="28"/>
        </w:rPr>
        <w:t xml:space="preserve">, </w:t>
      </w:r>
      <w:r w:rsidRPr="007A7A1B">
        <w:rPr>
          <w:rStyle w:val="match"/>
          <w:sz w:val="28"/>
          <w:szCs w:val="28"/>
        </w:rPr>
        <w:t>предоставляющими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муниципальные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, осуществляется </w:t>
      </w:r>
      <w:r w:rsidRPr="007A7A1B">
        <w:rPr>
          <w:sz w:val="28"/>
          <w:szCs w:val="28"/>
        </w:rPr>
        <w:lastRenderedPageBreak/>
        <w:t>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-удаленное рабочее место многофункционального центра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государственных и </w:t>
      </w:r>
      <w:r w:rsidRPr="007A7A1B">
        <w:rPr>
          <w:rStyle w:val="match"/>
          <w:sz w:val="28"/>
          <w:szCs w:val="28"/>
        </w:rPr>
        <w:t>муниципальных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</w:t>
      </w:r>
      <w:r w:rsidRPr="007A7A1B">
        <w:rPr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государственных и </w:t>
      </w:r>
      <w:r w:rsidRPr="007A7A1B">
        <w:rPr>
          <w:rStyle w:val="match"/>
          <w:sz w:val="28"/>
          <w:szCs w:val="28"/>
        </w:rPr>
        <w:t>муниципальных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</w:t>
      </w:r>
      <w:r w:rsidRPr="007A7A1B">
        <w:rPr>
          <w:sz w:val="28"/>
          <w:szCs w:val="28"/>
        </w:rPr>
        <w:t xml:space="preserve">, созданное в сельском поселении </w:t>
      </w:r>
      <w:r w:rsidRPr="007A7A1B">
        <w:rPr>
          <w:rStyle w:val="match"/>
          <w:sz w:val="28"/>
          <w:szCs w:val="28"/>
        </w:rPr>
        <w:t>муниципального</w:t>
      </w:r>
      <w:r w:rsidRPr="007A7A1B">
        <w:rPr>
          <w:sz w:val="28"/>
          <w:szCs w:val="28"/>
        </w:rPr>
        <w:t xml:space="preserve"> района Республики Татарстан в соответствии с пунктом 34 </w:t>
      </w:r>
      <w:hyperlink r:id="rId11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Правил организации деятельности многофункциональных центров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</w:hyperlink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утвержденных</w:t>
      </w:r>
      <w:r w:rsidRPr="007A7A1B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Правительства Российской Федерации от 22 декабря 2012 г. N 1376 "Об </w:t>
        </w:r>
        <w:r w:rsidRPr="007A7A1B">
          <w:rPr>
            <w:rStyle w:val="match"/>
            <w:color w:val="000000" w:themeColor="text1"/>
            <w:sz w:val="28"/>
            <w:szCs w:val="28"/>
          </w:rPr>
          <w:t>утверждении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Правил организации деятельности многофункциональных центров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1.3. </w:t>
      </w:r>
      <w:r w:rsidRPr="007A7A1B">
        <w:rPr>
          <w:rStyle w:val="match"/>
          <w:sz w:val="28"/>
          <w:szCs w:val="28"/>
        </w:rPr>
        <w:t>Административные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регламенты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разрабатываются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органом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местного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самоуправления</w:t>
      </w:r>
      <w:r w:rsidRPr="007A7A1B">
        <w:rPr>
          <w:sz w:val="28"/>
          <w:szCs w:val="28"/>
        </w:rPr>
        <w:t xml:space="preserve">, к сфере деятельности которых относится </w:t>
      </w:r>
      <w:r w:rsidRPr="007A7A1B">
        <w:rPr>
          <w:rStyle w:val="match"/>
          <w:sz w:val="28"/>
          <w:szCs w:val="28"/>
        </w:rPr>
        <w:t>предоставление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 (далее - </w:t>
      </w:r>
      <w:r w:rsidRPr="007A7A1B">
        <w:rPr>
          <w:rStyle w:val="match"/>
          <w:sz w:val="28"/>
          <w:szCs w:val="28"/>
        </w:rPr>
        <w:t>орган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местного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самоуправления</w:t>
      </w:r>
      <w:r w:rsidRPr="007A7A1B">
        <w:rPr>
          <w:sz w:val="28"/>
          <w:szCs w:val="28"/>
        </w:rPr>
        <w:t xml:space="preserve">) на основе федеральных законов, актов Президента Российской Федерации и Правительства Российской Федерации, законов Республики Татарстан, актов Президента Республики Татарстан и Кабинета Министров Республики Татарстан, положения об </w:t>
      </w:r>
      <w:r w:rsidRPr="007A7A1B">
        <w:rPr>
          <w:rStyle w:val="match"/>
          <w:sz w:val="28"/>
          <w:szCs w:val="28"/>
        </w:rPr>
        <w:t>органе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местного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самоуправления</w:t>
      </w:r>
      <w:r w:rsidRPr="007A7A1B">
        <w:rPr>
          <w:sz w:val="28"/>
          <w:szCs w:val="28"/>
        </w:rPr>
        <w:t xml:space="preserve">, </w:t>
      </w:r>
      <w:r w:rsidRPr="007A7A1B">
        <w:rPr>
          <w:rStyle w:val="match"/>
          <w:sz w:val="28"/>
          <w:szCs w:val="28"/>
        </w:rPr>
        <w:t>регламентов</w:t>
      </w:r>
      <w:r w:rsidRPr="007A7A1B">
        <w:rPr>
          <w:sz w:val="28"/>
          <w:szCs w:val="28"/>
        </w:rPr>
        <w:t xml:space="preserve"> внутренней организации </w:t>
      </w:r>
      <w:r w:rsidRPr="007A7A1B">
        <w:rPr>
          <w:rStyle w:val="match"/>
          <w:sz w:val="28"/>
          <w:szCs w:val="28"/>
        </w:rPr>
        <w:t>органов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местного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самоуправления</w:t>
      </w:r>
      <w:r w:rsidRPr="007A7A1B">
        <w:rPr>
          <w:sz w:val="28"/>
          <w:szCs w:val="28"/>
        </w:rPr>
        <w:t xml:space="preserve"> и настоящего </w:t>
      </w:r>
      <w:r w:rsidRPr="007A7A1B">
        <w:rPr>
          <w:rStyle w:val="match"/>
          <w:sz w:val="28"/>
          <w:szCs w:val="28"/>
        </w:rPr>
        <w:t>Порядка</w:t>
      </w:r>
      <w:r w:rsidRPr="007A7A1B">
        <w:rPr>
          <w:sz w:val="28"/>
          <w:szCs w:val="28"/>
        </w:rPr>
        <w:t xml:space="preserve">, а также с учетом решений правительственных координационных </w:t>
      </w:r>
      <w:r w:rsidRPr="007A7A1B">
        <w:rPr>
          <w:rStyle w:val="match"/>
          <w:sz w:val="28"/>
          <w:szCs w:val="28"/>
        </w:rPr>
        <w:t>органов</w:t>
      </w:r>
      <w:r w:rsidRPr="007A7A1B">
        <w:rPr>
          <w:sz w:val="28"/>
          <w:szCs w:val="28"/>
        </w:rPr>
        <w:t xml:space="preserve">, устанавливающих критерии, сроки и последовательность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процедур,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действий и (или) принятия решений и иных требований к </w:t>
      </w:r>
      <w:r w:rsidRPr="007A7A1B">
        <w:rPr>
          <w:rStyle w:val="match"/>
          <w:sz w:val="28"/>
          <w:szCs w:val="28"/>
        </w:rPr>
        <w:t>порядку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</w:t>
      </w:r>
      <w:r w:rsidRPr="007A7A1B">
        <w:rPr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rStyle w:val="match"/>
          <w:sz w:val="28"/>
          <w:szCs w:val="28"/>
        </w:rPr>
        <w:t>Административные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регламенты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разрабатываются</w:t>
      </w:r>
      <w:r w:rsidRPr="007A7A1B">
        <w:rPr>
          <w:sz w:val="28"/>
          <w:szCs w:val="28"/>
        </w:rPr>
        <w:t xml:space="preserve"> и </w:t>
      </w:r>
      <w:r w:rsidRPr="007A7A1B">
        <w:rPr>
          <w:rStyle w:val="match"/>
          <w:sz w:val="28"/>
          <w:szCs w:val="28"/>
        </w:rPr>
        <w:t>утверждаются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органами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местного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самоуправления</w:t>
      </w:r>
      <w:r w:rsidRPr="007A7A1B">
        <w:rPr>
          <w:sz w:val="28"/>
          <w:szCs w:val="28"/>
        </w:rPr>
        <w:t xml:space="preserve">, в том числе при осуществлении отдельных полномочий, переданных федеральными законами и законами Республики Татарстан, в течение срока, составляющего не более 60 календарных дней со дня возникновения полномочий по осуществлению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В случае, если </w:t>
      </w:r>
      <w:r w:rsidRPr="007A7A1B">
        <w:rPr>
          <w:rStyle w:val="match"/>
          <w:sz w:val="28"/>
          <w:szCs w:val="28"/>
        </w:rPr>
        <w:t>предоставление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 обеспечивается </w:t>
      </w:r>
      <w:r w:rsidRPr="007A7A1B">
        <w:rPr>
          <w:rStyle w:val="match"/>
          <w:sz w:val="28"/>
          <w:szCs w:val="28"/>
        </w:rPr>
        <w:t>муниципальным</w:t>
      </w:r>
      <w:r w:rsidRPr="007A7A1B">
        <w:rPr>
          <w:sz w:val="28"/>
          <w:szCs w:val="28"/>
        </w:rPr>
        <w:t xml:space="preserve"> казенным учреждением, </w:t>
      </w:r>
      <w:r w:rsidRPr="007A7A1B">
        <w:rPr>
          <w:rStyle w:val="match"/>
          <w:sz w:val="28"/>
          <w:szCs w:val="28"/>
        </w:rPr>
        <w:t>административный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регламент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разрабатывается</w:t>
      </w:r>
      <w:r w:rsidRPr="007A7A1B">
        <w:rPr>
          <w:sz w:val="28"/>
          <w:szCs w:val="28"/>
        </w:rPr>
        <w:t xml:space="preserve"> и </w:t>
      </w:r>
      <w:r w:rsidRPr="007A7A1B">
        <w:rPr>
          <w:rStyle w:val="match"/>
          <w:sz w:val="28"/>
          <w:szCs w:val="28"/>
        </w:rPr>
        <w:t>утверждается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органом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местного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самоуправления</w:t>
      </w:r>
      <w:r w:rsidRPr="007A7A1B">
        <w:rPr>
          <w:sz w:val="28"/>
          <w:szCs w:val="28"/>
        </w:rPr>
        <w:t xml:space="preserve">, осуществляющим функции и полномочия учредителя такого учреждения в течение срока, составляющего не более 60 календарных дней со дня возникновения полномочий по осуществлению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1.4. </w:t>
      </w:r>
      <w:r w:rsidRPr="007A7A1B">
        <w:rPr>
          <w:rStyle w:val="match"/>
          <w:sz w:val="28"/>
          <w:szCs w:val="28"/>
        </w:rPr>
        <w:t>Орган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местного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самоуправления</w:t>
      </w:r>
      <w:r w:rsidRPr="007A7A1B">
        <w:rPr>
          <w:sz w:val="28"/>
          <w:szCs w:val="28"/>
        </w:rPr>
        <w:t xml:space="preserve"> при </w:t>
      </w:r>
      <w:r w:rsidRPr="007A7A1B">
        <w:rPr>
          <w:rStyle w:val="match"/>
          <w:sz w:val="28"/>
          <w:szCs w:val="28"/>
        </w:rPr>
        <w:t>разработке</w:t>
      </w:r>
      <w:r w:rsidRPr="007A7A1B">
        <w:rPr>
          <w:sz w:val="28"/>
          <w:szCs w:val="28"/>
        </w:rPr>
        <w:t xml:space="preserve"> и </w:t>
      </w:r>
      <w:r w:rsidRPr="007A7A1B">
        <w:rPr>
          <w:rStyle w:val="match"/>
          <w:sz w:val="28"/>
          <w:szCs w:val="28"/>
        </w:rPr>
        <w:t>утверждении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регламентов</w:t>
      </w:r>
      <w:r w:rsidRPr="007A7A1B">
        <w:rPr>
          <w:sz w:val="28"/>
          <w:szCs w:val="28"/>
        </w:rPr>
        <w:t xml:space="preserve"> руководствуется настоящим </w:t>
      </w:r>
      <w:r w:rsidRPr="007A7A1B">
        <w:rPr>
          <w:rStyle w:val="match"/>
          <w:sz w:val="28"/>
          <w:szCs w:val="28"/>
        </w:rPr>
        <w:t>Порядком</w:t>
      </w:r>
      <w:r w:rsidRPr="007A7A1B">
        <w:rPr>
          <w:sz w:val="28"/>
          <w:szCs w:val="28"/>
        </w:rPr>
        <w:t>, если федеральными законами, актами Президента Российской Федерации, Правительства Российской Федерации, законами Республики Татарстан, актами Президента Республики Татарстан не установлены иные правила.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1.5. При </w:t>
      </w:r>
      <w:r w:rsidRPr="007A7A1B">
        <w:rPr>
          <w:rStyle w:val="match"/>
          <w:sz w:val="28"/>
          <w:szCs w:val="28"/>
        </w:rPr>
        <w:t>разработке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регламентов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орган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местного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самоуправления</w:t>
      </w:r>
      <w:r w:rsidRPr="007A7A1B">
        <w:rPr>
          <w:sz w:val="28"/>
          <w:szCs w:val="28"/>
        </w:rPr>
        <w:t xml:space="preserve"> предусматривает оптимизацию (повышение качества)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>, в том числе: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а) упорядочение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процедур и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действий;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proofErr w:type="gramStart"/>
      <w:r w:rsidRPr="007A7A1B">
        <w:rPr>
          <w:sz w:val="28"/>
          <w:szCs w:val="28"/>
        </w:rPr>
        <w:t>б)устранение</w:t>
      </w:r>
      <w:proofErr w:type="gramEnd"/>
      <w:r w:rsidRPr="007A7A1B">
        <w:rPr>
          <w:sz w:val="28"/>
          <w:szCs w:val="28"/>
        </w:rPr>
        <w:t xml:space="preserve"> избыточных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процедур и избыточных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действий, если это не противоречит федеральным законам, актам Президента Российской Федерации, Правительства Российской Федерации, </w:t>
      </w:r>
      <w:r w:rsidRPr="007A7A1B">
        <w:rPr>
          <w:sz w:val="28"/>
          <w:szCs w:val="28"/>
        </w:rPr>
        <w:lastRenderedPageBreak/>
        <w:t>законам Республики Татарстан, актам Президента Республики Татарстан и Кабинета Министров Республики Татарстан.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Под избыточной </w:t>
      </w:r>
      <w:r w:rsidRPr="007A7A1B">
        <w:rPr>
          <w:rStyle w:val="match"/>
          <w:sz w:val="28"/>
          <w:szCs w:val="28"/>
        </w:rPr>
        <w:t>административной</w:t>
      </w:r>
      <w:r w:rsidRPr="007A7A1B">
        <w:rPr>
          <w:sz w:val="28"/>
          <w:szCs w:val="28"/>
        </w:rPr>
        <w:t xml:space="preserve"> процедурой понимается часть </w:t>
      </w:r>
      <w:r w:rsidRPr="007A7A1B">
        <w:rPr>
          <w:rStyle w:val="match"/>
          <w:sz w:val="28"/>
          <w:szCs w:val="28"/>
        </w:rPr>
        <w:t>административного</w:t>
      </w:r>
      <w:r w:rsidRPr="007A7A1B">
        <w:rPr>
          <w:sz w:val="28"/>
          <w:szCs w:val="28"/>
        </w:rPr>
        <w:t xml:space="preserve"> процесса, исключение которой не приводит к снижению качества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 (например, избыточные согласования (в случае, если результат согласования не влияет на решение), избыточные уведомления и т.д.).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A7A1B">
        <w:rPr>
          <w:sz w:val="28"/>
          <w:szCs w:val="28"/>
        </w:rPr>
        <w:t xml:space="preserve">Под избыточным </w:t>
      </w:r>
      <w:r w:rsidRPr="007A7A1B">
        <w:rPr>
          <w:rStyle w:val="match"/>
          <w:sz w:val="28"/>
          <w:szCs w:val="28"/>
        </w:rPr>
        <w:t>административным</w:t>
      </w:r>
      <w:r w:rsidRPr="007A7A1B">
        <w:rPr>
          <w:sz w:val="28"/>
          <w:szCs w:val="28"/>
        </w:rPr>
        <w:t xml:space="preserve"> действием понимается </w:t>
      </w:r>
      <w:r w:rsidRPr="007A7A1B">
        <w:rPr>
          <w:rStyle w:val="match"/>
          <w:sz w:val="28"/>
          <w:szCs w:val="28"/>
        </w:rPr>
        <w:t>административное</w:t>
      </w:r>
      <w:r w:rsidRPr="007A7A1B">
        <w:rPr>
          <w:sz w:val="28"/>
          <w:szCs w:val="28"/>
        </w:rPr>
        <w:t xml:space="preserve"> действие, исключение которого из </w:t>
      </w:r>
      <w:r w:rsidRPr="007A7A1B">
        <w:rPr>
          <w:rStyle w:val="match"/>
          <w:sz w:val="28"/>
          <w:szCs w:val="28"/>
        </w:rPr>
        <w:t>административной</w:t>
      </w:r>
      <w:r w:rsidRPr="007A7A1B">
        <w:rPr>
          <w:sz w:val="28"/>
          <w:szCs w:val="28"/>
        </w:rPr>
        <w:t xml:space="preserve"> процедуры позволяет достичь результата </w:t>
      </w:r>
      <w:r w:rsidRPr="007A7A1B">
        <w:rPr>
          <w:rStyle w:val="match"/>
          <w:sz w:val="28"/>
          <w:szCs w:val="28"/>
        </w:rPr>
        <w:t>административной</w:t>
      </w:r>
      <w:r w:rsidRPr="007A7A1B">
        <w:rPr>
          <w:sz w:val="28"/>
          <w:szCs w:val="28"/>
        </w:rPr>
        <w:t xml:space="preserve"> процедуры без дополнительных затрат;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sz w:val="28"/>
          <w:szCs w:val="28"/>
        </w:rPr>
        <w:t xml:space="preserve">в)сокращение количества документов, представляемых получателями </w:t>
      </w:r>
      <w:r w:rsidRPr="007A7A1B">
        <w:rPr>
          <w:rStyle w:val="match"/>
          <w:sz w:val="28"/>
          <w:szCs w:val="28"/>
        </w:rPr>
        <w:t>муниципальных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</w:t>
      </w:r>
      <w:r w:rsidRPr="007A7A1B">
        <w:rPr>
          <w:sz w:val="28"/>
          <w:szCs w:val="28"/>
        </w:rPr>
        <w:t xml:space="preserve">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получателя </w:t>
      </w:r>
      <w:r w:rsidRPr="007A7A1B">
        <w:rPr>
          <w:rStyle w:val="match"/>
          <w:sz w:val="28"/>
          <w:szCs w:val="28"/>
        </w:rPr>
        <w:t>муниципальных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</w:t>
      </w:r>
      <w:r w:rsidRPr="007A7A1B">
        <w:rPr>
          <w:sz w:val="28"/>
          <w:szCs w:val="28"/>
        </w:rPr>
        <w:t xml:space="preserve"> с должностными лицами, в том числе за счет выполнения отдельных </w:t>
      </w:r>
      <w:r w:rsidRPr="007A7A1B">
        <w:rPr>
          <w:rStyle w:val="match"/>
          <w:sz w:val="28"/>
          <w:szCs w:val="28"/>
        </w:rPr>
        <w:t>административных</w:t>
      </w:r>
      <w:r w:rsidRPr="007A7A1B">
        <w:rPr>
          <w:sz w:val="28"/>
          <w:szCs w:val="28"/>
        </w:rPr>
        <w:t xml:space="preserve"> процедур (действий) на базе многофункциональных центров </w:t>
      </w:r>
      <w:r w:rsidRPr="007A7A1B">
        <w:rPr>
          <w:rStyle w:val="match"/>
          <w:sz w:val="28"/>
          <w:szCs w:val="28"/>
        </w:rPr>
        <w:t>предоставления</w:t>
      </w:r>
      <w:r w:rsidRPr="007A7A1B">
        <w:rPr>
          <w:sz w:val="28"/>
          <w:szCs w:val="28"/>
        </w:rPr>
        <w:t xml:space="preserve"> государственных и </w:t>
      </w:r>
      <w:r w:rsidRPr="007A7A1B">
        <w:rPr>
          <w:rStyle w:val="match"/>
          <w:sz w:val="28"/>
          <w:szCs w:val="28"/>
        </w:rPr>
        <w:t>муниципальных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</w:t>
      </w:r>
      <w:r w:rsidRPr="007A7A1B">
        <w:rPr>
          <w:sz w:val="28"/>
          <w:szCs w:val="28"/>
        </w:rPr>
        <w:t xml:space="preserve"> и реализации принципа одного окна, использование межведомственного согласования при </w:t>
      </w:r>
      <w:r w:rsidRPr="007A7A1B">
        <w:rPr>
          <w:rStyle w:val="match"/>
          <w:sz w:val="28"/>
          <w:szCs w:val="28"/>
        </w:rPr>
        <w:t>предоставлении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муниципальной</w:t>
      </w:r>
      <w:r w:rsidRPr="007A7A1B">
        <w:rPr>
          <w:sz w:val="28"/>
          <w:szCs w:val="28"/>
        </w:rPr>
        <w:t xml:space="preserve"> </w:t>
      </w:r>
      <w:r w:rsidRPr="007A7A1B">
        <w:rPr>
          <w:rStyle w:val="match"/>
          <w:sz w:val="28"/>
          <w:szCs w:val="28"/>
        </w:rPr>
        <w:t>услуги</w:t>
      </w:r>
      <w:r w:rsidRPr="007A7A1B">
        <w:rPr>
          <w:sz w:val="28"/>
          <w:szCs w:val="28"/>
        </w:rPr>
        <w:t xml:space="preserve"> без участия получателя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proofErr w:type="gramStart"/>
      <w:r w:rsidRPr="007A7A1B">
        <w:rPr>
          <w:color w:val="000000" w:themeColor="text1"/>
          <w:sz w:val="28"/>
          <w:szCs w:val="28"/>
        </w:rPr>
        <w:t>г)сокращение</w:t>
      </w:r>
      <w:proofErr w:type="gramEnd"/>
      <w:r w:rsidRPr="007A7A1B">
        <w:rPr>
          <w:color w:val="000000" w:themeColor="text1"/>
          <w:sz w:val="28"/>
          <w:szCs w:val="28"/>
        </w:rPr>
        <w:t xml:space="preserve"> срока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сроков исполнения отдельных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и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действий в рамках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.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осуществляющий подготовку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, может установить в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регламенте</w:t>
      </w:r>
      <w:r w:rsidRPr="007A7A1B">
        <w:rPr>
          <w:color w:val="000000" w:themeColor="text1"/>
          <w:sz w:val="28"/>
          <w:szCs w:val="28"/>
        </w:rPr>
        <w:t xml:space="preserve"> сокращенные сроки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сроки исполнения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в рамках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по отношению к соответствующим срокам, установленным законодательствами Российской Федерации и Республики Татарстан;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proofErr w:type="gramStart"/>
      <w:r w:rsidRPr="007A7A1B">
        <w:rPr>
          <w:color w:val="000000" w:themeColor="text1"/>
          <w:sz w:val="28"/>
          <w:szCs w:val="28"/>
        </w:rPr>
        <w:t>д)указание</w:t>
      </w:r>
      <w:proofErr w:type="gramEnd"/>
      <w:r w:rsidRPr="007A7A1B">
        <w:rPr>
          <w:color w:val="000000" w:themeColor="text1"/>
          <w:sz w:val="28"/>
          <w:szCs w:val="28"/>
        </w:rPr>
        <w:t xml:space="preserve"> об ответственности должностных лиц за соблюдение ими требований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 xml:space="preserve"> при выполнении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или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действий;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е)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в электронной форме.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1.6. При </w:t>
      </w:r>
      <w:r w:rsidRPr="007A7A1B">
        <w:rPr>
          <w:rStyle w:val="match"/>
          <w:color w:val="000000" w:themeColor="text1"/>
          <w:sz w:val="28"/>
          <w:szCs w:val="28"/>
        </w:rPr>
        <w:t>разработке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может использовать электронные средства описания и моделирования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</w:t>
      </w:r>
      <w:r w:rsidRPr="007A7A1B">
        <w:rPr>
          <w:color w:val="000000" w:themeColor="text1"/>
          <w:sz w:val="28"/>
          <w:szCs w:val="28"/>
        </w:rPr>
        <w:t xml:space="preserve">-управленческих процессов для подготовки структуры и </w:t>
      </w:r>
      <w:r w:rsidRPr="007A7A1B">
        <w:rPr>
          <w:rStyle w:val="match"/>
          <w:color w:val="000000" w:themeColor="text1"/>
          <w:sz w:val="28"/>
          <w:szCs w:val="28"/>
        </w:rPr>
        <w:t>порядка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и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действий.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1.7.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не вправе устанавливать в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полномочия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>, которые не отнесены к их компетенции в соответствии с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rStyle w:val="match"/>
          <w:color w:val="000000" w:themeColor="text1"/>
          <w:sz w:val="28"/>
          <w:szCs w:val="28"/>
        </w:rPr>
        <w:lastRenderedPageBreak/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не вправе устанавливать в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</w:t>
      </w:r>
      <w:r w:rsidRPr="007A7A1B">
        <w:rPr>
          <w:rStyle w:val="match"/>
          <w:color w:val="000000" w:themeColor="text1"/>
          <w:sz w:val="28"/>
          <w:szCs w:val="28"/>
        </w:rPr>
        <w:t>органами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прямо предусмотрены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1.8. Проекты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 xml:space="preserve"> подлежат независимой экспертизе и экспертизе, проводимой </w:t>
      </w:r>
      <w:r w:rsidRPr="007A7A1B">
        <w:rPr>
          <w:rStyle w:val="match"/>
          <w:color w:val="000000" w:themeColor="text1"/>
          <w:sz w:val="28"/>
          <w:szCs w:val="28"/>
        </w:rPr>
        <w:t>органом</w:t>
      </w:r>
      <w:r w:rsidRPr="007A7A1B">
        <w:rPr>
          <w:color w:val="000000" w:themeColor="text1"/>
          <w:sz w:val="28"/>
          <w:szCs w:val="28"/>
        </w:rPr>
        <w:t xml:space="preserve">, уполномоченным осуществлять управление </w:t>
      </w:r>
      <w:r w:rsidRPr="007A7A1B">
        <w:rPr>
          <w:rStyle w:val="match"/>
          <w:color w:val="000000" w:themeColor="text1"/>
          <w:sz w:val="28"/>
          <w:szCs w:val="28"/>
        </w:rPr>
        <w:t>разработкой</w:t>
      </w:r>
      <w:r w:rsidRPr="007A7A1B">
        <w:rPr>
          <w:color w:val="000000" w:themeColor="text1"/>
          <w:sz w:val="28"/>
          <w:szCs w:val="28"/>
        </w:rPr>
        <w:t xml:space="preserve">, внедрением и сопровождением системы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физическим и юридическим лицам </w:t>
      </w:r>
      <w:r w:rsidRPr="007A7A1B">
        <w:rPr>
          <w:rStyle w:val="match"/>
          <w:color w:val="000000" w:themeColor="text1"/>
          <w:sz w:val="28"/>
          <w:szCs w:val="28"/>
        </w:rPr>
        <w:t>органами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(далее - уполномоченный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>).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1.9.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регламенты</w:t>
      </w:r>
      <w:r w:rsidRPr="007A7A1B">
        <w:rPr>
          <w:color w:val="000000" w:themeColor="text1"/>
          <w:sz w:val="28"/>
          <w:szCs w:val="28"/>
        </w:rPr>
        <w:t xml:space="preserve"> в сфере реализации полномочий Республики Татарстан </w:t>
      </w:r>
      <w:r w:rsidRPr="007A7A1B">
        <w:rPr>
          <w:rStyle w:val="match"/>
          <w:color w:val="000000" w:themeColor="text1"/>
          <w:sz w:val="28"/>
          <w:szCs w:val="28"/>
        </w:rPr>
        <w:t>утверждаются</w:t>
      </w:r>
      <w:r w:rsidRPr="007A7A1B">
        <w:rPr>
          <w:color w:val="000000" w:themeColor="text1"/>
          <w:sz w:val="28"/>
          <w:szCs w:val="28"/>
        </w:rPr>
        <w:t xml:space="preserve"> руководителем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rStyle w:val="match"/>
          <w:color w:val="000000" w:themeColor="text1"/>
          <w:sz w:val="28"/>
          <w:szCs w:val="28"/>
        </w:rPr>
        <w:t>Административные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регламенты</w:t>
      </w:r>
      <w:r w:rsidRPr="007A7A1B">
        <w:rPr>
          <w:color w:val="000000" w:themeColor="text1"/>
          <w:sz w:val="28"/>
          <w:szCs w:val="28"/>
        </w:rPr>
        <w:t xml:space="preserve"> в сфере государственных полномочий, переданных в соответствии с федеральным законодательством Аксубаевскому </w:t>
      </w:r>
      <w:r w:rsidRPr="007A7A1B">
        <w:rPr>
          <w:rStyle w:val="match"/>
          <w:color w:val="000000" w:themeColor="text1"/>
          <w:sz w:val="28"/>
          <w:szCs w:val="28"/>
        </w:rPr>
        <w:t>муниципальному</w:t>
      </w:r>
      <w:r w:rsidRPr="007A7A1B">
        <w:rPr>
          <w:color w:val="000000" w:themeColor="text1"/>
          <w:sz w:val="28"/>
          <w:szCs w:val="28"/>
        </w:rPr>
        <w:t xml:space="preserve"> району, до их </w:t>
      </w:r>
      <w:r w:rsidRPr="007A7A1B">
        <w:rPr>
          <w:rStyle w:val="match"/>
          <w:color w:val="000000" w:themeColor="text1"/>
          <w:sz w:val="28"/>
          <w:szCs w:val="28"/>
        </w:rPr>
        <w:t>утверждения</w:t>
      </w:r>
      <w:r w:rsidRPr="007A7A1B">
        <w:rPr>
          <w:color w:val="000000" w:themeColor="text1"/>
          <w:sz w:val="28"/>
          <w:szCs w:val="28"/>
        </w:rPr>
        <w:t xml:space="preserve"> федеральным </w:t>
      </w:r>
      <w:r w:rsidRPr="007A7A1B">
        <w:rPr>
          <w:rStyle w:val="match"/>
          <w:color w:val="000000" w:themeColor="text1"/>
          <w:sz w:val="28"/>
          <w:szCs w:val="28"/>
        </w:rPr>
        <w:t>органом</w:t>
      </w:r>
      <w:r w:rsidRPr="007A7A1B">
        <w:rPr>
          <w:color w:val="000000" w:themeColor="text1"/>
          <w:sz w:val="28"/>
          <w:szCs w:val="28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соответствующей сфере, в случаях, предусмотренных законодательством, </w:t>
      </w:r>
      <w:r w:rsidRPr="007A7A1B">
        <w:rPr>
          <w:rStyle w:val="match"/>
          <w:color w:val="000000" w:themeColor="text1"/>
          <w:sz w:val="28"/>
          <w:szCs w:val="28"/>
        </w:rPr>
        <w:t>утверждаются</w:t>
      </w:r>
      <w:r w:rsidRPr="007A7A1B">
        <w:rPr>
          <w:color w:val="000000" w:themeColor="text1"/>
          <w:sz w:val="28"/>
          <w:szCs w:val="28"/>
        </w:rPr>
        <w:t xml:space="preserve"> Президентом Республики Татарстан.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1.10. Если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участвуют несколько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утверждается</w:t>
      </w:r>
      <w:r w:rsidRPr="007A7A1B">
        <w:rPr>
          <w:color w:val="000000" w:themeColor="text1"/>
          <w:sz w:val="28"/>
          <w:szCs w:val="28"/>
        </w:rPr>
        <w:t xml:space="preserve"> совместным приказом этих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Разногласия между </w:t>
      </w:r>
      <w:r w:rsidRPr="007A7A1B">
        <w:rPr>
          <w:rStyle w:val="match"/>
          <w:color w:val="000000" w:themeColor="text1"/>
          <w:sz w:val="28"/>
          <w:szCs w:val="28"/>
        </w:rPr>
        <w:t>органами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по проектам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 xml:space="preserve"> разрешаются в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>, установленном законодательством.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1.11.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одновременно с </w:t>
      </w:r>
      <w:r w:rsidRPr="007A7A1B">
        <w:rPr>
          <w:rStyle w:val="match"/>
          <w:color w:val="000000" w:themeColor="text1"/>
          <w:sz w:val="28"/>
          <w:szCs w:val="28"/>
        </w:rPr>
        <w:t>утверждением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вносит изменения в соответствующие ведомственные нормативные правовые акты, предусматривающие исключение положений, регламентирующих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либо, если положения ведомственных нормативных правовых актов включены в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</w:t>
      </w:r>
      <w:r w:rsidRPr="007A7A1B">
        <w:rPr>
          <w:color w:val="000000" w:themeColor="text1"/>
          <w:sz w:val="28"/>
          <w:szCs w:val="28"/>
        </w:rPr>
        <w:t>, отменяет их.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 случае если в процессе </w:t>
      </w:r>
      <w:r w:rsidRPr="007A7A1B">
        <w:rPr>
          <w:rStyle w:val="match"/>
          <w:color w:val="000000" w:themeColor="text1"/>
          <w:sz w:val="28"/>
          <w:szCs w:val="28"/>
        </w:rPr>
        <w:t>разработки</w:t>
      </w:r>
      <w:r w:rsidRPr="007A7A1B">
        <w:rPr>
          <w:color w:val="000000" w:themeColor="text1"/>
          <w:sz w:val="28"/>
          <w:szCs w:val="28"/>
        </w:rPr>
        <w:t xml:space="preserve"> проекта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выявляется возможность оптимизации (повышения качества)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при условии соответствующих изменений нормативных правовых актов, то проект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вносится в установленном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 xml:space="preserve"> с приложением проектов указанных актов.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1.12.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регламенты</w:t>
      </w:r>
      <w:r w:rsidRPr="007A7A1B">
        <w:rPr>
          <w:color w:val="000000" w:themeColor="text1"/>
          <w:sz w:val="28"/>
          <w:szCs w:val="28"/>
        </w:rPr>
        <w:t xml:space="preserve"> в сфере реализации полномочий Республики Татарстан в течение десяти рабочих дней после их </w:t>
      </w:r>
      <w:r w:rsidRPr="007A7A1B">
        <w:rPr>
          <w:rStyle w:val="match"/>
          <w:color w:val="000000" w:themeColor="text1"/>
          <w:sz w:val="28"/>
          <w:szCs w:val="28"/>
        </w:rPr>
        <w:t>утверждения</w:t>
      </w:r>
      <w:r w:rsidRPr="007A7A1B">
        <w:rPr>
          <w:color w:val="000000" w:themeColor="text1"/>
          <w:sz w:val="28"/>
          <w:szCs w:val="28"/>
        </w:rPr>
        <w:t xml:space="preserve"> подлежат направлению </w:t>
      </w:r>
      <w:r w:rsidRPr="007A7A1B">
        <w:rPr>
          <w:rStyle w:val="match"/>
          <w:color w:val="000000" w:themeColor="text1"/>
          <w:sz w:val="28"/>
          <w:szCs w:val="28"/>
        </w:rPr>
        <w:t>органом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в Министерство юстиции Республики Татарстан для государственной регистрации в установленном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rStyle w:val="match"/>
          <w:color w:val="000000" w:themeColor="text1"/>
          <w:sz w:val="28"/>
          <w:szCs w:val="28"/>
        </w:rPr>
        <w:lastRenderedPageBreak/>
        <w:t>Административные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регламенты</w:t>
      </w:r>
      <w:r w:rsidRPr="007A7A1B">
        <w:rPr>
          <w:color w:val="000000" w:themeColor="text1"/>
          <w:sz w:val="28"/>
          <w:szCs w:val="28"/>
        </w:rPr>
        <w:t xml:space="preserve"> представляются </w:t>
      </w:r>
      <w:r w:rsidRPr="007A7A1B">
        <w:rPr>
          <w:rStyle w:val="match"/>
          <w:color w:val="000000" w:themeColor="text1"/>
          <w:sz w:val="28"/>
          <w:szCs w:val="28"/>
        </w:rPr>
        <w:t>органом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на государственную регистрацию в Министерство юстиции Республики Татарстан с заключениями уполномоченного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, независимой экспертизы (при их наличии) и сведениями об учете замечаний и предложений, содержащимися в указанных заключениях, в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>, установленном законодательством Российской Федерации.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1.13.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регламенты</w:t>
      </w:r>
      <w:r w:rsidRPr="007A7A1B">
        <w:rPr>
          <w:color w:val="000000" w:themeColor="text1"/>
          <w:sz w:val="28"/>
          <w:szCs w:val="28"/>
        </w:rPr>
        <w:t xml:space="preserve"> в течение десяти рабочих дней с момента государственной регистрации в Министерстве юстиции Республики Татарстан приказа об </w:t>
      </w:r>
      <w:r w:rsidRPr="007A7A1B">
        <w:rPr>
          <w:rStyle w:val="match"/>
          <w:color w:val="000000" w:themeColor="text1"/>
          <w:sz w:val="28"/>
          <w:szCs w:val="28"/>
        </w:rPr>
        <w:t>утверждении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в сфере реализации полномочий Республики Татарстан или принятия Президентом Республики Татарстан акта об </w:t>
      </w:r>
      <w:r w:rsidRPr="007A7A1B">
        <w:rPr>
          <w:rStyle w:val="match"/>
          <w:color w:val="000000" w:themeColor="text1"/>
          <w:sz w:val="28"/>
          <w:szCs w:val="28"/>
        </w:rPr>
        <w:t>утверждении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в сфере реализации полномочий Российской Федерации, переданных Республике Татарстан в соответствии с федеральным законодательством, в установленном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 xml:space="preserve"> подлежат направлению в уполномоченный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по ведению государственной информационной системы "Реестр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Республики Татарстан", а также размещению в информационно-телекоммуникационной сети Интернет на официальном сайте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утвердившего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1.14. Внесение изменений в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регламенты</w:t>
      </w:r>
      <w:r w:rsidRPr="007A7A1B">
        <w:rPr>
          <w:color w:val="000000" w:themeColor="text1"/>
          <w:sz w:val="28"/>
          <w:szCs w:val="28"/>
        </w:rPr>
        <w:t xml:space="preserve"> осуществляется в случае изменения законодательства Российской Федерации и Республики Татарстан, регулирующего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изменения в структуре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к сфере </w:t>
      </w:r>
      <w:proofErr w:type="gramStart"/>
      <w:r w:rsidRPr="007A7A1B">
        <w:rPr>
          <w:color w:val="000000" w:themeColor="text1"/>
          <w:sz w:val="28"/>
          <w:szCs w:val="28"/>
        </w:rPr>
        <w:t>деятельности</w:t>
      </w:r>
      <w:proofErr w:type="gramEnd"/>
      <w:r w:rsidRPr="007A7A1B">
        <w:rPr>
          <w:color w:val="000000" w:themeColor="text1"/>
          <w:sz w:val="28"/>
          <w:szCs w:val="28"/>
        </w:rPr>
        <w:t xml:space="preserve"> которых относится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соответствующей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с учетом результатов мониторинга применения указанных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Внесение изменений в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регламенты</w:t>
      </w:r>
      <w:r w:rsidRPr="007A7A1B">
        <w:rPr>
          <w:color w:val="000000" w:themeColor="text1"/>
          <w:sz w:val="28"/>
          <w:szCs w:val="28"/>
        </w:rPr>
        <w:t xml:space="preserve"> осуществляется в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 xml:space="preserve">, установленном для </w:t>
      </w:r>
      <w:r w:rsidRPr="007A7A1B">
        <w:rPr>
          <w:rStyle w:val="match"/>
          <w:color w:val="000000" w:themeColor="text1"/>
          <w:sz w:val="28"/>
          <w:szCs w:val="28"/>
        </w:rPr>
        <w:t>разработки</w:t>
      </w:r>
      <w:r w:rsidRPr="007A7A1B">
        <w:rPr>
          <w:color w:val="000000" w:themeColor="text1"/>
          <w:sz w:val="28"/>
          <w:szCs w:val="28"/>
        </w:rPr>
        <w:t xml:space="preserve">, согласования и </w:t>
      </w:r>
      <w:r w:rsidRPr="007A7A1B">
        <w:rPr>
          <w:rStyle w:val="match"/>
          <w:color w:val="000000" w:themeColor="text1"/>
          <w:sz w:val="28"/>
          <w:szCs w:val="28"/>
        </w:rPr>
        <w:t>утверждения</w:t>
      </w:r>
      <w:r w:rsidRPr="007A7A1B">
        <w:rPr>
          <w:color w:val="000000" w:themeColor="text1"/>
          <w:sz w:val="28"/>
          <w:szCs w:val="28"/>
        </w:rPr>
        <w:t xml:space="preserve"> соответствующих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>.</w:t>
      </w:r>
    </w:p>
    <w:p w:rsidR="00085EA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1.15.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регламенты</w:t>
      </w:r>
      <w:r w:rsidRPr="007A7A1B">
        <w:rPr>
          <w:color w:val="000000" w:themeColor="text1"/>
          <w:sz w:val="28"/>
          <w:szCs w:val="28"/>
        </w:rPr>
        <w:t xml:space="preserve"> подлежат опубликованию в соответствии с законодательством Российской Федерации о доступе к информации о деятельности государственных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и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а также размещаются в информационно-телекоммуникационной сети Интернет на официальном сайте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и организаций, участвующих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в доступных для посетителей местах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.</w:t>
      </w:r>
    </w:p>
    <w:p w:rsidR="007A7A1B" w:rsidRDefault="007A7A1B" w:rsidP="007A7A1B">
      <w:pPr>
        <w:pStyle w:val="header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3" w:name="P0038"/>
      <w:bookmarkEnd w:id="3"/>
    </w:p>
    <w:p w:rsidR="00216C30" w:rsidRPr="001A59AA" w:rsidRDefault="00216C30" w:rsidP="007A7A1B">
      <w:pPr>
        <w:pStyle w:val="headertext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1A59AA">
        <w:rPr>
          <w:b/>
          <w:color w:val="000000" w:themeColor="text1"/>
          <w:sz w:val="28"/>
          <w:szCs w:val="28"/>
        </w:rPr>
        <w:t xml:space="preserve">2. ТРЕБОВАНИЯ К </w:t>
      </w:r>
      <w:r w:rsidRPr="001A59AA">
        <w:rPr>
          <w:rStyle w:val="match"/>
          <w:b/>
          <w:color w:val="000000" w:themeColor="text1"/>
          <w:sz w:val="28"/>
          <w:szCs w:val="28"/>
        </w:rPr>
        <w:t>АДМИНИСТРАТИВНЫМ</w:t>
      </w:r>
      <w:r w:rsidRPr="001A59AA">
        <w:rPr>
          <w:b/>
          <w:color w:val="000000" w:themeColor="text1"/>
          <w:sz w:val="28"/>
          <w:szCs w:val="28"/>
        </w:rPr>
        <w:t xml:space="preserve"> </w:t>
      </w:r>
      <w:r w:rsidRPr="001A59AA">
        <w:rPr>
          <w:rStyle w:val="match"/>
          <w:b/>
          <w:color w:val="000000" w:themeColor="text1"/>
          <w:sz w:val="28"/>
          <w:szCs w:val="28"/>
        </w:rPr>
        <w:t>РЕГЛАМЕНТАМ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2.1. Наименование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определяется </w:t>
      </w:r>
      <w:r w:rsidRPr="007A7A1B">
        <w:rPr>
          <w:rStyle w:val="match"/>
          <w:color w:val="000000" w:themeColor="text1"/>
          <w:sz w:val="28"/>
          <w:szCs w:val="28"/>
        </w:rPr>
        <w:t>органом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предоставляющим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муниципальную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 xml:space="preserve">, с учетом формулировки, соответствующей редакции положения нормативного правового акта, которым предусмотрена такая </w:t>
      </w:r>
      <w:r w:rsidRPr="007A7A1B">
        <w:rPr>
          <w:rStyle w:val="match"/>
          <w:color w:val="000000" w:themeColor="text1"/>
          <w:sz w:val="28"/>
          <w:szCs w:val="28"/>
        </w:rPr>
        <w:t>муниципальная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услуга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Если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участвуют несколько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наименование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определяется совместным решением этих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2.2. В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</w:t>
      </w:r>
      <w:r w:rsidRPr="007A7A1B">
        <w:rPr>
          <w:color w:val="000000" w:themeColor="text1"/>
          <w:sz w:val="28"/>
          <w:szCs w:val="28"/>
        </w:rPr>
        <w:t xml:space="preserve"> включаются следующие разделы: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>а) общие положения;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б) стандарт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lastRenderedPageBreak/>
        <w:t xml:space="preserve">в) состав, последовательность и сроки выполнения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(действий), требования к </w:t>
      </w:r>
      <w:r w:rsidRPr="007A7A1B">
        <w:rPr>
          <w:rStyle w:val="match"/>
          <w:color w:val="000000" w:themeColor="text1"/>
          <w:sz w:val="28"/>
          <w:szCs w:val="28"/>
        </w:rPr>
        <w:t>порядку</w:t>
      </w:r>
      <w:r w:rsidRPr="007A7A1B">
        <w:rPr>
          <w:color w:val="000000" w:themeColor="text1"/>
          <w:sz w:val="28"/>
          <w:szCs w:val="28"/>
        </w:rPr>
        <w:t xml:space="preserve"> их выполнения, в том числе особенности выполнения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(действий) в электронной форме, а также особенности выполнения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в многофункциональных центрах, в удаленных рабочих местах многофункционального центра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г)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и формы контроля за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д) досудебный (внесудебный)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обжалования решений и действий (бездействия)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предоставляющего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муниципальную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 xml:space="preserve">, многофункционального центра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организаций, привлекаемых к реализации функций многофункционального центра в соответствии с частью 1.1 </w:t>
      </w:r>
      <w:hyperlink r:id="rId13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статьи 16 Федерального закона от 27 июля 2010 года N 210-ФЗ "Об организации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color w:val="000000" w:themeColor="text1"/>
          <w:sz w:val="28"/>
          <w:szCs w:val="28"/>
        </w:rPr>
        <w:t>, а также их должностных лиц, государственных служащих, работников.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>2.3. Раздел, касающийся общих положений, состоит из следующих подразделов: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а) предмет регулирования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б) категории получателей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в котором приводится перечень получателей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- юридических и физических лиц с указанием (при наличии) льготных категорий получателей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(категория лиц);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в) требования к </w:t>
      </w:r>
      <w:r w:rsidRPr="007A7A1B">
        <w:rPr>
          <w:rStyle w:val="match"/>
          <w:color w:val="000000" w:themeColor="text1"/>
          <w:sz w:val="28"/>
          <w:szCs w:val="28"/>
        </w:rPr>
        <w:t>порядку</w:t>
      </w:r>
      <w:r w:rsidRPr="007A7A1B">
        <w:rPr>
          <w:color w:val="000000" w:themeColor="text1"/>
          <w:sz w:val="28"/>
          <w:szCs w:val="28"/>
        </w:rPr>
        <w:t xml:space="preserve"> информирования о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включающий: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-информацию о месте нахождения и графике работы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предоставляющих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муниципальную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 xml:space="preserve">, их структурных подразделений и территориальных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, организаций, участвующих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способы получения информации о месте нахождения и графиках работы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и организаций, обращение в которые необходимо для получения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многофункциональных центров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удаленных рабочих мест многофункционального центра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справочные телефоны структурных подразделений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предоставляющих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муниципальную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 xml:space="preserve">, организаций, участвующих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в том числе номер телефона-автоинформатора;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адреса официальных сайтов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организаций, участвующих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в информационно-телекоммуникационной сети Интернет, содержащих информацию о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и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которые являются необходимыми и обязательными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адреса их электронной почты;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получения информации заявителями по вопросам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и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которые являются необходимыми и обязательными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сведений о ходе </w:t>
      </w:r>
      <w:r w:rsidRPr="007A7A1B">
        <w:rPr>
          <w:rStyle w:val="match"/>
          <w:color w:val="000000" w:themeColor="text1"/>
          <w:sz w:val="28"/>
          <w:szCs w:val="28"/>
        </w:rPr>
        <w:lastRenderedPageBreak/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указанных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в том числе с использованием федеральной государственной информационной системы "Единый портал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(функций)" и республиканской государственной информационной системы "Портал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Республики Татарстан";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, форму и место размещения указанной в настоящем подпункте информации, в том числе на стендах в местах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и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которые являются необходимыми и обязательными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на официальных сайтах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организаций, участвующих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в информационно-телекоммуникационной сети Интернет, а также в федеральной государственной информационной системе "Единый портал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(функций)" и республиканской государственной информационной системе "Портал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Республики Татарстан";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требования о размещении на стендах в местах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следующей информации на государственных языках Республики Татарстан: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наименование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предоставляемой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органом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описание результата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срок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в том числе с учетом необходимости обращения в организации, участвующие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срок приостановления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в случае, если возможность приостановления предусмотрена законодательством Российской Федерации;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которые являются необходимыми и обязательными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подлежащих представлению заявителем, способы их получения заявителем, в том числе в электронной форме,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их представления;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исчерпывающий перечень оснований для отказа в приеме документов, необходимых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размер государственной пошлины или иной платы, взимаемой за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которые являются необходимыми и обязательными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информация о времени работы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о графике приема заявлений на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специалистами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информация для получателей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об их праве на досудебное (внесудебное) обжалование действий (бездействия) и решений, принятых (осуществляемых) в ходе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перечень нормативных правовых актов, непосредственно регулирующих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с указанием реквизитов нормативных правовых актов и источников их официального опубликования;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- термины, используемые в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регламенте</w:t>
      </w:r>
      <w:r w:rsidRPr="007A7A1B">
        <w:rPr>
          <w:color w:val="000000" w:themeColor="text1"/>
          <w:sz w:val="28"/>
          <w:szCs w:val="28"/>
        </w:rPr>
        <w:t>, и их определения.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lastRenderedPageBreak/>
        <w:t xml:space="preserve">2.4. Стандарт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государственной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оформляется в виде таблицы, содержащей графы "Наименование требования к стандарту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государственной и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", "Содержание требований к стандарту", "Нормативный акт, устанавливающий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 xml:space="preserve"> или требование", и состоит из следующих подразделов: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а) наименование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б) наименование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непосредственно </w:t>
      </w:r>
      <w:r w:rsidRPr="007A7A1B">
        <w:rPr>
          <w:rStyle w:val="match"/>
          <w:color w:val="000000" w:themeColor="text1"/>
          <w:sz w:val="28"/>
          <w:szCs w:val="28"/>
        </w:rPr>
        <w:t>предоставляющего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муниципальную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в) описание результата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г) срок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в том числе с учетом необходимости обращения в организации, участвующие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срок приостановления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в случае, если возможность приостановления предусмотрена законодательством Российской Федерации;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д)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которые являются необходимыми и обязательными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подлежащих представлению заявителем, способы их получения заявителем, в том числе в электронной форме,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их представления;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е) исчерпывающий перечень документов, необходимых в соответствии с нормативными правовыми актами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которые находятся в распоряжении государственных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и иных организаций и которые заявитель вправе представить, а также способы их получения заявителями, в том числе в электронной форме,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их представления; государственный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предоставлением</w:t>
      </w:r>
      <w:r w:rsidRPr="007A7A1B">
        <w:rPr>
          <w:color w:val="000000" w:themeColor="text1"/>
          <w:sz w:val="28"/>
          <w:szCs w:val="28"/>
        </w:rPr>
        <w:t xml:space="preserve"> государственной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приводятся в качестве приложений к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административному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регламенту</w:t>
      </w:r>
      <w:r w:rsidRPr="007A7A1B">
        <w:rPr>
          <w:color w:val="000000" w:themeColor="text1"/>
          <w:sz w:val="28"/>
          <w:szCs w:val="28"/>
        </w:rPr>
        <w:t xml:space="preserve">, за исключением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>Также устанавливается запрет требовать от заявителя: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предоставляющих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муниципальную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 xml:space="preserve">, иных государственных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и (или) организаций, участвующих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за исключением документов, указанных в части 6 </w:t>
      </w:r>
      <w:hyperlink r:id="rId14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статьи 7 Федерального закона от 27.07.2010 N 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lastRenderedPageBreak/>
          <w:t xml:space="preserve">210-ФЗ "Об организации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ж) перечень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и которое осуществляется </w:t>
      </w:r>
      <w:r w:rsidRPr="007A7A1B">
        <w:rPr>
          <w:rStyle w:val="match"/>
          <w:color w:val="000000" w:themeColor="text1"/>
          <w:sz w:val="28"/>
          <w:szCs w:val="28"/>
        </w:rPr>
        <w:t>органом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предоставляющим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муниципальную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з) исчерпывающий перечень оснований для отказа в приеме документов, необходимых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и) исчерпывающий перечень оснований для приостановления или отказа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. В случае отсутствия таких оснований следует прямо указать на это в тексте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к)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, размер и основания взимания государственной пошлины или иной платы, взимаемой за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л)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, размер и основания взимания платы за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которые являются необходимыми и обязательными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включая информацию о методике расчета размера такой платы;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м) максимальный срок ожидания в очереди при подаче запроса о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и при получении результата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таких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н) срок регистрации запроса заявителя о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в том числе в электронной форме;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о) требования к помещениям, в которых </w:t>
      </w:r>
      <w:r w:rsidRPr="007A7A1B">
        <w:rPr>
          <w:rStyle w:val="match"/>
          <w:color w:val="000000" w:themeColor="text1"/>
          <w:sz w:val="28"/>
          <w:szCs w:val="28"/>
        </w:rPr>
        <w:t>предоставляется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муниципальная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услуга</w:t>
      </w:r>
      <w:r w:rsidRPr="007A7A1B">
        <w:rPr>
          <w:color w:val="000000" w:themeColor="text1"/>
          <w:sz w:val="28"/>
          <w:szCs w:val="28"/>
        </w:rPr>
        <w:t xml:space="preserve">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таких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п) показатели доступности и качества государственной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в том числе количество взаимодействий заявителя с должностными лицами при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и их продолжительность, возможность получения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в многофункциональном центре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в удаленных рабочих местах многофункционального центра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возможность получения информации о ходе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р) особенности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в электронной форме. Указываются особенности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в электронной форме, в том числе с использованием порталов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>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в установленном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 xml:space="preserve"> информации и обеспечение доступа к сведениям о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услуге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подача запроса и иных документов, необходимых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и прием таких запроса и документов;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lastRenderedPageBreak/>
        <w:t xml:space="preserve">получение сведений о ходе выполнения запроса о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взаимодействие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государственной власти, </w:t>
      </w:r>
      <w:r w:rsidRPr="007A7A1B">
        <w:rPr>
          <w:rStyle w:val="match"/>
          <w:color w:val="000000" w:themeColor="text1"/>
          <w:sz w:val="28"/>
          <w:szCs w:val="28"/>
        </w:rPr>
        <w:t>предоставляющего</w:t>
      </w:r>
      <w:r w:rsidRPr="007A7A1B">
        <w:rPr>
          <w:color w:val="000000" w:themeColor="text1"/>
          <w:sz w:val="28"/>
          <w:szCs w:val="28"/>
        </w:rPr>
        <w:t xml:space="preserve"> государственную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 xml:space="preserve">, с иными </w:t>
      </w:r>
      <w:r w:rsidRPr="007A7A1B">
        <w:rPr>
          <w:rStyle w:val="match"/>
          <w:color w:val="000000" w:themeColor="text1"/>
          <w:sz w:val="28"/>
          <w:szCs w:val="28"/>
        </w:rPr>
        <w:t>органами</w:t>
      </w:r>
      <w:r w:rsidRPr="007A7A1B">
        <w:rPr>
          <w:color w:val="000000" w:themeColor="text1"/>
          <w:sz w:val="28"/>
          <w:szCs w:val="28"/>
        </w:rPr>
        <w:t xml:space="preserve"> государственной власти, </w:t>
      </w:r>
      <w:r w:rsidRPr="007A7A1B">
        <w:rPr>
          <w:rStyle w:val="match"/>
          <w:color w:val="000000" w:themeColor="text1"/>
          <w:sz w:val="28"/>
          <w:szCs w:val="28"/>
        </w:rPr>
        <w:t>органами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и организациями, участвующими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получение результата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если иное не установлено федеральным законодательством;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иные действия, необходимые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2.5. Раздел, касающийся состава, последовательности и сроков выполнения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(действий), требований к </w:t>
      </w:r>
      <w:r w:rsidRPr="007A7A1B">
        <w:rPr>
          <w:rStyle w:val="match"/>
          <w:color w:val="000000" w:themeColor="text1"/>
          <w:sz w:val="28"/>
          <w:szCs w:val="28"/>
        </w:rPr>
        <w:t>порядку</w:t>
      </w:r>
      <w:r w:rsidRPr="007A7A1B">
        <w:rPr>
          <w:color w:val="000000" w:themeColor="text1"/>
          <w:sz w:val="28"/>
          <w:szCs w:val="28"/>
        </w:rPr>
        <w:t xml:space="preserve"> их выполнения, в том числе особенностей выполнения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(действий) в электронной форме, а также особенностей выполнения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в многофункциональных центрах, в удаленных рабочих местах многофункционального центра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состоит из подразделов, соответствующих количеству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процедур, то есть логически обособленной последовательности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действий при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имеющей конечный результат и выделяемой в рамках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 начале раздела указывается исчерпывающий перечень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процедур, содержащихся в нем. В данном разделе отдельно описывается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административная</w:t>
      </w:r>
      <w:r w:rsidRPr="007A7A1B">
        <w:rPr>
          <w:color w:val="000000" w:themeColor="text1"/>
          <w:sz w:val="28"/>
          <w:szCs w:val="28"/>
        </w:rPr>
        <w:t xml:space="preserve"> процедура формирования и направления межведомственных запросов в государственные </w:t>
      </w:r>
      <w:r w:rsidRPr="007A7A1B">
        <w:rPr>
          <w:rStyle w:val="match"/>
          <w:color w:val="000000" w:themeColor="text1"/>
          <w:sz w:val="28"/>
          <w:szCs w:val="28"/>
        </w:rPr>
        <w:t>органы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органы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либо организации, участвующие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Данный раздел в обязательном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 xml:space="preserve"> должен содержать положения, предусматривающие оказание помощи заявителю, в том числе в части оформления документов, необходимых для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описание процедуры исправления технических ошибок (описок, опечаток, грамматической или арифметической ошибки).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2.6. Блок-схема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приводится в приложении к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административному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регламенту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2.7. Описание каждого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действия содержит следующие обязательные элементы: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а) юридические факты, являющиеся основанием для начала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действия;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б) сведения о должностном лице, ответственном за выполнение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действия. Если нормативные правовые акты, непосредственно регулирующие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содержат указание на конкретную должность, она указывается в тексте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в) содержание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действия, продолжительность и (или) максимальный срок его выполнения;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>г) критерии принятия решений;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д) результат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действия и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передачи результата, который может совпадать с юридическим фактом, являющимся основанием для начала исполнения следующего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действия;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lastRenderedPageBreak/>
        <w:t xml:space="preserve">е) способ фиксации результата выполнения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действия, в том числе в электронной форме, содержащий указание на формат обязательного отображения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действия, в том числе в электронных системах.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2.8. Раздел, касающийся </w:t>
      </w:r>
      <w:r w:rsidRPr="007A7A1B">
        <w:rPr>
          <w:rStyle w:val="match"/>
          <w:color w:val="000000" w:themeColor="text1"/>
          <w:sz w:val="28"/>
          <w:szCs w:val="28"/>
        </w:rPr>
        <w:t>порядка</w:t>
      </w:r>
      <w:r w:rsidRPr="007A7A1B">
        <w:rPr>
          <w:color w:val="000000" w:themeColor="text1"/>
          <w:sz w:val="28"/>
          <w:szCs w:val="28"/>
        </w:rPr>
        <w:t xml:space="preserve"> и формы контроля за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состоит из следующих подразделов: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а)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осуществления текущего контроля за соблюдением и исполнением ответственными должностными лицами положений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и иных нормативных правовых актов, устанавливающих требования к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предоставлению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а также за принятием решений ответственными лицами;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б)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и периодичность осуществления плановых и внеплановых проверок полноты и качества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в том числе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и формы контроля за полнотой и качеством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в) ответственность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служащих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г) положения, характеризующие требования к </w:t>
      </w:r>
      <w:r w:rsidRPr="007A7A1B">
        <w:rPr>
          <w:rStyle w:val="match"/>
          <w:color w:val="000000" w:themeColor="text1"/>
          <w:sz w:val="28"/>
          <w:szCs w:val="28"/>
        </w:rPr>
        <w:t>порядку</w:t>
      </w:r>
      <w:r w:rsidRPr="007A7A1B">
        <w:rPr>
          <w:color w:val="000000" w:themeColor="text1"/>
          <w:sz w:val="28"/>
          <w:szCs w:val="28"/>
        </w:rPr>
        <w:t xml:space="preserve"> и формам контроля за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в том числе со стороны граждан, их объединений и организаций.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2.9. В разделе, касающемся досудебного (внесудебного) </w:t>
      </w:r>
      <w:r w:rsidRPr="007A7A1B">
        <w:rPr>
          <w:rStyle w:val="match"/>
          <w:color w:val="000000" w:themeColor="text1"/>
          <w:sz w:val="28"/>
          <w:szCs w:val="28"/>
        </w:rPr>
        <w:t>порядка</w:t>
      </w:r>
      <w:r w:rsidRPr="007A7A1B">
        <w:rPr>
          <w:color w:val="000000" w:themeColor="text1"/>
          <w:sz w:val="28"/>
          <w:szCs w:val="28"/>
        </w:rPr>
        <w:t xml:space="preserve"> обжалования решений и действий (бездействия)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предоставляющего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муниципальную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услугу</w:t>
      </w:r>
      <w:r w:rsidRPr="007A7A1B">
        <w:rPr>
          <w:color w:val="000000" w:themeColor="text1"/>
          <w:sz w:val="28"/>
          <w:szCs w:val="28"/>
        </w:rPr>
        <w:t xml:space="preserve">, многофункционального центра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организаций, привлекаемых к реализации функций многофункционального центра в соответствии с частью 1.1 </w:t>
      </w:r>
      <w:hyperlink r:id="rId15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статьи 16 Федерального закона от 27 июля 2010 года N 210-ФЗ "Об организации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color w:val="000000" w:themeColor="text1"/>
          <w:sz w:val="28"/>
          <w:szCs w:val="28"/>
        </w:rPr>
        <w:t>, а также их должностных лиц, государственных служащих, работников, указываются: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а) информация для получателей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об их праве на досудебное (внесудебное) обжалование действий (бездействия) и решений, принятых (осуществляемых) в ходе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>б) предмет досудебного (внесудебного) обжалования;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>в) основания для начала процедуры досудебного (внесудебного) обжалования;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г) право получателя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на получение информации и документов, необходимых для обоснования и рассмотрения жалобы (претензии);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д) </w:t>
      </w:r>
      <w:r w:rsidRPr="007A7A1B">
        <w:rPr>
          <w:rStyle w:val="match"/>
          <w:color w:val="000000" w:themeColor="text1"/>
          <w:sz w:val="28"/>
          <w:szCs w:val="28"/>
        </w:rPr>
        <w:t>органы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многофункциональные центры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, организации, привлекаемые к реализации функций многофункционального центра в соответствии с частью 1.1 </w:t>
      </w:r>
      <w:hyperlink r:id="rId16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статьи 16 Федерального закона от 27 июля 2010 года N 210-ФЗ "Об организации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color w:val="000000" w:themeColor="text1"/>
          <w:sz w:val="28"/>
          <w:szCs w:val="28"/>
        </w:rPr>
        <w:t xml:space="preserve">, а также их должностные лица, которым может быть адресована жалоба (претензия) получателя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в досудебном (внесудебном)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>е) сроки рассмотрения жалобы (претензии);</w:t>
      </w:r>
    </w:p>
    <w:p w:rsidR="00085EA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>ж) результат досудебного (внесудебного) обжалования применительно к каждой процедуре либо инстанции обжалования.</w:t>
      </w:r>
    </w:p>
    <w:p w:rsidR="007A7A1B" w:rsidRDefault="007A7A1B" w:rsidP="007A7A1B">
      <w:pPr>
        <w:pStyle w:val="header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4" w:name="P0088"/>
      <w:bookmarkEnd w:id="4"/>
    </w:p>
    <w:p w:rsidR="00216C30" w:rsidRDefault="00216C30" w:rsidP="007A7A1B">
      <w:pPr>
        <w:pStyle w:val="headertext"/>
        <w:spacing w:before="0" w:beforeAutospacing="0" w:after="0" w:afterAutospacing="0"/>
        <w:jc w:val="center"/>
        <w:rPr>
          <w:rStyle w:val="match"/>
          <w:b/>
          <w:color w:val="000000" w:themeColor="text1"/>
          <w:sz w:val="28"/>
          <w:szCs w:val="28"/>
        </w:rPr>
      </w:pPr>
      <w:r w:rsidRPr="007A7A1B">
        <w:rPr>
          <w:b/>
          <w:color w:val="000000" w:themeColor="text1"/>
          <w:sz w:val="28"/>
          <w:szCs w:val="28"/>
        </w:rPr>
        <w:t xml:space="preserve">3. ПРАВИЛА ПРОВЕДЕНИЯ НЕЗАВИСИМОЙ ЭКСПЕРТИЗЫ И ЭКСПЕРТИЗЫ, ПРОВОДИМОЙ УПОЛНОМОЧЕННЫМ </w:t>
      </w:r>
      <w:r w:rsidRPr="007A7A1B">
        <w:rPr>
          <w:rStyle w:val="match"/>
          <w:b/>
          <w:color w:val="000000" w:themeColor="text1"/>
          <w:sz w:val="28"/>
          <w:szCs w:val="28"/>
        </w:rPr>
        <w:t>ОРГАНОМ</w:t>
      </w:r>
      <w:r w:rsidRPr="007A7A1B">
        <w:rPr>
          <w:b/>
          <w:color w:val="000000" w:themeColor="text1"/>
          <w:sz w:val="28"/>
          <w:szCs w:val="28"/>
        </w:rPr>
        <w:t xml:space="preserve">. АНАЛИЗ ПРИМЕНЕНИЯ </w:t>
      </w:r>
      <w:r w:rsidRPr="007A7A1B">
        <w:rPr>
          <w:rStyle w:val="match"/>
          <w:b/>
          <w:color w:val="000000" w:themeColor="text1"/>
          <w:sz w:val="28"/>
          <w:szCs w:val="28"/>
        </w:rPr>
        <w:t>АДМИНИСТРАТИВНЫХ</w:t>
      </w:r>
      <w:r w:rsidRPr="007A7A1B">
        <w:rPr>
          <w:b/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b/>
          <w:color w:val="000000" w:themeColor="text1"/>
          <w:sz w:val="28"/>
          <w:szCs w:val="28"/>
        </w:rPr>
        <w:t>РЕГЛАМЕНТОВ</w:t>
      </w:r>
    </w:p>
    <w:p w:rsidR="001A59AA" w:rsidRPr="007A7A1B" w:rsidRDefault="001A59AA" w:rsidP="007A7A1B">
      <w:pPr>
        <w:pStyle w:val="headertext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3.1.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в ходе </w:t>
      </w:r>
      <w:r w:rsidRPr="007A7A1B">
        <w:rPr>
          <w:rStyle w:val="match"/>
          <w:color w:val="000000" w:themeColor="text1"/>
          <w:sz w:val="28"/>
          <w:szCs w:val="28"/>
        </w:rPr>
        <w:t>разработки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 xml:space="preserve"> осуществляет следующие действия: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а) организует проведение независимой экспертизы проекта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. В этих целях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 размещает проект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 на своем официальном сайте, за исключением проектов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 xml:space="preserve">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Вместе с проектом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 размещаются: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информация о сроках внесения предложений по проекту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перечень специалистов, ответственных за сбор, обобщение и учет представленных предложений, с указанием их номеров телефонов, факсов и адресов электронной почты, по которым могут быть представлены предложения по проекту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б) в рамках проведения независимой экспертизы рассматривает предложения, поступившие от заинтересованных организаций и граждан в виде заключений. Независимая экспертиза может проводиться физическими и юридическими лицами в инициативном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 xml:space="preserve"> за счет собственных средств. Прием предложений осуществляется в 15-дневный срок, исчисляемый в рабочих днях, с момента публикации проекта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в) осуществляет доработку проекта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с учетом заключений, поступивших от заинтересованных организаций и граждан. </w:t>
      </w:r>
      <w:proofErr w:type="spellStart"/>
      <w:r w:rsidRPr="007A7A1B">
        <w:rPr>
          <w:color w:val="000000" w:themeColor="text1"/>
          <w:sz w:val="28"/>
          <w:szCs w:val="28"/>
        </w:rPr>
        <w:t>Непоступление</w:t>
      </w:r>
      <w:proofErr w:type="spellEnd"/>
      <w:r w:rsidRPr="007A7A1B">
        <w:rPr>
          <w:color w:val="000000" w:themeColor="text1"/>
          <w:sz w:val="28"/>
          <w:szCs w:val="28"/>
        </w:rPr>
        <w:t xml:space="preserve"> заключения независимой экспертизы не является препятствием для проведения экспертизы, указанной в пункте 3.2 настоящего раздела, и последующего </w:t>
      </w:r>
      <w:r w:rsidRPr="007A7A1B">
        <w:rPr>
          <w:rStyle w:val="match"/>
          <w:color w:val="000000" w:themeColor="text1"/>
          <w:sz w:val="28"/>
          <w:szCs w:val="28"/>
        </w:rPr>
        <w:t>утверждения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г) направляет в </w:t>
      </w:r>
      <w:r w:rsidRPr="007A7A1B">
        <w:rPr>
          <w:rStyle w:val="match"/>
          <w:color w:val="000000" w:themeColor="text1"/>
          <w:sz w:val="28"/>
          <w:szCs w:val="28"/>
        </w:rPr>
        <w:t>порядке</w:t>
      </w:r>
      <w:r w:rsidRPr="007A7A1B">
        <w:rPr>
          <w:color w:val="000000" w:themeColor="text1"/>
          <w:sz w:val="28"/>
          <w:szCs w:val="28"/>
        </w:rPr>
        <w:t xml:space="preserve">, установленном </w:t>
      </w:r>
      <w:hyperlink r:id="rId17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Кабинета Министров Республики Татарстан от 10.09.2010 N 729 "О государственной информационной системе "Реестр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Республики Татарстан"</w:t>
        </w:r>
      </w:hyperlink>
      <w:r w:rsidRPr="007A7A1B">
        <w:rPr>
          <w:color w:val="000000" w:themeColor="text1"/>
          <w:sz w:val="28"/>
          <w:szCs w:val="28"/>
        </w:rPr>
        <w:t xml:space="preserve">, сведения о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услуге</w:t>
      </w:r>
      <w:r w:rsidRPr="007A7A1B">
        <w:rPr>
          <w:color w:val="000000" w:themeColor="text1"/>
          <w:sz w:val="28"/>
          <w:szCs w:val="28"/>
        </w:rPr>
        <w:t xml:space="preserve"> и </w:t>
      </w:r>
      <w:r w:rsidRPr="007A7A1B">
        <w:rPr>
          <w:rStyle w:val="match"/>
          <w:color w:val="000000" w:themeColor="text1"/>
          <w:sz w:val="28"/>
          <w:szCs w:val="28"/>
        </w:rPr>
        <w:t>разрабатываемом</w:t>
      </w:r>
      <w:r w:rsidRPr="007A7A1B">
        <w:rPr>
          <w:color w:val="000000" w:themeColor="text1"/>
          <w:sz w:val="28"/>
          <w:szCs w:val="28"/>
        </w:rPr>
        <w:t xml:space="preserve"> в соответствии с ней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административном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регламенте</w:t>
      </w:r>
      <w:r w:rsidRPr="007A7A1B">
        <w:rPr>
          <w:color w:val="000000" w:themeColor="text1"/>
          <w:sz w:val="28"/>
          <w:szCs w:val="28"/>
        </w:rPr>
        <w:t xml:space="preserve"> в уполномоченный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по ведению государственной информационной системы "Реестр государственных и </w:t>
      </w:r>
      <w:r w:rsidRPr="007A7A1B">
        <w:rPr>
          <w:rStyle w:val="match"/>
          <w:color w:val="000000" w:themeColor="text1"/>
          <w:sz w:val="28"/>
          <w:szCs w:val="28"/>
        </w:rPr>
        <w:t>муниципальных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 xml:space="preserve"> Республики Татарстан" в семидневный срок, исчисляемый в рабочих днях, со дня вступления в силу правовых актов, определяющих (изменяющих)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на который возложено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соответствующей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и (или)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3.2.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ответственный за </w:t>
      </w:r>
      <w:r w:rsidRPr="007A7A1B">
        <w:rPr>
          <w:rStyle w:val="match"/>
          <w:color w:val="000000" w:themeColor="text1"/>
          <w:sz w:val="28"/>
          <w:szCs w:val="28"/>
        </w:rPr>
        <w:t>утверждение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, готовит и представляет на экспертизу в </w:t>
      </w:r>
      <w:r w:rsidRPr="007A7A1B">
        <w:rPr>
          <w:color w:val="000000" w:themeColor="text1"/>
          <w:sz w:val="28"/>
          <w:szCs w:val="28"/>
        </w:rPr>
        <w:lastRenderedPageBreak/>
        <w:t xml:space="preserve">уполномоченный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вместе с проектом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блок-схему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и пояснительную записку.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Предметом экспертизы уполномоченного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является оценка соответствия проекта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требованиям, предъявляемым к нему </w:t>
      </w:r>
      <w:hyperlink r:id="rId18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Федеральным законом "Об организации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color w:val="000000" w:themeColor="text1"/>
          <w:sz w:val="28"/>
          <w:szCs w:val="28"/>
        </w:rPr>
        <w:t xml:space="preserve"> и принятыми в соответствии с ним нормативными правовыми актами, а также оценка учета результатов независимой экспертизы в проекте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>, в том числе: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а) соответствие структуры и содержания проекта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требованиям, предъявляемым к ним </w:t>
      </w:r>
      <w:hyperlink r:id="rId19" w:history="1"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Федеральным законом "Об организации </w:t>
        </w:r>
        <w:r w:rsidRPr="007A7A1B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государственных и </w:t>
        </w:r>
        <w:r w:rsidRPr="007A7A1B">
          <w:rPr>
            <w:rStyle w:val="match"/>
            <w:color w:val="000000" w:themeColor="text1"/>
            <w:sz w:val="28"/>
            <w:szCs w:val="28"/>
          </w:rPr>
          <w:t>муниципальных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7A7A1B">
          <w:rPr>
            <w:rStyle w:val="match"/>
            <w:color w:val="000000" w:themeColor="text1"/>
            <w:sz w:val="28"/>
            <w:szCs w:val="28"/>
          </w:rPr>
          <w:t>услуг</w:t>
        </w:r>
        <w:r w:rsidRPr="007A7A1B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Pr="007A7A1B">
        <w:rPr>
          <w:color w:val="000000" w:themeColor="text1"/>
          <w:sz w:val="28"/>
          <w:szCs w:val="28"/>
        </w:rPr>
        <w:t xml:space="preserve"> и принятыми в соответствии с ним нормативными правовыми актами;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б) полнота описания в проекте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порядка</w:t>
      </w:r>
      <w:r w:rsidRPr="007A7A1B">
        <w:rPr>
          <w:color w:val="000000" w:themeColor="text1"/>
          <w:sz w:val="28"/>
          <w:szCs w:val="28"/>
        </w:rPr>
        <w:t xml:space="preserve"> и условий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установленных законодательством Российской Федерации;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в) оптимизация </w:t>
      </w:r>
      <w:r w:rsidRPr="007A7A1B">
        <w:rPr>
          <w:rStyle w:val="match"/>
          <w:color w:val="000000" w:themeColor="text1"/>
          <w:sz w:val="28"/>
          <w:szCs w:val="28"/>
        </w:rPr>
        <w:t>порядка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, в том числе: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упорядочение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(действий);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устранение избыточных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(действий);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сокращение срока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а также срока выполнения отдельных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(действий) в рамках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в электронной форме.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Экспертиза проекта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осуществляется уполномоченным </w:t>
      </w:r>
      <w:r w:rsidRPr="007A7A1B">
        <w:rPr>
          <w:rStyle w:val="match"/>
          <w:color w:val="000000" w:themeColor="text1"/>
          <w:sz w:val="28"/>
          <w:szCs w:val="28"/>
        </w:rPr>
        <w:t>органом</w:t>
      </w:r>
      <w:r w:rsidRPr="007A7A1B">
        <w:rPr>
          <w:color w:val="000000" w:themeColor="text1"/>
          <w:sz w:val="28"/>
          <w:szCs w:val="28"/>
        </w:rPr>
        <w:t xml:space="preserve"> в десятидневный срок, исчисляемый в рабочих днях, со дня его получения.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3.3.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ответственный за </w:t>
      </w:r>
      <w:r w:rsidRPr="007A7A1B">
        <w:rPr>
          <w:rStyle w:val="match"/>
          <w:color w:val="000000" w:themeColor="text1"/>
          <w:sz w:val="28"/>
          <w:szCs w:val="28"/>
        </w:rPr>
        <w:t>утверждение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, обеспечивает учет замечаний и предложений, содержащихся в заключении уполномоченного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. Повторного направления доработанного проекта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в уполномоченный </w:t>
      </w:r>
      <w:r w:rsidRPr="007A7A1B">
        <w:rPr>
          <w:rStyle w:val="match"/>
          <w:color w:val="000000" w:themeColor="text1"/>
          <w:sz w:val="28"/>
          <w:szCs w:val="28"/>
        </w:rPr>
        <w:t>орган</w:t>
      </w:r>
      <w:r w:rsidRPr="007A7A1B">
        <w:rPr>
          <w:color w:val="000000" w:themeColor="text1"/>
          <w:sz w:val="28"/>
          <w:szCs w:val="28"/>
        </w:rPr>
        <w:t xml:space="preserve"> на заключение не требуется.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3.4. Анализ практики применения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 xml:space="preserve"> проводится </w:t>
      </w:r>
      <w:r w:rsidRPr="007A7A1B">
        <w:rPr>
          <w:rStyle w:val="match"/>
          <w:color w:val="000000" w:themeColor="text1"/>
          <w:sz w:val="28"/>
          <w:szCs w:val="28"/>
        </w:rPr>
        <w:t>органами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>, другими организациями с целью установления: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а) соответствия исполнения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требованиям к качеству и доступности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. При этом подлежит установлению оценка потребителями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характера взаимодействия с должностными лицами </w:t>
      </w:r>
      <w:r w:rsidRPr="007A7A1B">
        <w:rPr>
          <w:rStyle w:val="match"/>
          <w:color w:val="000000" w:themeColor="text1"/>
          <w:sz w:val="28"/>
          <w:szCs w:val="28"/>
        </w:rPr>
        <w:t>органов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качества и доступности соответствующей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 (срок </w:t>
      </w:r>
      <w:r w:rsidRPr="007A7A1B">
        <w:rPr>
          <w:rStyle w:val="match"/>
          <w:color w:val="000000" w:themeColor="text1"/>
          <w:sz w:val="28"/>
          <w:szCs w:val="28"/>
        </w:rPr>
        <w:t>предоставления</w:t>
      </w:r>
      <w:r w:rsidRPr="007A7A1B">
        <w:rPr>
          <w:color w:val="000000" w:themeColor="text1"/>
          <w:sz w:val="28"/>
          <w:szCs w:val="28"/>
        </w:rPr>
        <w:t xml:space="preserve">, условия ожидания приема, </w:t>
      </w:r>
      <w:r w:rsidRPr="007A7A1B">
        <w:rPr>
          <w:rStyle w:val="match"/>
          <w:color w:val="000000" w:themeColor="text1"/>
          <w:sz w:val="28"/>
          <w:szCs w:val="28"/>
        </w:rPr>
        <w:t>порядок</w:t>
      </w:r>
      <w:r w:rsidRPr="007A7A1B">
        <w:rPr>
          <w:color w:val="000000" w:themeColor="text1"/>
          <w:sz w:val="28"/>
          <w:szCs w:val="28"/>
        </w:rPr>
        <w:t xml:space="preserve"> информирования о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услуге</w:t>
      </w:r>
      <w:r w:rsidRPr="007A7A1B">
        <w:rPr>
          <w:color w:val="000000" w:themeColor="text1"/>
          <w:sz w:val="28"/>
          <w:szCs w:val="28"/>
        </w:rPr>
        <w:t xml:space="preserve"> и т.д.);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б) обоснованности отказов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в) выполнения требований к оптимальности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процедур. При этом подлежат установлению отсутствие избыточных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действий, возможность уменьшения сроков исполнения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процедур и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действий;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г) соответствия должностных </w:t>
      </w:r>
      <w:r w:rsidRPr="007A7A1B">
        <w:rPr>
          <w:rStyle w:val="match"/>
          <w:color w:val="000000" w:themeColor="text1"/>
          <w:sz w:val="28"/>
          <w:szCs w:val="28"/>
        </w:rPr>
        <w:t>регламентов</w:t>
      </w:r>
      <w:r w:rsidRPr="007A7A1B">
        <w:rPr>
          <w:color w:val="000000" w:themeColor="text1"/>
          <w:sz w:val="28"/>
          <w:szCs w:val="28"/>
        </w:rPr>
        <w:t xml:space="preserve"> ответственных должностных лиц, участвующих в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предоставлении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услуги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административному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lastRenderedPageBreak/>
        <w:t>регламенту</w:t>
      </w:r>
      <w:r w:rsidRPr="007A7A1B">
        <w:rPr>
          <w:color w:val="000000" w:themeColor="text1"/>
          <w:sz w:val="28"/>
          <w:szCs w:val="28"/>
        </w:rPr>
        <w:t xml:space="preserve"> в части описания в них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административных</w:t>
      </w:r>
      <w:r w:rsidRPr="007A7A1B">
        <w:rPr>
          <w:color w:val="000000" w:themeColor="text1"/>
          <w:sz w:val="28"/>
          <w:szCs w:val="28"/>
        </w:rPr>
        <w:t xml:space="preserve"> действий, профессиональных знаний и навыков;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д) ресурсного обеспечения исполнения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>;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>е) необходимости внесения в него изменений.</w:t>
      </w:r>
    </w:p>
    <w:p w:rsidR="00216C30" w:rsidRPr="007A7A1B" w:rsidRDefault="00216C30" w:rsidP="007A7A1B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A7A1B">
        <w:rPr>
          <w:color w:val="000000" w:themeColor="text1"/>
          <w:sz w:val="28"/>
          <w:szCs w:val="28"/>
        </w:rPr>
        <w:t xml:space="preserve">3.5. Результаты анализа практики применения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регламента</w:t>
      </w:r>
      <w:r w:rsidRPr="007A7A1B">
        <w:rPr>
          <w:color w:val="000000" w:themeColor="text1"/>
          <w:sz w:val="28"/>
          <w:szCs w:val="28"/>
        </w:rPr>
        <w:t xml:space="preserve"> размещаются в информационно-телекоммуникационной сети Интернет на официальном сайте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</w:t>
      </w:r>
      <w:r w:rsidRPr="007A7A1B">
        <w:rPr>
          <w:rStyle w:val="match"/>
          <w:color w:val="000000" w:themeColor="text1"/>
          <w:sz w:val="28"/>
          <w:szCs w:val="28"/>
        </w:rPr>
        <w:t>утверждающего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административный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регламент</w:t>
      </w:r>
      <w:r w:rsidRPr="007A7A1B">
        <w:rPr>
          <w:color w:val="000000" w:themeColor="text1"/>
          <w:sz w:val="28"/>
          <w:szCs w:val="28"/>
        </w:rPr>
        <w:t xml:space="preserve">, а также </w:t>
      </w:r>
      <w:r w:rsidRPr="007A7A1B">
        <w:rPr>
          <w:rStyle w:val="match"/>
          <w:color w:val="000000" w:themeColor="text1"/>
          <w:sz w:val="28"/>
          <w:szCs w:val="28"/>
        </w:rPr>
        <w:t>органа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местного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самоуправления</w:t>
      </w:r>
      <w:r w:rsidRPr="007A7A1B">
        <w:rPr>
          <w:color w:val="000000" w:themeColor="text1"/>
          <w:sz w:val="28"/>
          <w:szCs w:val="28"/>
        </w:rPr>
        <w:t xml:space="preserve">, ответственного за </w:t>
      </w:r>
      <w:r w:rsidRPr="007A7A1B">
        <w:rPr>
          <w:rStyle w:val="match"/>
          <w:color w:val="000000" w:themeColor="text1"/>
          <w:sz w:val="28"/>
          <w:szCs w:val="28"/>
        </w:rPr>
        <w:t>предоставление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муниципальной</w:t>
      </w:r>
      <w:r w:rsidRPr="007A7A1B">
        <w:rPr>
          <w:color w:val="000000" w:themeColor="text1"/>
          <w:sz w:val="28"/>
          <w:szCs w:val="28"/>
        </w:rPr>
        <w:t xml:space="preserve"> </w:t>
      </w:r>
      <w:r w:rsidRPr="007A7A1B">
        <w:rPr>
          <w:rStyle w:val="match"/>
          <w:color w:val="000000" w:themeColor="text1"/>
          <w:sz w:val="28"/>
          <w:szCs w:val="28"/>
        </w:rPr>
        <w:t>услуг</w:t>
      </w:r>
      <w:r w:rsidRPr="007A7A1B">
        <w:rPr>
          <w:color w:val="000000" w:themeColor="text1"/>
          <w:sz w:val="28"/>
          <w:szCs w:val="28"/>
        </w:rPr>
        <w:t>.</w:t>
      </w:r>
    </w:p>
    <w:p w:rsidR="00E85542" w:rsidRPr="007A7A1B" w:rsidRDefault="00E85542" w:rsidP="007A7A1B">
      <w:pPr>
        <w:jc w:val="both"/>
        <w:rPr>
          <w:color w:val="000000" w:themeColor="text1"/>
          <w:sz w:val="28"/>
          <w:szCs w:val="28"/>
        </w:rPr>
      </w:pPr>
    </w:p>
    <w:sectPr w:rsidR="00E85542" w:rsidRPr="007A7A1B" w:rsidSect="00C80FFE">
      <w:pgSz w:w="11906" w:h="16838"/>
      <w:pgMar w:top="426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30"/>
    <w:rsid w:val="00085EA0"/>
    <w:rsid w:val="001A59AA"/>
    <w:rsid w:val="00216C30"/>
    <w:rsid w:val="007A7A1B"/>
    <w:rsid w:val="00B52F9F"/>
    <w:rsid w:val="00C80FFE"/>
    <w:rsid w:val="00E8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31F01-3B49-4946-9B2F-AAC63D2C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16C30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216C30"/>
  </w:style>
  <w:style w:type="paragraph" w:customStyle="1" w:styleId="formattext">
    <w:name w:val="formattext"/>
    <w:basedOn w:val="a"/>
    <w:rsid w:val="00216C3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16C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6C30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0F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F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546872541&amp;point=mark=000000000000000000000000000000000000000000000000008OO0LP" TargetMode="External"/><Relationship Id="rId13" Type="http://schemas.openxmlformats.org/officeDocument/2006/relationships/hyperlink" Target="kodeks://link/d?nd=902228011&amp;prevdoc=546872541&amp;point=mark=000000000000000000000000000000000000000000000000008OO0LP" TargetMode="External"/><Relationship Id="rId18" Type="http://schemas.openxmlformats.org/officeDocument/2006/relationships/hyperlink" Target="kodeks://link/d?nd=902228011&amp;prevdoc=54687254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kodeks://link/d?nd=543534255&amp;prevdoc=546872541" TargetMode="External"/><Relationship Id="rId12" Type="http://schemas.openxmlformats.org/officeDocument/2006/relationships/hyperlink" Target="kodeks://link/d?nd=902388832&amp;prevdoc=546872541" TargetMode="External"/><Relationship Id="rId17" Type="http://schemas.openxmlformats.org/officeDocument/2006/relationships/hyperlink" Target="kodeks://link/d?nd=917039861&amp;prevdoc=546872541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902228011&amp;prevdoc=546872541&amp;point=mark=000000000000000000000000000000000000000000000000008OO0L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kodeks://link/d?nd=546872541&amp;prevdoc=546872541&amp;point=mark=0000000000000000000000000000000000000000000000000166H9AG" TargetMode="External"/><Relationship Id="rId11" Type="http://schemas.openxmlformats.org/officeDocument/2006/relationships/hyperlink" Target="kodeks://link/d?nd=902388832&amp;prevdoc=546872541&amp;point=mark=000000000000000000000000000000000000000000000000006560IO" TargetMode="External"/><Relationship Id="rId5" Type="http://schemas.openxmlformats.org/officeDocument/2006/relationships/hyperlink" Target="kodeks://link/d?nd=917040771&amp;prevdoc=546872541" TargetMode="External"/><Relationship Id="rId15" Type="http://schemas.openxmlformats.org/officeDocument/2006/relationships/hyperlink" Target="kodeks://link/d?nd=902228011&amp;prevdoc=546872541&amp;point=mark=000000000000000000000000000000000000000000000000008OO0LP" TargetMode="External"/><Relationship Id="rId10" Type="http://schemas.openxmlformats.org/officeDocument/2006/relationships/hyperlink" Target="kodeks://link/d?nd=902228011&amp;prevdoc=546872541&amp;point=mark=00000000000000000000000000000000000000000000000000A720N9" TargetMode="External"/><Relationship Id="rId19" Type="http://schemas.openxmlformats.org/officeDocument/2006/relationships/hyperlink" Target="kodeks://link/d?nd=902228011&amp;prevdoc=546872541" TargetMode="External"/><Relationship Id="rId4" Type="http://schemas.openxmlformats.org/officeDocument/2006/relationships/hyperlink" Target="kodeks://link/d?nd=902228011&amp;prevdoc=546872541" TargetMode="External"/><Relationship Id="rId9" Type="http://schemas.openxmlformats.org/officeDocument/2006/relationships/hyperlink" Target="kodeks://link/d?nd=902228011&amp;prevdoc=546872541" TargetMode="External"/><Relationship Id="rId14" Type="http://schemas.openxmlformats.org/officeDocument/2006/relationships/hyperlink" Target="kodeks://link/d?nd=902228011&amp;prevdoc=546872541&amp;point=mark=000000000000000000000000000000000000000000000000007DO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6228</Words>
  <Characters>35505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2018-11-15T07:07:00Z</cp:lastPrinted>
  <dcterms:created xsi:type="dcterms:W3CDTF">2018-11-15T05:35:00Z</dcterms:created>
  <dcterms:modified xsi:type="dcterms:W3CDTF">2018-11-15T08:30:00Z</dcterms:modified>
</cp:coreProperties>
</file>