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25" w:rsidRDefault="005A6E25" w:rsidP="005A6E2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СТАРОИБРАЙКИНСКОГО СЕЛЬСКОГО ПОСЕЛЕНИЯ АКСУБАЕВСКОГО МУНИЦИПАЛЬНОГО РАЙОНА РЕСПУБЛИКИ ТАТАРСТАН</w:t>
      </w:r>
    </w:p>
    <w:p w:rsidR="005A6E25" w:rsidRDefault="005A6E25" w:rsidP="005A6E25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F2011" w:rsidRDefault="00BF2011" w:rsidP="005A6E2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BF2011" w:rsidRDefault="00BF2011" w:rsidP="005A6E2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10C5D" w:rsidRDefault="00110C5D" w:rsidP="005A6E2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10C5D" w:rsidRDefault="00110C5D" w:rsidP="005A6E2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A6E25" w:rsidRDefault="005A6E25" w:rsidP="005A6E2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Е Н И Е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E25" w:rsidRDefault="005A6E25" w:rsidP="005A6E2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___                                                                   от  __________  2018 года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Староибрайкинского сельского поселения 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 налоге на имущество физических лиц» от  19.10.2015 года № 6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В соответствии с главой 32 Налогового кодекса РФ, статьей 64 Бюджетного кодекса РФ Совет Староибрайкинского сельского поселения Аксубаевского муниципального района Республики Татарстан РЕШИЛ: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пункт 2 Решения Совета Староибрайкинского сельского поселения Аксубаевского муниципального района Республики Татарстан  от 19.10.2015г №6 «О  налоге на имущество физических лиц» следующие изменения: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подпункта 2) изложить в следующей редакции: 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«квартир, части квартир»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абзац второй подпункта 3) изложить в следующей редакции:  «жилых домов, части жилых домов»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2.Освободить от уплаты налога на имущество физических лиц: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 имеющих 5 и более детей до 18 лет: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несовершеннолетних детей граждан, имеющих 5 и более детей до 18 лет.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3.Распространить действие настоящего решения на правоотношения, возникшие с 1 января 2015года.      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 1 января 2019 года, но не ранее чем по истечении одного месяца со дня его обнародования.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6"/>
          <w:szCs w:val="26"/>
        </w:rPr>
        <w:t>Обнародовать настоящее Решение на специальных информационных стендах, расположенных на территории Староибрайкинского сельского поселения и опубликовать на официальном портале правовой информации Республики Татарстан в информационной - телекоммуникационной сети «Интернет» по адресу:(</w:t>
      </w:r>
      <w:hyperlink r:id="rId4" w:history="1">
        <w:r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на сайте Аксубаевского муниципального района (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>
        <w:rPr>
          <w:rFonts w:ascii="Times New Roman" w:hAnsi="Times New Roman"/>
          <w:sz w:val="26"/>
          <w:szCs w:val="26"/>
        </w:rPr>
        <w:t>).</w:t>
      </w:r>
    </w:p>
    <w:p w:rsidR="005A6E25" w:rsidRDefault="005A6E25" w:rsidP="005A6E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6. Контроль за исполнением настоящего решения оставляю за собой.</w:t>
      </w:r>
    </w:p>
    <w:p w:rsidR="005A6E25" w:rsidRDefault="005A6E25" w:rsidP="005A6E25">
      <w:pPr>
        <w:pStyle w:val="3"/>
        <w:ind w:right="0"/>
        <w:jc w:val="both"/>
      </w:pPr>
    </w:p>
    <w:p w:rsidR="005A6E25" w:rsidRDefault="005A6E25" w:rsidP="005A6E25">
      <w:pPr>
        <w:pStyle w:val="3"/>
        <w:ind w:right="0"/>
        <w:jc w:val="both"/>
      </w:pPr>
      <w:r>
        <w:t>Глава Староибрайкинского сельского поселения</w:t>
      </w:r>
    </w:p>
    <w:p w:rsidR="005A6E25" w:rsidRDefault="005A6E25" w:rsidP="005A6E25">
      <w:pPr>
        <w:pStyle w:val="3"/>
        <w:ind w:right="0"/>
        <w:jc w:val="both"/>
      </w:pPr>
      <w:r>
        <w:t xml:space="preserve">Аксубаевского муниципального района РТ  </w:t>
      </w:r>
    </w:p>
    <w:p w:rsidR="006B353A" w:rsidRPr="005A6E25" w:rsidRDefault="005A6E25" w:rsidP="005A6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                                                         М.Г.Минигулов</w:t>
      </w:r>
    </w:p>
    <w:sectPr w:rsidR="006B353A" w:rsidRPr="005A6E25" w:rsidSect="006B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A6E25"/>
    <w:rsid w:val="00110C5D"/>
    <w:rsid w:val="005A6E25"/>
    <w:rsid w:val="006B353A"/>
    <w:rsid w:val="00BF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A6E25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5A6E25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6E25"/>
    <w:rPr>
      <w:rFonts w:ascii="Times New Roman" w:hAnsi="Times New Roman" w:cs="Times New Roman"/>
      <w:sz w:val="28"/>
      <w:szCs w:val="28"/>
      <w:lang w:eastAsia="ru-RU"/>
    </w:rPr>
  </w:style>
  <w:style w:type="paragraph" w:styleId="a4">
    <w:name w:val="No Spacing"/>
    <w:basedOn w:val="a"/>
    <w:uiPriority w:val="1"/>
    <w:qFormat/>
    <w:rsid w:val="005A6E25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2018-11-26T11:38:00Z</dcterms:created>
  <dcterms:modified xsi:type="dcterms:W3CDTF">2018-11-26T12:07:00Z</dcterms:modified>
</cp:coreProperties>
</file>