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29B" w:rsidRDefault="0041629B" w:rsidP="0041629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СТАРОИБРАЙКИНСКОГО СЕЛЬСКОГО ПОСЕЛЕНИЯ АКСУБАЕВСКОГО МУНИЦИПАЛЬНОГО РАЙОНА РЕСПУБЛИКИ ТАТАРСТАН</w:t>
      </w:r>
    </w:p>
    <w:p w:rsidR="0041629B" w:rsidRDefault="0041629B" w:rsidP="0041629B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1629B" w:rsidRDefault="0041629B" w:rsidP="0041629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Е Н И Е</w:t>
      </w:r>
    </w:p>
    <w:p w:rsidR="0041629B" w:rsidRDefault="0041629B" w:rsidP="0041629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629B" w:rsidRDefault="0041629B" w:rsidP="0041629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 ___                                                                   от  ________  2018 года</w:t>
      </w:r>
    </w:p>
    <w:p w:rsidR="0041629B" w:rsidRDefault="0041629B" w:rsidP="0041629B">
      <w:pPr>
        <w:rPr>
          <w:rFonts w:eastAsia="Calibri"/>
          <w:sz w:val="28"/>
          <w:szCs w:val="28"/>
        </w:rPr>
      </w:pPr>
    </w:p>
    <w:p w:rsidR="0041629B" w:rsidRDefault="0041629B" w:rsidP="0041629B">
      <w:pPr>
        <w:ind w:right="2551"/>
        <w:rPr>
          <w:sz w:val="28"/>
          <w:szCs w:val="20"/>
        </w:rPr>
      </w:pPr>
      <w:r>
        <w:rPr>
          <w:sz w:val="28"/>
          <w:szCs w:val="20"/>
        </w:rPr>
        <w:t>О внесении изменений в Решение Совета Староибрайкинского сельского поселения Аксубаевского   муниципального района РТ от 19 октября  2015 года №6  «О налоге на имущество физических лиц»</w:t>
      </w:r>
    </w:p>
    <w:p w:rsidR="0041629B" w:rsidRDefault="0041629B" w:rsidP="0041629B">
      <w:pPr>
        <w:rPr>
          <w:sz w:val="28"/>
          <w:szCs w:val="20"/>
        </w:rPr>
      </w:pPr>
    </w:p>
    <w:p w:rsidR="0041629B" w:rsidRDefault="0041629B" w:rsidP="0041629B">
      <w:pPr>
        <w:ind w:firstLine="708"/>
        <w:jc w:val="both"/>
        <w:rPr>
          <w:rFonts w:eastAsia="Calibri"/>
          <w:sz w:val="28"/>
          <w:szCs w:val="28"/>
        </w:rPr>
      </w:pPr>
    </w:p>
    <w:p w:rsidR="0041629B" w:rsidRDefault="0041629B" w:rsidP="0041629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Федеральным законом от 30.09.2017 N 286-ФЗ  "О внесении изменений в часть вторую Налогового кодекса Российской Федерации и отдельные законодательные акты Российской Федерации", Совет Староибрайкинского сельского поселения Аксубаевского муниципального района Республики Татарстан </w:t>
      </w:r>
      <w:r>
        <w:rPr>
          <w:rFonts w:eastAsia="Calibri"/>
          <w:b/>
          <w:sz w:val="28"/>
          <w:szCs w:val="28"/>
        </w:rPr>
        <w:t>РЕШИЛ:</w:t>
      </w:r>
    </w:p>
    <w:p w:rsidR="0041629B" w:rsidRDefault="0041629B" w:rsidP="0041629B">
      <w:pPr>
        <w:ind w:firstLine="567"/>
        <w:jc w:val="both"/>
        <w:rPr>
          <w:sz w:val="28"/>
          <w:szCs w:val="28"/>
        </w:rPr>
      </w:pPr>
    </w:p>
    <w:p w:rsidR="0041629B" w:rsidRDefault="0041629B" w:rsidP="004162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Староибрайкинского   сельского поселения Аксубаевского   муниципального района РТ  от  19 октября  2015   года № 6</w:t>
      </w:r>
    </w:p>
    <w:p w:rsidR="0041629B" w:rsidRDefault="0041629B" w:rsidP="0041629B">
      <w:pPr>
        <w:jc w:val="both"/>
        <w:rPr>
          <w:sz w:val="28"/>
          <w:szCs w:val="28"/>
        </w:rPr>
      </w:pPr>
      <w:r>
        <w:rPr>
          <w:sz w:val="28"/>
          <w:szCs w:val="20"/>
        </w:rPr>
        <w:t xml:space="preserve"> «О налоге на имущество физических лиц» (с изменениями внесенными в Решение Совета Староибрайкинского сельского поселения Аксубаевского муниципального района РТ от 07.08.2018г № 68)</w:t>
      </w:r>
      <w:r>
        <w:rPr>
          <w:sz w:val="28"/>
          <w:szCs w:val="28"/>
        </w:rPr>
        <w:t xml:space="preserve">следующие изменения: </w:t>
      </w:r>
    </w:p>
    <w:p w:rsidR="0041629B" w:rsidRDefault="0041629B" w:rsidP="004162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пункт 3 изложить в следующей редакции:</w:t>
      </w:r>
    </w:p>
    <w:p w:rsidR="0041629B" w:rsidRDefault="0041629B" w:rsidP="0041629B">
      <w:pPr>
        <w:keepNext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«Настоящее Решение вступает в силу с 1 января 2019 года, но не ранее чем по истечении одного месяца со дня его опубликования».</w:t>
      </w:r>
    </w:p>
    <w:p w:rsidR="0041629B" w:rsidRDefault="0041629B" w:rsidP="0041629B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629B" w:rsidRDefault="0041629B" w:rsidP="0041629B">
      <w:pPr>
        <w:pStyle w:val="a6"/>
        <w:tabs>
          <w:tab w:val="left" w:pos="993"/>
        </w:tabs>
        <w:ind w:left="0"/>
        <w:jc w:val="both"/>
        <w:rPr>
          <w:rStyle w:val="a3"/>
          <w:color w:val="auto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на</w:t>
      </w:r>
      <w:r>
        <w:rPr>
          <w:rFonts w:ascii="Times New Roman" w:hAnsi="Times New Roman"/>
          <w:sz w:val="28"/>
          <w:szCs w:val="28"/>
        </w:rPr>
        <w:t xml:space="preserve"> информационных стендах расположенных на территории Староибрайкинского сельского поселения,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>
        <w:rPr>
          <w:rFonts w:ascii="Times New Roman" w:hAnsi="Times New Roman"/>
          <w:sz w:val="28"/>
          <w:szCs w:val="28"/>
        </w:rPr>
        <w:t xml:space="preserve"> , а также на сайте Аксубаевского муниципального района:</w:t>
      </w:r>
      <w:r>
        <w:t xml:space="preserve">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>
        <w:rPr>
          <w:rStyle w:val="a3"/>
          <w:rFonts w:ascii="Times New Roman" w:hAnsi="Times New Roman"/>
          <w:sz w:val="28"/>
          <w:szCs w:val="28"/>
        </w:rPr>
        <w:t>.</w:t>
      </w:r>
    </w:p>
    <w:p w:rsidR="0041629B" w:rsidRDefault="0041629B" w:rsidP="0041629B">
      <w:pPr>
        <w:widowControl w:val="0"/>
        <w:suppressAutoHyphens/>
        <w:rPr>
          <w:bCs/>
          <w:kern w:val="2"/>
        </w:rPr>
      </w:pPr>
    </w:p>
    <w:p w:rsidR="0041629B" w:rsidRDefault="0041629B" w:rsidP="0041629B">
      <w:pPr>
        <w:widowControl w:val="0"/>
        <w:suppressAutoHyphens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Председатель Совета</w:t>
      </w:r>
    </w:p>
    <w:p w:rsidR="0041629B" w:rsidRDefault="0041629B" w:rsidP="0041629B">
      <w:pPr>
        <w:widowControl w:val="0"/>
        <w:suppressAutoHyphens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Староибрайкинского сельского</w:t>
      </w:r>
    </w:p>
    <w:p w:rsidR="0041629B" w:rsidRDefault="0041629B" w:rsidP="0041629B">
      <w:pPr>
        <w:widowControl w:val="0"/>
        <w:suppressAutoHyphens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41629B" w:rsidRDefault="0041629B" w:rsidP="0041629B">
      <w:pPr>
        <w:widowControl w:val="0"/>
        <w:suppressAutoHyphens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района РТ:   </w:t>
      </w:r>
      <w:r>
        <w:rPr>
          <w:bCs/>
          <w:kern w:val="2"/>
          <w:sz w:val="28"/>
          <w:szCs w:val="28"/>
        </w:rPr>
        <w:tab/>
      </w:r>
      <w:r>
        <w:rPr>
          <w:bCs/>
          <w:kern w:val="2"/>
          <w:sz w:val="28"/>
          <w:szCs w:val="28"/>
        </w:rPr>
        <w:tab/>
      </w:r>
      <w:r>
        <w:rPr>
          <w:bCs/>
          <w:kern w:val="2"/>
          <w:sz w:val="28"/>
          <w:szCs w:val="28"/>
        </w:rPr>
        <w:tab/>
        <w:t xml:space="preserve">                                          </w:t>
      </w:r>
      <w:r>
        <w:rPr>
          <w:bCs/>
          <w:kern w:val="2"/>
          <w:sz w:val="28"/>
          <w:szCs w:val="28"/>
        </w:rPr>
        <w:tab/>
        <w:t>М.Г.Минигулов</w:t>
      </w:r>
    </w:p>
    <w:p w:rsidR="0041629B" w:rsidRDefault="0041629B" w:rsidP="0041629B">
      <w:pPr>
        <w:rPr>
          <w:sz w:val="28"/>
          <w:szCs w:val="28"/>
        </w:rPr>
      </w:pPr>
    </w:p>
    <w:p w:rsidR="0041629B" w:rsidRDefault="0041629B" w:rsidP="0041629B">
      <w:pPr>
        <w:pStyle w:val="a6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629B" w:rsidRDefault="0041629B" w:rsidP="0041629B">
      <w:pPr>
        <w:ind w:firstLine="567"/>
        <w:jc w:val="both"/>
        <w:rPr>
          <w:rFonts w:eastAsia="Calibri"/>
          <w:sz w:val="28"/>
          <w:szCs w:val="28"/>
        </w:rPr>
      </w:pPr>
    </w:p>
    <w:p w:rsidR="00CB6E19" w:rsidRDefault="00CB6E19"/>
    <w:sectPr w:rsidR="00CB6E19" w:rsidSect="00CB6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1629B"/>
    <w:rsid w:val="0041629B"/>
    <w:rsid w:val="00CB6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1629B"/>
    <w:rPr>
      <w:color w:val="0000FF"/>
      <w:u w:val="single"/>
    </w:rPr>
  </w:style>
  <w:style w:type="paragraph" w:styleId="a4">
    <w:name w:val="No Spacing"/>
    <w:uiPriority w:val="1"/>
    <w:qFormat/>
    <w:rsid w:val="004162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6"/>
    <w:locked/>
    <w:rsid w:val="0041629B"/>
    <w:rPr>
      <w:sz w:val="24"/>
      <w:szCs w:val="24"/>
    </w:rPr>
  </w:style>
  <w:style w:type="paragraph" w:styleId="a6">
    <w:name w:val="List Paragraph"/>
    <w:basedOn w:val="a"/>
    <w:link w:val="a5"/>
    <w:qFormat/>
    <w:rsid w:val="0041629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2018-11-28T05:41:00Z</dcterms:created>
  <dcterms:modified xsi:type="dcterms:W3CDTF">2018-11-28T05:41:00Z</dcterms:modified>
</cp:coreProperties>
</file>