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DD" w:rsidRDefault="0014304D" w:rsidP="00BD03DC">
      <w:pPr>
        <w:spacing w:line="240" w:lineRule="auto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B67DD" w:rsidRPr="0014304D" w:rsidRDefault="007B67DD" w:rsidP="0014304D">
      <w:pPr>
        <w:spacing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4304D">
        <w:rPr>
          <w:rFonts w:ascii="Arial" w:hAnsi="Arial" w:cs="Arial"/>
          <w:b/>
          <w:sz w:val="24"/>
          <w:szCs w:val="24"/>
        </w:rPr>
        <w:t xml:space="preserve">СОВЕТ </w:t>
      </w:r>
      <w:r w:rsidR="0014304D" w:rsidRPr="0014304D">
        <w:rPr>
          <w:rFonts w:ascii="Arial" w:hAnsi="Arial" w:cs="Arial"/>
          <w:b/>
          <w:sz w:val="24"/>
          <w:szCs w:val="24"/>
        </w:rPr>
        <w:t>КРИВООЗЕР</w:t>
      </w:r>
      <w:r w:rsidRPr="0014304D">
        <w:rPr>
          <w:rFonts w:ascii="Arial" w:hAnsi="Arial" w:cs="Arial"/>
          <w:b/>
          <w:sz w:val="24"/>
          <w:szCs w:val="24"/>
        </w:rPr>
        <w:t>СКОГО СЕЛЬСКОГО ПОСЕЛЕНИЯ</w:t>
      </w:r>
    </w:p>
    <w:p w:rsidR="007B67DD" w:rsidRPr="0014304D" w:rsidRDefault="007B67DD" w:rsidP="001F1B8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304D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7B67DD" w:rsidRPr="0014304D" w:rsidRDefault="007B67DD" w:rsidP="001F1B8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304D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7B67DD" w:rsidRPr="0014304D" w:rsidRDefault="007B67DD">
      <w:pPr>
        <w:rPr>
          <w:rFonts w:ascii="Arial" w:hAnsi="Arial" w:cs="Arial"/>
          <w:sz w:val="24"/>
          <w:szCs w:val="24"/>
        </w:rPr>
      </w:pPr>
    </w:p>
    <w:p w:rsidR="007B67DD" w:rsidRPr="0014304D" w:rsidRDefault="007B67DD">
      <w:pPr>
        <w:rPr>
          <w:rFonts w:ascii="Arial" w:hAnsi="Arial" w:cs="Arial"/>
          <w:sz w:val="24"/>
          <w:szCs w:val="24"/>
        </w:rPr>
      </w:pPr>
    </w:p>
    <w:tbl>
      <w:tblPr>
        <w:tblW w:w="4804" w:type="pct"/>
        <w:tblLook w:val="00A0"/>
      </w:tblPr>
      <w:tblGrid>
        <w:gridCol w:w="2093"/>
        <w:gridCol w:w="2913"/>
        <w:gridCol w:w="4190"/>
      </w:tblGrid>
      <w:tr w:rsidR="007B67DD" w:rsidRPr="0014304D" w:rsidTr="0014304D">
        <w:tc>
          <w:tcPr>
            <w:tcW w:w="1138" w:type="pct"/>
          </w:tcPr>
          <w:p w:rsidR="007B67DD" w:rsidRPr="0014304D" w:rsidRDefault="0014304D" w:rsidP="0014304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584" w:type="pct"/>
          </w:tcPr>
          <w:p w:rsidR="007B67DD" w:rsidRPr="0014304D" w:rsidRDefault="0014304D" w:rsidP="00C951D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14304D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2278" w:type="pct"/>
          </w:tcPr>
          <w:p w:rsidR="007B67DD" w:rsidRDefault="007B67DD" w:rsidP="00C951D8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304D" w:rsidRPr="0014304D" w:rsidRDefault="0014304D" w:rsidP="00C951D8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B67DD" w:rsidRPr="0014304D" w:rsidRDefault="007B67DD" w:rsidP="001F1B85">
      <w:pPr>
        <w:rPr>
          <w:rFonts w:ascii="Arial" w:hAnsi="Arial" w:cs="Arial"/>
          <w:sz w:val="24"/>
          <w:szCs w:val="24"/>
        </w:rPr>
      </w:pPr>
      <w:r w:rsidRPr="0014304D">
        <w:rPr>
          <w:rFonts w:ascii="Arial" w:hAnsi="Arial" w:cs="Arial"/>
          <w:sz w:val="24"/>
          <w:szCs w:val="24"/>
        </w:rPr>
        <w:t xml:space="preserve">№                                                              </w:t>
      </w:r>
      <w:r w:rsidR="0014304D">
        <w:rPr>
          <w:rFonts w:ascii="Arial" w:hAnsi="Arial" w:cs="Arial"/>
          <w:sz w:val="24"/>
          <w:szCs w:val="24"/>
        </w:rPr>
        <w:t xml:space="preserve">            </w:t>
      </w:r>
      <w:r w:rsidRPr="0014304D">
        <w:rPr>
          <w:rFonts w:ascii="Arial" w:hAnsi="Arial" w:cs="Arial"/>
          <w:sz w:val="24"/>
          <w:szCs w:val="24"/>
        </w:rPr>
        <w:t xml:space="preserve">от </w:t>
      </w:r>
      <w:r w:rsidR="0014304D">
        <w:rPr>
          <w:rFonts w:ascii="Arial" w:hAnsi="Arial" w:cs="Arial"/>
          <w:sz w:val="24"/>
          <w:szCs w:val="24"/>
        </w:rPr>
        <w:t xml:space="preserve">        2018 года</w:t>
      </w:r>
    </w:p>
    <w:p w:rsidR="0014304D" w:rsidRDefault="007B67DD" w:rsidP="006901D6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sz w:val="24"/>
          <w:szCs w:val="24"/>
        </w:rPr>
        <w:t xml:space="preserve">О внесении изменений в </w:t>
      </w:r>
      <w:r w:rsidRPr="0014304D">
        <w:rPr>
          <w:rFonts w:ascii="Arial" w:hAnsi="Arial" w:cs="Arial"/>
          <w:color w:val="000000"/>
          <w:sz w:val="24"/>
          <w:szCs w:val="24"/>
        </w:rPr>
        <w:t>Положение о порядке получения</w:t>
      </w:r>
      <w:r w:rsidR="001430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04D">
        <w:rPr>
          <w:rFonts w:ascii="Arial" w:hAnsi="Arial" w:cs="Arial"/>
          <w:color w:val="000000"/>
          <w:sz w:val="24"/>
          <w:szCs w:val="24"/>
        </w:rPr>
        <w:t xml:space="preserve"> муниципальными служащими в муниципальном образовании «</w:t>
      </w:r>
      <w:proofErr w:type="spellStart"/>
      <w:r w:rsidR="0014304D">
        <w:rPr>
          <w:rFonts w:ascii="Arial" w:hAnsi="Arial" w:cs="Arial"/>
          <w:color w:val="000000"/>
          <w:sz w:val="24"/>
          <w:szCs w:val="24"/>
        </w:rPr>
        <w:t>Кривоозер</w:t>
      </w:r>
      <w:r w:rsidRPr="0014304D">
        <w:rPr>
          <w:rFonts w:ascii="Arial" w:hAnsi="Arial" w:cs="Arial"/>
          <w:color w:val="000000"/>
          <w:sz w:val="24"/>
          <w:szCs w:val="24"/>
        </w:rPr>
        <w:t>ское</w:t>
      </w:r>
      <w:proofErr w:type="spellEnd"/>
      <w:r w:rsidR="001430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04D">
        <w:rPr>
          <w:rFonts w:ascii="Arial" w:hAnsi="Arial" w:cs="Arial"/>
          <w:color w:val="000000"/>
          <w:sz w:val="24"/>
          <w:szCs w:val="24"/>
        </w:rPr>
        <w:t xml:space="preserve"> сельское</w:t>
      </w:r>
      <w:r w:rsidR="001430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04D">
        <w:rPr>
          <w:rFonts w:ascii="Arial" w:hAnsi="Arial" w:cs="Arial"/>
          <w:color w:val="000000"/>
          <w:sz w:val="24"/>
          <w:szCs w:val="24"/>
        </w:rPr>
        <w:t xml:space="preserve"> поселение» </w:t>
      </w:r>
      <w:r w:rsidR="001430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04D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1430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04D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 разрешения</w:t>
      </w:r>
    </w:p>
    <w:p w:rsidR="00E67305" w:rsidRDefault="007B67DD" w:rsidP="006901D6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представителя нанимателя (работодателя) на участие на безвозмездной основе в управлении некоммерческими</w:t>
      </w:r>
      <w:r w:rsidR="001430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04D">
        <w:rPr>
          <w:rFonts w:ascii="Arial" w:hAnsi="Arial" w:cs="Arial"/>
          <w:color w:val="000000"/>
          <w:sz w:val="24"/>
          <w:szCs w:val="24"/>
        </w:rPr>
        <w:t>организациями (кроме</w:t>
      </w:r>
      <w:r w:rsidR="001430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04D">
        <w:rPr>
          <w:rFonts w:ascii="Arial" w:hAnsi="Arial" w:cs="Arial"/>
          <w:color w:val="000000"/>
          <w:sz w:val="24"/>
          <w:szCs w:val="24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14304D">
        <w:rPr>
          <w:rFonts w:ascii="Arial" w:hAnsi="Arial" w:cs="Arial"/>
          <w:color w:val="000000"/>
          <w:sz w:val="24"/>
          <w:szCs w:val="24"/>
        </w:rPr>
        <w:t>Кривоозер</w:t>
      </w:r>
      <w:r w:rsidRPr="0014304D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14304D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</w:p>
    <w:p w:rsidR="007B67DD" w:rsidRPr="0014304D" w:rsidRDefault="007B67DD" w:rsidP="006901D6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от 2</w:t>
      </w:r>
      <w:r w:rsidR="00E67305">
        <w:rPr>
          <w:rFonts w:ascii="Arial" w:hAnsi="Arial" w:cs="Arial"/>
          <w:color w:val="000000"/>
          <w:sz w:val="24"/>
          <w:szCs w:val="24"/>
        </w:rPr>
        <w:t>1</w:t>
      </w:r>
      <w:r w:rsidR="006901D6">
        <w:rPr>
          <w:rFonts w:ascii="Arial" w:hAnsi="Arial" w:cs="Arial"/>
          <w:color w:val="000000"/>
          <w:sz w:val="24"/>
          <w:szCs w:val="24"/>
        </w:rPr>
        <w:t xml:space="preserve">.09.2017года </w:t>
      </w:r>
      <w:r w:rsidRPr="0014304D">
        <w:rPr>
          <w:rFonts w:ascii="Arial" w:hAnsi="Arial" w:cs="Arial"/>
          <w:color w:val="000000"/>
          <w:sz w:val="24"/>
          <w:szCs w:val="24"/>
        </w:rPr>
        <w:t>№ 4</w:t>
      </w:r>
      <w:r w:rsidR="00E67305">
        <w:rPr>
          <w:rFonts w:ascii="Arial" w:hAnsi="Arial" w:cs="Arial"/>
          <w:color w:val="000000"/>
          <w:sz w:val="24"/>
          <w:szCs w:val="24"/>
        </w:rPr>
        <w:t>3</w:t>
      </w:r>
    </w:p>
    <w:p w:rsidR="007B67DD" w:rsidRPr="0014304D" w:rsidRDefault="007B67DD" w:rsidP="001F1B85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67DD" w:rsidRPr="0014304D" w:rsidRDefault="007B67DD" w:rsidP="001F1B85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4304D">
        <w:rPr>
          <w:rFonts w:ascii="Arial" w:hAnsi="Arial" w:cs="Arial"/>
        </w:rPr>
        <w:t>В соответствии Федеральным законом от 28 декабря 2008</w:t>
      </w:r>
      <w:r w:rsidR="006901D6">
        <w:rPr>
          <w:rFonts w:ascii="Arial" w:hAnsi="Arial" w:cs="Arial"/>
        </w:rPr>
        <w:t xml:space="preserve"> года</w:t>
      </w:r>
      <w:r w:rsidRPr="0014304D">
        <w:rPr>
          <w:rFonts w:ascii="Arial" w:hAnsi="Arial" w:cs="Arial"/>
        </w:rPr>
        <w:t xml:space="preserve"> №273-ФЗ «О противодействии коррупции», </w:t>
      </w:r>
      <w:r w:rsidRPr="0014304D">
        <w:rPr>
          <w:rFonts w:ascii="Arial" w:hAnsi="Arial" w:cs="Arial"/>
          <w:color w:val="000000"/>
          <w:shd w:val="clear" w:color="auto" w:fill="FFFFFF"/>
        </w:rPr>
        <w:t>Федеральный закон от 30.10.2018</w:t>
      </w:r>
      <w:r w:rsidR="006901D6">
        <w:rPr>
          <w:rFonts w:ascii="Arial" w:hAnsi="Arial" w:cs="Arial"/>
          <w:color w:val="000000"/>
          <w:shd w:val="clear" w:color="auto" w:fill="FFFFFF"/>
        </w:rPr>
        <w:t xml:space="preserve"> года</w:t>
      </w:r>
      <w:r w:rsidRPr="0014304D">
        <w:rPr>
          <w:rFonts w:ascii="Arial" w:hAnsi="Arial" w:cs="Arial"/>
          <w:color w:val="000000"/>
          <w:shd w:val="clear" w:color="auto" w:fill="FFFFFF"/>
        </w:rPr>
        <w:t xml:space="preserve"> № 382-ФЗ, «</w:t>
      </w:r>
      <w:r w:rsidRPr="0014304D">
        <w:rPr>
          <w:rFonts w:ascii="Arial" w:hAnsi="Arial" w:cs="Arial"/>
          <w:bCs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Pr="0014304D">
        <w:rPr>
          <w:rFonts w:ascii="Arial" w:hAnsi="Arial" w:cs="Arial"/>
          <w:bCs/>
        </w:rPr>
        <w:t>контроля за</w:t>
      </w:r>
      <w:proofErr w:type="gramEnd"/>
      <w:r w:rsidRPr="0014304D">
        <w:rPr>
          <w:rFonts w:ascii="Arial" w:hAnsi="Arial" w:cs="Arial"/>
          <w:bCs/>
        </w:rPr>
        <w:t xml:space="preserve"> соблюдением законодательства Российской Федерации о противодействии коррупции»</w:t>
      </w:r>
      <w:r w:rsidRPr="0014304D">
        <w:rPr>
          <w:rFonts w:ascii="Arial" w:hAnsi="Arial" w:cs="Arial"/>
        </w:rPr>
        <w:t xml:space="preserve">, Совет </w:t>
      </w:r>
      <w:proofErr w:type="spellStart"/>
      <w:r w:rsidR="00E67305">
        <w:rPr>
          <w:rFonts w:ascii="Arial" w:hAnsi="Arial" w:cs="Arial"/>
        </w:rPr>
        <w:t>Кривоозер</w:t>
      </w:r>
      <w:r w:rsidRPr="0014304D">
        <w:rPr>
          <w:rFonts w:ascii="Arial" w:hAnsi="Arial" w:cs="Arial"/>
        </w:rPr>
        <w:t>ского</w:t>
      </w:r>
      <w:proofErr w:type="spellEnd"/>
      <w:r w:rsidRPr="0014304D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14304D">
        <w:rPr>
          <w:rFonts w:ascii="Arial" w:hAnsi="Arial" w:cs="Arial"/>
          <w:b/>
        </w:rPr>
        <w:t>РЕШИЛ</w:t>
      </w:r>
      <w:r w:rsidRPr="0014304D">
        <w:rPr>
          <w:rFonts w:ascii="Arial" w:hAnsi="Arial" w:cs="Arial"/>
        </w:rPr>
        <w:t>:</w:t>
      </w:r>
    </w:p>
    <w:p w:rsidR="007B67DD" w:rsidRPr="0014304D" w:rsidRDefault="007B67DD" w:rsidP="001F1B85">
      <w:pPr>
        <w:widowControl w:val="0"/>
        <w:autoSpaceDE w:val="0"/>
        <w:autoSpaceDN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4304D">
        <w:rPr>
          <w:rFonts w:ascii="Arial" w:hAnsi="Arial" w:cs="Arial"/>
          <w:sz w:val="24"/>
          <w:szCs w:val="24"/>
        </w:rPr>
        <w:t xml:space="preserve">Внести Положение </w:t>
      </w:r>
      <w:r w:rsidRPr="0014304D">
        <w:rPr>
          <w:rFonts w:ascii="Arial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E67305">
        <w:rPr>
          <w:rFonts w:ascii="Arial" w:hAnsi="Arial" w:cs="Arial"/>
          <w:color w:val="000000"/>
          <w:sz w:val="24"/>
          <w:szCs w:val="24"/>
        </w:rPr>
        <w:t>Кривоозер</w:t>
      </w:r>
      <w:r w:rsidRPr="0014304D">
        <w:rPr>
          <w:rFonts w:ascii="Arial" w:hAnsi="Arial" w:cs="Arial"/>
          <w:color w:val="000000"/>
          <w:sz w:val="24"/>
          <w:szCs w:val="24"/>
        </w:rPr>
        <w:t>ское</w:t>
      </w:r>
      <w:proofErr w:type="spellEnd"/>
      <w:r w:rsidRPr="0014304D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E67305">
        <w:rPr>
          <w:rFonts w:ascii="Arial" w:hAnsi="Arial" w:cs="Arial"/>
          <w:color w:val="000000"/>
          <w:sz w:val="24"/>
          <w:szCs w:val="24"/>
        </w:rPr>
        <w:t>Кривоозер</w:t>
      </w:r>
      <w:r w:rsidRPr="0014304D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14304D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от 2</w:t>
      </w:r>
      <w:r w:rsidR="00E67305">
        <w:rPr>
          <w:rFonts w:ascii="Arial" w:hAnsi="Arial" w:cs="Arial"/>
          <w:color w:val="000000"/>
          <w:sz w:val="24"/>
          <w:szCs w:val="24"/>
        </w:rPr>
        <w:t>1</w:t>
      </w:r>
      <w:r w:rsidRPr="0014304D">
        <w:rPr>
          <w:rFonts w:ascii="Arial" w:hAnsi="Arial" w:cs="Arial"/>
          <w:color w:val="000000"/>
          <w:sz w:val="24"/>
          <w:szCs w:val="24"/>
        </w:rPr>
        <w:t>.09.2017</w:t>
      </w:r>
      <w:r w:rsidR="006901D6">
        <w:rPr>
          <w:rFonts w:ascii="Arial" w:hAnsi="Arial" w:cs="Arial"/>
          <w:color w:val="000000"/>
          <w:sz w:val="24"/>
          <w:szCs w:val="24"/>
        </w:rPr>
        <w:t>года</w:t>
      </w:r>
      <w:r w:rsidRPr="0014304D">
        <w:rPr>
          <w:rFonts w:ascii="Arial" w:hAnsi="Arial" w:cs="Arial"/>
          <w:color w:val="000000"/>
          <w:sz w:val="24"/>
          <w:szCs w:val="24"/>
        </w:rPr>
        <w:t xml:space="preserve"> № 4</w:t>
      </w:r>
      <w:r w:rsidR="00E67305">
        <w:rPr>
          <w:rFonts w:ascii="Arial" w:hAnsi="Arial" w:cs="Arial"/>
          <w:color w:val="000000"/>
          <w:sz w:val="24"/>
          <w:szCs w:val="24"/>
        </w:rPr>
        <w:t>3</w:t>
      </w:r>
      <w:proofErr w:type="gramEnd"/>
      <w:r w:rsidRPr="0014304D">
        <w:rPr>
          <w:rFonts w:ascii="Arial" w:hAnsi="Arial" w:cs="Arial"/>
          <w:color w:val="000000"/>
          <w:sz w:val="24"/>
          <w:szCs w:val="24"/>
        </w:rPr>
        <w:t xml:space="preserve"> следующие изменения:</w:t>
      </w:r>
    </w:p>
    <w:p w:rsidR="007B67DD" w:rsidRPr="0014304D" w:rsidRDefault="007B67DD" w:rsidP="00852625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пункт 1 изложить в следующей редакции:</w:t>
      </w:r>
    </w:p>
    <w:p w:rsidR="007B67DD" w:rsidRPr="0014304D" w:rsidRDefault="007B67DD" w:rsidP="00852625">
      <w:pPr>
        <w:shd w:val="clear" w:color="auto" w:fill="FFFFFF"/>
        <w:spacing w:before="120" w:after="200" w:line="290" w:lineRule="atLeast"/>
        <w:ind w:firstLine="0"/>
        <w:contextualSpacing/>
        <w:rPr>
          <w:rFonts w:ascii="Arial" w:hAnsi="Arial" w:cs="Arial"/>
          <w:color w:val="333333"/>
          <w:sz w:val="24"/>
          <w:szCs w:val="24"/>
          <w:lang w:eastAsia="en-US"/>
        </w:rPr>
      </w:pPr>
      <w:proofErr w:type="gramStart"/>
      <w:r w:rsidRPr="0014304D">
        <w:rPr>
          <w:rFonts w:ascii="Arial" w:hAnsi="Arial" w:cs="Arial"/>
          <w:sz w:val="24"/>
          <w:szCs w:val="24"/>
        </w:rPr>
        <w:t>«Настоящее Положение о порядке получения муниципальными служащими в муниципальном образовани</w:t>
      </w:r>
      <w:r w:rsidR="00E67305">
        <w:rPr>
          <w:rFonts w:ascii="Arial" w:hAnsi="Arial" w:cs="Arial"/>
          <w:sz w:val="24"/>
          <w:szCs w:val="24"/>
        </w:rPr>
        <w:t>и</w:t>
      </w:r>
      <w:r w:rsidRPr="0014304D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E67305">
        <w:rPr>
          <w:rFonts w:ascii="Arial" w:hAnsi="Arial" w:cs="Arial"/>
          <w:sz w:val="24"/>
          <w:szCs w:val="24"/>
        </w:rPr>
        <w:t>Кривоозер</w:t>
      </w:r>
      <w:r w:rsidRPr="0014304D">
        <w:rPr>
          <w:rFonts w:ascii="Arial" w:hAnsi="Arial" w:cs="Arial"/>
          <w:sz w:val="24"/>
          <w:szCs w:val="24"/>
        </w:rPr>
        <w:t>ское</w:t>
      </w:r>
      <w:proofErr w:type="spellEnd"/>
      <w:r w:rsidRPr="0014304D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отдельными некоммерческими организациями (далее - Положение) разработано в соответствии </w:t>
      </w:r>
      <w:hyperlink r:id="rId4" w:history="1">
        <w:r w:rsidRPr="0014304D">
          <w:rPr>
            <w:rFonts w:ascii="Arial" w:hAnsi="Arial" w:cs="Arial"/>
            <w:sz w:val="24"/>
            <w:szCs w:val="24"/>
          </w:rPr>
          <w:t>Федеральным законом от 02.03.2007</w:t>
        </w:r>
        <w:r w:rsidR="006901D6">
          <w:rPr>
            <w:rFonts w:ascii="Arial" w:hAnsi="Arial" w:cs="Arial"/>
            <w:sz w:val="24"/>
            <w:szCs w:val="24"/>
          </w:rPr>
          <w:t>года</w:t>
        </w:r>
        <w:r w:rsidRPr="0014304D">
          <w:rPr>
            <w:rFonts w:ascii="Arial" w:hAnsi="Arial" w:cs="Arial"/>
            <w:sz w:val="24"/>
            <w:szCs w:val="24"/>
          </w:rPr>
          <w:t xml:space="preserve"> №25-ФЗ «О муниципальной службе в Российской Федерации»</w:t>
        </w:r>
      </w:hyperlink>
      <w:r w:rsidRPr="0014304D">
        <w:rPr>
          <w:rFonts w:ascii="Arial" w:hAnsi="Arial" w:cs="Arial"/>
          <w:sz w:val="24"/>
          <w:szCs w:val="24"/>
        </w:rPr>
        <w:t xml:space="preserve">  (далее - Федеральный закон), Федеральным законом от 28.12.2008</w:t>
      </w:r>
      <w:r w:rsidR="006901D6">
        <w:rPr>
          <w:rFonts w:ascii="Arial" w:hAnsi="Arial" w:cs="Arial"/>
          <w:sz w:val="24"/>
          <w:szCs w:val="24"/>
        </w:rPr>
        <w:t>года</w:t>
      </w:r>
      <w:r w:rsidRPr="0014304D">
        <w:rPr>
          <w:rFonts w:ascii="Arial" w:hAnsi="Arial" w:cs="Arial"/>
          <w:sz w:val="24"/>
          <w:szCs w:val="24"/>
        </w:rPr>
        <w:t xml:space="preserve"> №273-ФЗ «О противодействии</w:t>
      </w:r>
      <w:proofErr w:type="gramEnd"/>
      <w:r w:rsidRPr="0014304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304D">
        <w:rPr>
          <w:rFonts w:ascii="Arial" w:hAnsi="Arial" w:cs="Arial"/>
          <w:sz w:val="24"/>
          <w:szCs w:val="24"/>
        </w:rPr>
        <w:t xml:space="preserve">коррупции» и в связи с принятием </w:t>
      </w:r>
      <w:hyperlink r:id="rId5" w:history="1">
        <w:r w:rsidRPr="0014304D">
          <w:rPr>
            <w:rFonts w:ascii="Arial" w:hAnsi="Arial" w:cs="Arial"/>
            <w:sz w:val="24"/>
            <w:szCs w:val="24"/>
          </w:rPr>
          <w:t>Федерального закона от 30.10.2018</w:t>
        </w:r>
        <w:r w:rsidR="006901D6">
          <w:rPr>
            <w:rFonts w:ascii="Arial" w:hAnsi="Arial" w:cs="Arial"/>
            <w:sz w:val="24"/>
            <w:szCs w:val="24"/>
          </w:rPr>
          <w:t xml:space="preserve"> года</w:t>
        </w:r>
        <w:r w:rsidRPr="0014304D">
          <w:rPr>
            <w:rFonts w:ascii="Arial" w:hAnsi="Arial" w:cs="Arial"/>
            <w:sz w:val="24"/>
            <w:szCs w:val="24"/>
          </w:rPr>
          <w:t xml:space="preserve"> № 382-ФЗ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14304D">
        <w:rPr>
          <w:rFonts w:ascii="Arial" w:hAnsi="Arial" w:cs="Arial"/>
          <w:sz w:val="24"/>
          <w:szCs w:val="24"/>
        </w:rPr>
        <w:t xml:space="preserve">, и регламентирует процедуру получения муниципальными служащими разрешения представителя нанимателя (работодателя) на </w:t>
      </w:r>
      <w:r w:rsidRPr="0014304D">
        <w:rPr>
          <w:rFonts w:ascii="Arial" w:hAnsi="Arial" w:cs="Arial"/>
          <w:color w:val="333333"/>
          <w:sz w:val="24"/>
          <w:szCs w:val="24"/>
          <w:lang w:eastAsia="en-US"/>
        </w:rPr>
        <w:t xml:space="preserve">участие в управлении </w:t>
      </w:r>
      <w:r w:rsidRPr="0014304D">
        <w:rPr>
          <w:rFonts w:ascii="Arial" w:hAnsi="Arial" w:cs="Arial"/>
          <w:color w:val="333333"/>
          <w:sz w:val="24"/>
          <w:szCs w:val="24"/>
          <w:lang w:eastAsia="en-US"/>
        </w:rPr>
        <w:lastRenderedPageBreak/>
        <w:t>коммерческой организацией или в управлении некоммерческой организацией (за исключением участия в управлении политической</w:t>
      </w:r>
      <w:proofErr w:type="gramEnd"/>
      <w:r w:rsidRPr="0014304D">
        <w:rPr>
          <w:rFonts w:ascii="Arial" w:hAnsi="Arial" w:cs="Arial"/>
          <w:color w:val="333333"/>
          <w:sz w:val="24"/>
          <w:szCs w:val="24"/>
          <w:lang w:eastAsia="en-US"/>
        </w:rPr>
        <w:t xml:space="preserve"> </w:t>
      </w:r>
      <w:proofErr w:type="gramStart"/>
      <w:r w:rsidRPr="0014304D">
        <w:rPr>
          <w:rFonts w:ascii="Arial" w:hAnsi="Arial" w:cs="Arial"/>
          <w:color w:val="333333"/>
          <w:sz w:val="24"/>
          <w:szCs w:val="24"/>
          <w:lang w:eastAsia="en-US"/>
        </w:rPr>
        <w:t>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Pr="0014304D">
        <w:rPr>
          <w:rFonts w:ascii="Arial" w:hAnsi="Arial" w:cs="Arial"/>
          <w:color w:val="333333"/>
          <w:sz w:val="24"/>
          <w:szCs w:val="24"/>
          <w:lang w:eastAsia="en-US"/>
        </w:rPr>
        <w:t xml:space="preserve"> </w:t>
      </w:r>
      <w:proofErr w:type="gramStart"/>
      <w:r w:rsidRPr="0014304D">
        <w:rPr>
          <w:rFonts w:ascii="Arial" w:hAnsi="Arial" w:cs="Arial"/>
          <w:color w:val="333333"/>
          <w:sz w:val="24"/>
          <w:szCs w:val="24"/>
          <w:lang w:eastAsia="en-US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14304D">
        <w:rPr>
          <w:rFonts w:ascii="Arial" w:hAnsi="Arial" w:cs="Arial"/>
          <w:color w:val="333333"/>
          <w:sz w:val="24"/>
          <w:szCs w:val="24"/>
          <w:lang w:eastAsia="en-US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7B67DD" w:rsidRPr="0014304D" w:rsidRDefault="007B67DD" w:rsidP="001F1B85">
      <w:pPr>
        <w:spacing w:line="240" w:lineRule="auto"/>
        <w:rPr>
          <w:rFonts w:ascii="Arial" w:hAnsi="Arial" w:cs="Arial"/>
          <w:sz w:val="24"/>
          <w:szCs w:val="24"/>
        </w:rPr>
      </w:pPr>
      <w:r w:rsidRPr="0014304D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и на сайте Аксубаевского муниципального района Республики Татарстан.</w:t>
      </w:r>
    </w:p>
    <w:p w:rsidR="007B67DD" w:rsidRPr="0014304D" w:rsidRDefault="007B67DD" w:rsidP="001F1B85">
      <w:pPr>
        <w:spacing w:line="240" w:lineRule="auto"/>
        <w:rPr>
          <w:rFonts w:ascii="Arial" w:hAnsi="Arial" w:cs="Arial"/>
          <w:sz w:val="24"/>
          <w:szCs w:val="24"/>
        </w:rPr>
      </w:pPr>
      <w:r w:rsidRPr="0014304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4304D">
        <w:rPr>
          <w:rFonts w:ascii="Arial" w:hAnsi="Arial" w:cs="Arial"/>
          <w:sz w:val="24"/>
          <w:szCs w:val="24"/>
        </w:rPr>
        <w:t>Контроль за</w:t>
      </w:r>
      <w:proofErr w:type="gramEnd"/>
      <w:r w:rsidRPr="0014304D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7B67DD" w:rsidRPr="0014304D" w:rsidRDefault="007B67DD" w:rsidP="001F1B85">
      <w:pPr>
        <w:spacing w:line="240" w:lineRule="auto"/>
        <w:rPr>
          <w:rFonts w:ascii="Arial" w:hAnsi="Arial" w:cs="Arial"/>
          <w:sz w:val="24"/>
          <w:szCs w:val="24"/>
        </w:rPr>
      </w:pPr>
    </w:p>
    <w:p w:rsidR="007B67DD" w:rsidRPr="0014304D" w:rsidRDefault="007B67DD" w:rsidP="001F1B85">
      <w:pPr>
        <w:spacing w:line="240" w:lineRule="auto"/>
        <w:rPr>
          <w:rFonts w:ascii="Arial" w:hAnsi="Arial" w:cs="Arial"/>
          <w:sz w:val="24"/>
          <w:szCs w:val="24"/>
        </w:rPr>
      </w:pPr>
    </w:p>
    <w:p w:rsidR="00E67305" w:rsidRDefault="00E67305" w:rsidP="00862F3F">
      <w:pPr>
        <w:spacing w:line="240" w:lineRule="auto"/>
        <w:ind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14304D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7B67DD" w:rsidRPr="0014304D" w:rsidRDefault="007B67DD" w:rsidP="00862F3F">
      <w:pPr>
        <w:spacing w:line="240" w:lineRule="auto"/>
        <w:ind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14304D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="00E67305">
        <w:rPr>
          <w:rFonts w:ascii="Arial" w:hAnsi="Arial" w:cs="Arial"/>
          <w:sz w:val="24"/>
          <w:szCs w:val="24"/>
        </w:rPr>
        <w:t>Кривоозерс</w:t>
      </w:r>
      <w:r w:rsidRPr="0014304D">
        <w:rPr>
          <w:rFonts w:ascii="Arial" w:hAnsi="Arial" w:cs="Arial"/>
          <w:sz w:val="24"/>
          <w:szCs w:val="24"/>
        </w:rPr>
        <w:t>кого</w:t>
      </w:r>
      <w:proofErr w:type="spellEnd"/>
      <w:r w:rsidRPr="0014304D">
        <w:rPr>
          <w:rFonts w:ascii="Arial" w:hAnsi="Arial" w:cs="Arial"/>
          <w:sz w:val="24"/>
          <w:szCs w:val="24"/>
        </w:rPr>
        <w:t xml:space="preserve"> сельского</w:t>
      </w:r>
      <w:r w:rsidR="00E67305" w:rsidRPr="00E67305">
        <w:rPr>
          <w:rFonts w:ascii="Arial" w:hAnsi="Arial" w:cs="Arial"/>
          <w:sz w:val="24"/>
          <w:szCs w:val="24"/>
        </w:rPr>
        <w:t xml:space="preserve"> </w:t>
      </w:r>
      <w:r w:rsidR="00E67305">
        <w:rPr>
          <w:rFonts w:ascii="Arial" w:hAnsi="Arial" w:cs="Arial"/>
          <w:sz w:val="24"/>
          <w:szCs w:val="24"/>
        </w:rPr>
        <w:t>поселения</w:t>
      </w:r>
    </w:p>
    <w:p w:rsidR="007B67DD" w:rsidRPr="0014304D" w:rsidRDefault="00E67305" w:rsidP="00862F3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РТ</w:t>
      </w:r>
      <w:r w:rsidR="007B67DD" w:rsidRPr="0014304D">
        <w:rPr>
          <w:rFonts w:ascii="Arial" w:hAnsi="Arial" w:cs="Arial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С.С. Елисеев</w:t>
      </w:r>
    </w:p>
    <w:p w:rsidR="007B67DD" w:rsidRPr="0014304D" w:rsidRDefault="007B67DD" w:rsidP="001F1B85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7B67DD" w:rsidRPr="0014304D" w:rsidRDefault="007B67DD" w:rsidP="001F1B85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7B67DD" w:rsidRPr="0014304D" w:rsidRDefault="007B67DD" w:rsidP="001F1B85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7B67DD" w:rsidRPr="0014304D" w:rsidRDefault="007B67DD" w:rsidP="001F1B85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B67DD" w:rsidRPr="0014304D" w:rsidSect="0003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B85"/>
    <w:rsid w:val="00030210"/>
    <w:rsid w:val="00040E69"/>
    <w:rsid w:val="000C236E"/>
    <w:rsid w:val="00141C91"/>
    <w:rsid w:val="0014304D"/>
    <w:rsid w:val="00152624"/>
    <w:rsid w:val="001A5F4D"/>
    <w:rsid w:val="001C5856"/>
    <w:rsid w:val="001D4CC4"/>
    <w:rsid w:val="001E4717"/>
    <w:rsid w:val="001F1B85"/>
    <w:rsid w:val="002762ED"/>
    <w:rsid w:val="0028410B"/>
    <w:rsid w:val="00346C02"/>
    <w:rsid w:val="004336CA"/>
    <w:rsid w:val="00675497"/>
    <w:rsid w:val="006901D6"/>
    <w:rsid w:val="00716664"/>
    <w:rsid w:val="00752A52"/>
    <w:rsid w:val="007B67DD"/>
    <w:rsid w:val="00842F56"/>
    <w:rsid w:val="00851409"/>
    <w:rsid w:val="00852625"/>
    <w:rsid w:val="00862F3F"/>
    <w:rsid w:val="009231C9"/>
    <w:rsid w:val="00A1753C"/>
    <w:rsid w:val="00A32476"/>
    <w:rsid w:val="00B04CB7"/>
    <w:rsid w:val="00B44135"/>
    <w:rsid w:val="00BD03DC"/>
    <w:rsid w:val="00C51AA5"/>
    <w:rsid w:val="00C951D8"/>
    <w:rsid w:val="00C97ED2"/>
    <w:rsid w:val="00CE7C33"/>
    <w:rsid w:val="00D00C9F"/>
    <w:rsid w:val="00D31913"/>
    <w:rsid w:val="00E50848"/>
    <w:rsid w:val="00E67305"/>
    <w:rsid w:val="00E93F3A"/>
    <w:rsid w:val="00F214CD"/>
    <w:rsid w:val="00F41310"/>
    <w:rsid w:val="00F543B1"/>
    <w:rsid w:val="00FA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85"/>
    <w:pPr>
      <w:spacing w:line="36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uiPriority w:val="99"/>
    <w:rsid w:val="001F1B8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3">
    <w:name w:val="Table Grid"/>
    <w:basedOn w:val="a1"/>
    <w:uiPriority w:val="99"/>
    <w:rsid w:val="001F1B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F1B85"/>
    <w:pPr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852625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52624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rsid w:val="00862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62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4294952899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2018-12-18T09:36:00Z</cp:lastPrinted>
  <dcterms:created xsi:type="dcterms:W3CDTF">2018-12-14T11:07:00Z</dcterms:created>
  <dcterms:modified xsi:type="dcterms:W3CDTF">2018-12-14T11:09:00Z</dcterms:modified>
</cp:coreProperties>
</file>