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548" w:rsidRDefault="00826548" w:rsidP="00826548">
      <w:pPr>
        <w:tabs>
          <w:tab w:val="left" w:pos="7140"/>
        </w:tabs>
        <w:spacing w:line="240" w:lineRule="auto"/>
        <w:jc w:val="lef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ПРОЕКТ</w:t>
      </w:r>
    </w:p>
    <w:p w:rsidR="000C236E" w:rsidRPr="001F1B85" w:rsidRDefault="00A22A43" w:rsidP="00852625">
      <w:pPr>
        <w:spacing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СОВЕТ ТРУДОЛЮБОВСКОГО</w:t>
      </w:r>
      <w:r w:rsidR="000C236E" w:rsidRPr="001F1B85">
        <w:rPr>
          <w:b/>
          <w:sz w:val="24"/>
          <w:szCs w:val="24"/>
        </w:rPr>
        <w:t xml:space="preserve"> СЕЛЬСКОГО ПОСЕЛЕНИЯ</w:t>
      </w:r>
    </w:p>
    <w:p w:rsidR="000C236E" w:rsidRPr="001F1B85" w:rsidRDefault="000C236E" w:rsidP="001F1B85">
      <w:pPr>
        <w:spacing w:line="240" w:lineRule="auto"/>
        <w:jc w:val="center"/>
        <w:rPr>
          <w:b/>
          <w:sz w:val="24"/>
          <w:szCs w:val="24"/>
        </w:rPr>
      </w:pPr>
      <w:r w:rsidRPr="001F1B85">
        <w:rPr>
          <w:b/>
          <w:sz w:val="24"/>
          <w:szCs w:val="24"/>
        </w:rPr>
        <w:t>АКСУБАЕВСКОГО МУНИЦИПАЛЬНОГО РАЙОНА</w:t>
      </w:r>
    </w:p>
    <w:p w:rsidR="000C236E" w:rsidRPr="001F1B85" w:rsidRDefault="000C236E" w:rsidP="001F1B85">
      <w:pPr>
        <w:spacing w:line="240" w:lineRule="auto"/>
        <w:jc w:val="center"/>
        <w:rPr>
          <w:b/>
          <w:sz w:val="24"/>
          <w:szCs w:val="24"/>
        </w:rPr>
      </w:pPr>
      <w:r w:rsidRPr="001F1B85">
        <w:rPr>
          <w:b/>
          <w:sz w:val="24"/>
          <w:szCs w:val="24"/>
        </w:rPr>
        <w:t>РЕСПУБЛИКИ ТАТАРСТАН</w:t>
      </w:r>
    </w:p>
    <w:p w:rsidR="000C236E" w:rsidRDefault="000C236E"/>
    <w:p w:rsidR="000C236E" w:rsidRPr="00A22A43" w:rsidRDefault="00A22A43" w:rsidP="00A22A43">
      <w:pPr>
        <w:tabs>
          <w:tab w:val="left" w:pos="3135"/>
        </w:tabs>
        <w:rPr>
          <w:b/>
          <w:sz w:val="28"/>
          <w:szCs w:val="28"/>
        </w:rPr>
      </w:pPr>
      <w:r>
        <w:tab/>
        <w:t xml:space="preserve">             </w:t>
      </w:r>
      <w:r w:rsidRPr="00A22A43">
        <w:rPr>
          <w:b/>
          <w:sz w:val="28"/>
          <w:szCs w:val="28"/>
        </w:rPr>
        <w:t>РЕШЕНИЕ</w:t>
      </w:r>
    </w:p>
    <w:p w:rsidR="000C236E" w:rsidRPr="001F1B85" w:rsidRDefault="000C236E" w:rsidP="001F1B85">
      <w:pPr>
        <w:rPr>
          <w:sz w:val="28"/>
          <w:szCs w:val="28"/>
        </w:rPr>
      </w:pPr>
      <w:r w:rsidRPr="001F1B85">
        <w:rPr>
          <w:sz w:val="28"/>
          <w:szCs w:val="28"/>
        </w:rPr>
        <w:t xml:space="preserve">№                    </w:t>
      </w:r>
      <w:r>
        <w:rPr>
          <w:sz w:val="28"/>
          <w:szCs w:val="28"/>
        </w:rPr>
        <w:t xml:space="preserve">                </w:t>
      </w:r>
      <w:r w:rsidRPr="001F1B85">
        <w:rPr>
          <w:sz w:val="28"/>
          <w:szCs w:val="28"/>
        </w:rPr>
        <w:t xml:space="preserve">   </w:t>
      </w:r>
      <w:r w:rsidR="00862F3F">
        <w:rPr>
          <w:sz w:val="28"/>
          <w:szCs w:val="28"/>
        </w:rPr>
        <w:t xml:space="preserve">                        </w:t>
      </w:r>
      <w:r w:rsidRPr="001F1B85">
        <w:rPr>
          <w:sz w:val="28"/>
          <w:szCs w:val="28"/>
        </w:rPr>
        <w:t>от</w:t>
      </w:r>
      <w:r w:rsidR="00826548">
        <w:rPr>
          <w:sz w:val="28"/>
          <w:szCs w:val="28"/>
        </w:rPr>
        <w:t xml:space="preserve"> </w:t>
      </w:r>
      <w:bookmarkStart w:id="0" w:name="_GoBack"/>
      <w:bookmarkEnd w:id="0"/>
    </w:p>
    <w:p w:rsidR="000C236E" w:rsidRPr="001F1B85" w:rsidRDefault="000C236E" w:rsidP="001F1B85">
      <w:pPr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1F1B85">
        <w:rPr>
          <w:sz w:val="28"/>
          <w:szCs w:val="28"/>
        </w:rPr>
        <w:t xml:space="preserve">О внесении изменений в </w:t>
      </w:r>
      <w:r w:rsidRPr="001F1B85">
        <w:rPr>
          <w:color w:val="000000"/>
          <w:sz w:val="28"/>
          <w:szCs w:val="28"/>
        </w:rPr>
        <w:t>Положение о порядке получения муниципальными служащими в муниципальном образовании «</w:t>
      </w:r>
      <w:proofErr w:type="spellStart"/>
      <w:r w:rsidR="00A22A43">
        <w:rPr>
          <w:color w:val="000000"/>
          <w:sz w:val="28"/>
          <w:szCs w:val="28"/>
        </w:rPr>
        <w:t>Трудолюбовское</w:t>
      </w:r>
      <w:proofErr w:type="spellEnd"/>
      <w:r>
        <w:rPr>
          <w:color w:val="000000"/>
          <w:sz w:val="28"/>
          <w:szCs w:val="28"/>
        </w:rPr>
        <w:t xml:space="preserve"> </w:t>
      </w:r>
      <w:r w:rsidRPr="001F1B85">
        <w:rPr>
          <w:color w:val="000000"/>
          <w:sz w:val="28"/>
          <w:szCs w:val="28"/>
        </w:rPr>
        <w:t xml:space="preserve">сельское поселение» </w:t>
      </w:r>
      <w:proofErr w:type="spellStart"/>
      <w:r>
        <w:rPr>
          <w:color w:val="000000"/>
          <w:sz w:val="28"/>
          <w:szCs w:val="28"/>
        </w:rPr>
        <w:t>Аксубаевского</w:t>
      </w:r>
      <w:proofErr w:type="spellEnd"/>
      <w:r w:rsidRPr="001F1B85">
        <w:rPr>
          <w:color w:val="000000"/>
          <w:sz w:val="28"/>
          <w:szCs w:val="28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</w:t>
      </w:r>
    </w:p>
    <w:p w:rsidR="000C236E" w:rsidRPr="001F1B85" w:rsidRDefault="000C236E" w:rsidP="001F1B85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1F1B85">
        <w:rPr>
          <w:color w:val="000000"/>
          <w:sz w:val="28"/>
          <w:szCs w:val="28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A22A43">
        <w:rPr>
          <w:color w:val="000000"/>
          <w:sz w:val="28"/>
          <w:szCs w:val="28"/>
        </w:rPr>
        <w:t>Трудолюбовского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1F1B85"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Аксубаевского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1F1B85">
        <w:rPr>
          <w:color w:val="000000"/>
          <w:sz w:val="28"/>
          <w:szCs w:val="28"/>
        </w:rPr>
        <w:t>муниципального района о</w:t>
      </w:r>
      <w:r w:rsidR="005F7B99">
        <w:rPr>
          <w:color w:val="000000"/>
          <w:sz w:val="28"/>
          <w:szCs w:val="28"/>
        </w:rPr>
        <w:t>т 20.09.2017 № 47</w:t>
      </w:r>
    </w:p>
    <w:p w:rsidR="000C236E" w:rsidRPr="001F1B85" w:rsidRDefault="000C236E" w:rsidP="001F1B85">
      <w:pPr>
        <w:spacing w:line="240" w:lineRule="auto"/>
        <w:ind w:firstLine="0"/>
      </w:pPr>
    </w:p>
    <w:p w:rsidR="000C236E" w:rsidRPr="00851409" w:rsidRDefault="000C236E" w:rsidP="001F1B85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413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Pr="00B44135">
        <w:rPr>
          <w:sz w:val="28"/>
          <w:szCs w:val="28"/>
        </w:rPr>
        <w:t>Федеральным</w:t>
      </w:r>
      <w:r w:rsidRPr="00716664">
        <w:rPr>
          <w:sz w:val="28"/>
          <w:szCs w:val="28"/>
        </w:rPr>
        <w:t xml:space="preserve"> законом от 28 декабря 2008 №</w:t>
      </w:r>
      <w:r w:rsidRPr="00B44135">
        <w:rPr>
          <w:sz w:val="28"/>
          <w:szCs w:val="28"/>
        </w:rPr>
        <w:t xml:space="preserve">273-ФЗ </w:t>
      </w:r>
      <w:r w:rsidRPr="00716664">
        <w:rPr>
          <w:sz w:val="28"/>
          <w:szCs w:val="28"/>
        </w:rPr>
        <w:t>«</w:t>
      </w:r>
      <w:r w:rsidRPr="00B44135">
        <w:rPr>
          <w:sz w:val="28"/>
          <w:szCs w:val="28"/>
        </w:rPr>
        <w:t>О противодействии коррупции</w:t>
      </w:r>
      <w:r w:rsidRPr="009231C9">
        <w:rPr>
          <w:sz w:val="28"/>
          <w:szCs w:val="28"/>
        </w:rPr>
        <w:t>»</w:t>
      </w:r>
      <w:r w:rsidRPr="00B44135">
        <w:rPr>
          <w:sz w:val="28"/>
          <w:szCs w:val="28"/>
        </w:rPr>
        <w:t xml:space="preserve">, </w:t>
      </w:r>
      <w:r w:rsidRPr="009231C9">
        <w:rPr>
          <w:color w:val="000000"/>
          <w:sz w:val="28"/>
          <w:szCs w:val="28"/>
          <w:shd w:val="clear" w:color="auto" w:fill="FFFFFF"/>
        </w:rPr>
        <w:t>Фе</w:t>
      </w:r>
      <w:r>
        <w:rPr>
          <w:color w:val="000000"/>
          <w:sz w:val="28"/>
          <w:szCs w:val="28"/>
          <w:shd w:val="clear" w:color="auto" w:fill="FFFFFF"/>
        </w:rPr>
        <w:t>деральный закон от 30.10.2018 № 382</w:t>
      </w:r>
      <w:r w:rsidRPr="009231C9">
        <w:rPr>
          <w:color w:val="000000"/>
          <w:sz w:val="28"/>
          <w:szCs w:val="28"/>
          <w:shd w:val="clear" w:color="auto" w:fill="FFFFFF"/>
        </w:rPr>
        <w:t xml:space="preserve">-ФЗ,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716664">
        <w:rPr>
          <w:bCs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</w:t>
      </w:r>
      <w:r>
        <w:rPr>
          <w:bCs/>
          <w:sz w:val="28"/>
          <w:szCs w:val="28"/>
        </w:rPr>
        <w:t>ции о противодействии коррупции»</w:t>
      </w:r>
      <w:r w:rsidRPr="00851409">
        <w:rPr>
          <w:sz w:val="28"/>
          <w:szCs w:val="28"/>
        </w:rPr>
        <w:t xml:space="preserve">, Совет </w:t>
      </w:r>
      <w:proofErr w:type="spellStart"/>
      <w:r w:rsidR="00A22A43">
        <w:rPr>
          <w:sz w:val="28"/>
          <w:szCs w:val="28"/>
        </w:rPr>
        <w:t>Трудолюбовского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8514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Аксубаевского</w:t>
      </w:r>
      <w:proofErr w:type="spellEnd"/>
      <w:r w:rsidRPr="00851409">
        <w:rPr>
          <w:sz w:val="28"/>
          <w:szCs w:val="28"/>
        </w:rPr>
        <w:t xml:space="preserve">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0C236E" w:rsidRDefault="000C236E" w:rsidP="001F1B85">
      <w:pPr>
        <w:widowControl w:val="0"/>
        <w:autoSpaceDE w:val="0"/>
        <w:autoSpaceDN w:val="0"/>
        <w:spacing w:line="240" w:lineRule="auto"/>
        <w:rPr>
          <w:color w:val="000000"/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Pr="00716664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716664">
        <w:rPr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A22A43">
        <w:rPr>
          <w:color w:val="000000"/>
          <w:sz w:val="28"/>
          <w:szCs w:val="28"/>
        </w:rPr>
        <w:t>Трудолюбовское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</w:t>
      </w:r>
      <w:r w:rsidRPr="00716664"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Аксубаевского</w:t>
      </w:r>
      <w:proofErr w:type="spellEnd"/>
      <w:r w:rsidRPr="00716664">
        <w:rPr>
          <w:color w:val="000000"/>
          <w:sz w:val="28"/>
          <w:szCs w:val="28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>
        <w:rPr>
          <w:color w:val="000000"/>
          <w:sz w:val="28"/>
          <w:szCs w:val="28"/>
        </w:rPr>
        <w:t>, утвержденное р</w:t>
      </w:r>
      <w:r w:rsidR="00A22A43">
        <w:rPr>
          <w:color w:val="000000"/>
          <w:sz w:val="28"/>
          <w:szCs w:val="28"/>
        </w:rPr>
        <w:t xml:space="preserve">ешением Совета </w:t>
      </w:r>
      <w:proofErr w:type="spellStart"/>
      <w:r w:rsidR="00A22A43">
        <w:rPr>
          <w:color w:val="000000"/>
          <w:sz w:val="28"/>
          <w:szCs w:val="28"/>
        </w:rPr>
        <w:t>Трудолюбовского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Аксубаевского</w:t>
      </w:r>
      <w:proofErr w:type="spellEnd"/>
      <w:r w:rsidR="005F7B99">
        <w:rPr>
          <w:color w:val="000000"/>
          <w:sz w:val="28"/>
          <w:szCs w:val="28"/>
        </w:rPr>
        <w:t xml:space="preserve"> муниципального района от 20.09.2017 № 47</w:t>
      </w:r>
      <w:r>
        <w:rPr>
          <w:color w:val="000000"/>
          <w:sz w:val="28"/>
          <w:szCs w:val="28"/>
        </w:rPr>
        <w:t xml:space="preserve"> следующие изменения:</w:t>
      </w:r>
    </w:p>
    <w:p w:rsidR="000C236E" w:rsidRDefault="000C236E" w:rsidP="00852625">
      <w:pPr>
        <w:widowControl w:val="0"/>
        <w:autoSpaceDE w:val="0"/>
        <w:autoSpaceDN w:val="0"/>
        <w:spacing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1 изложить в следующей редакции:</w:t>
      </w:r>
    </w:p>
    <w:p w:rsidR="000C236E" w:rsidRPr="00852625" w:rsidRDefault="000C236E" w:rsidP="00852625">
      <w:pPr>
        <w:shd w:val="clear" w:color="auto" w:fill="FFFFFF"/>
        <w:spacing w:before="120" w:after="200" w:line="290" w:lineRule="atLeast"/>
        <w:ind w:firstLine="0"/>
        <w:contextualSpacing/>
        <w:rPr>
          <w:color w:val="333333"/>
          <w:sz w:val="28"/>
          <w:szCs w:val="28"/>
          <w:lang w:eastAsia="en-US"/>
        </w:rPr>
      </w:pPr>
      <w:r w:rsidRPr="00A1753C">
        <w:rPr>
          <w:sz w:val="28"/>
          <w:szCs w:val="24"/>
        </w:rPr>
        <w:t>«</w:t>
      </w:r>
      <w:r w:rsidRPr="00040E69">
        <w:rPr>
          <w:sz w:val="28"/>
          <w:szCs w:val="24"/>
        </w:rPr>
        <w:t xml:space="preserve">Настоящее </w:t>
      </w:r>
      <w:r w:rsidRPr="00A1753C">
        <w:rPr>
          <w:sz w:val="28"/>
          <w:szCs w:val="24"/>
        </w:rPr>
        <w:t>Положение</w:t>
      </w:r>
      <w:r w:rsidRPr="00040E69">
        <w:rPr>
          <w:sz w:val="28"/>
          <w:szCs w:val="24"/>
        </w:rPr>
        <w:t xml:space="preserve"> о </w:t>
      </w:r>
      <w:r w:rsidRPr="00A1753C">
        <w:rPr>
          <w:sz w:val="28"/>
          <w:szCs w:val="24"/>
        </w:rPr>
        <w:t>порядке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получения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муниципальными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служа</w:t>
      </w:r>
      <w:r w:rsidR="00A22A43">
        <w:rPr>
          <w:sz w:val="28"/>
          <w:szCs w:val="24"/>
        </w:rPr>
        <w:t>щими в муниципальном образовании</w:t>
      </w:r>
      <w:r w:rsidRPr="00A1753C">
        <w:rPr>
          <w:sz w:val="28"/>
          <w:szCs w:val="24"/>
        </w:rPr>
        <w:t xml:space="preserve"> «</w:t>
      </w:r>
      <w:proofErr w:type="spellStart"/>
      <w:r w:rsidR="00A22A43">
        <w:rPr>
          <w:sz w:val="28"/>
          <w:szCs w:val="24"/>
        </w:rPr>
        <w:t>Трудолюбовское</w:t>
      </w:r>
      <w:proofErr w:type="spellEnd"/>
      <w:r w:rsidRPr="00A1753C">
        <w:rPr>
          <w:sz w:val="28"/>
          <w:szCs w:val="24"/>
        </w:rPr>
        <w:t xml:space="preserve"> сельское поселение» </w:t>
      </w:r>
      <w:proofErr w:type="spellStart"/>
      <w:r>
        <w:rPr>
          <w:sz w:val="28"/>
          <w:szCs w:val="24"/>
        </w:rPr>
        <w:t>Аксубаевского</w:t>
      </w:r>
      <w:proofErr w:type="spellEnd"/>
      <w:r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муниципального района Республики Татарстан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разрешения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представителя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нанимателя</w:t>
      </w:r>
      <w:r w:rsidRPr="00040E69">
        <w:rPr>
          <w:sz w:val="28"/>
          <w:szCs w:val="24"/>
        </w:rPr>
        <w:t xml:space="preserve"> (</w:t>
      </w:r>
      <w:r w:rsidRPr="00A1753C">
        <w:rPr>
          <w:sz w:val="28"/>
          <w:szCs w:val="24"/>
        </w:rPr>
        <w:t>работодателя</w:t>
      </w:r>
      <w:r w:rsidRPr="00040E69">
        <w:rPr>
          <w:sz w:val="28"/>
          <w:szCs w:val="24"/>
        </w:rPr>
        <w:t xml:space="preserve">) на </w:t>
      </w:r>
      <w:r w:rsidRPr="00A1753C">
        <w:rPr>
          <w:sz w:val="28"/>
          <w:szCs w:val="24"/>
        </w:rPr>
        <w:t>участие</w:t>
      </w:r>
      <w:r w:rsidRPr="00040E69">
        <w:rPr>
          <w:sz w:val="28"/>
          <w:szCs w:val="24"/>
        </w:rPr>
        <w:t xml:space="preserve"> на </w:t>
      </w:r>
      <w:r w:rsidRPr="00A1753C">
        <w:rPr>
          <w:sz w:val="28"/>
          <w:szCs w:val="24"/>
        </w:rPr>
        <w:t>безвозмездной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основе</w:t>
      </w:r>
      <w:r w:rsidRPr="00040E69">
        <w:rPr>
          <w:sz w:val="28"/>
          <w:szCs w:val="24"/>
        </w:rPr>
        <w:t xml:space="preserve"> в </w:t>
      </w:r>
      <w:r w:rsidRPr="00A1753C">
        <w:rPr>
          <w:sz w:val="28"/>
          <w:szCs w:val="24"/>
        </w:rPr>
        <w:t>управлении</w:t>
      </w:r>
      <w:r w:rsidRPr="00040E69">
        <w:rPr>
          <w:sz w:val="28"/>
          <w:szCs w:val="24"/>
        </w:rPr>
        <w:t xml:space="preserve"> отдельными </w:t>
      </w:r>
      <w:r w:rsidRPr="00A1753C">
        <w:rPr>
          <w:sz w:val="28"/>
          <w:szCs w:val="24"/>
        </w:rPr>
        <w:t>некоммерческими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организациями</w:t>
      </w:r>
      <w:r w:rsidRPr="00040E69">
        <w:rPr>
          <w:sz w:val="28"/>
          <w:szCs w:val="24"/>
        </w:rPr>
        <w:t xml:space="preserve"> (далее - </w:t>
      </w:r>
      <w:r w:rsidRPr="00A1753C">
        <w:rPr>
          <w:sz w:val="28"/>
          <w:szCs w:val="24"/>
        </w:rPr>
        <w:t>Положение</w:t>
      </w:r>
      <w:r w:rsidRPr="00040E69">
        <w:rPr>
          <w:sz w:val="28"/>
          <w:szCs w:val="24"/>
        </w:rPr>
        <w:t xml:space="preserve">) разработано в соответствии </w:t>
      </w:r>
      <w:hyperlink r:id="rId6" w:history="1">
        <w:r w:rsidRPr="00A1753C">
          <w:rPr>
            <w:sz w:val="28"/>
            <w:szCs w:val="24"/>
          </w:rPr>
          <w:t>Федеральн</w:t>
        </w:r>
        <w:r>
          <w:rPr>
            <w:sz w:val="28"/>
            <w:szCs w:val="24"/>
          </w:rPr>
          <w:t>ым</w:t>
        </w:r>
        <w:r w:rsidRPr="00A1753C">
          <w:rPr>
            <w:sz w:val="28"/>
            <w:szCs w:val="24"/>
          </w:rPr>
          <w:t xml:space="preserve"> закон</w:t>
        </w:r>
        <w:r>
          <w:rPr>
            <w:sz w:val="28"/>
            <w:szCs w:val="24"/>
          </w:rPr>
          <w:t>ом от 02.03.2007 №</w:t>
        </w:r>
        <w:r w:rsidRPr="00A1753C">
          <w:rPr>
            <w:sz w:val="28"/>
            <w:szCs w:val="24"/>
          </w:rPr>
          <w:t xml:space="preserve">25-ФЗ </w:t>
        </w:r>
        <w:r>
          <w:rPr>
            <w:sz w:val="28"/>
            <w:szCs w:val="24"/>
          </w:rPr>
          <w:t>«</w:t>
        </w:r>
        <w:r w:rsidRPr="00A1753C">
          <w:rPr>
            <w:sz w:val="28"/>
            <w:szCs w:val="24"/>
          </w:rPr>
          <w:t>О муниципальной службе в Российской Федерации</w:t>
        </w:r>
        <w:r>
          <w:rPr>
            <w:sz w:val="28"/>
            <w:szCs w:val="24"/>
          </w:rPr>
          <w:t>»</w:t>
        </w:r>
      </w:hyperlink>
      <w:r>
        <w:rPr>
          <w:sz w:val="28"/>
          <w:szCs w:val="24"/>
        </w:rPr>
        <w:t xml:space="preserve"> </w:t>
      </w:r>
      <w:r w:rsidRPr="00040E69">
        <w:rPr>
          <w:sz w:val="28"/>
          <w:szCs w:val="24"/>
        </w:rPr>
        <w:t xml:space="preserve"> (далее - Федеральный закон), Феде</w:t>
      </w:r>
      <w:r>
        <w:rPr>
          <w:sz w:val="28"/>
          <w:szCs w:val="24"/>
        </w:rPr>
        <w:t>ральным законом от 28.12.2008 №</w:t>
      </w:r>
      <w:r w:rsidRPr="00040E69">
        <w:rPr>
          <w:sz w:val="28"/>
          <w:szCs w:val="24"/>
        </w:rPr>
        <w:t xml:space="preserve">273-ФЗ </w:t>
      </w:r>
      <w:r>
        <w:rPr>
          <w:sz w:val="28"/>
          <w:szCs w:val="24"/>
        </w:rPr>
        <w:t>«</w:t>
      </w:r>
      <w:r w:rsidRPr="00040E69">
        <w:rPr>
          <w:sz w:val="28"/>
          <w:szCs w:val="24"/>
        </w:rPr>
        <w:t>О противодействии коррупции</w:t>
      </w:r>
      <w:r>
        <w:rPr>
          <w:sz w:val="28"/>
          <w:szCs w:val="24"/>
        </w:rPr>
        <w:t>»</w:t>
      </w:r>
      <w:r w:rsidRPr="00040E69">
        <w:rPr>
          <w:sz w:val="28"/>
          <w:szCs w:val="24"/>
        </w:rPr>
        <w:t xml:space="preserve"> и в связи с принятием </w:t>
      </w:r>
      <w:hyperlink r:id="rId7" w:history="1">
        <w:r w:rsidRPr="00A1753C">
          <w:rPr>
            <w:sz w:val="28"/>
            <w:szCs w:val="24"/>
          </w:rPr>
          <w:t>Феде</w:t>
        </w:r>
        <w:r>
          <w:rPr>
            <w:sz w:val="28"/>
            <w:szCs w:val="24"/>
          </w:rPr>
          <w:t>рального закона от 30.10.2018 № 382</w:t>
        </w:r>
        <w:r w:rsidRPr="00A1753C">
          <w:rPr>
            <w:sz w:val="28"/>
            <w:szCs w:val="24"/>
          </w:rPr>
          <w:t xml:space="preserve">-ФЗ </w:t>
        </w:r>
        <w:r>
          <w:rPr>
            <w:sz w:val="28"/>
            <w:szCs w:val="24"/>
          </w:rPr>
          <w:t>«</w:t>
        </w:r>
        <w:r w:rsidRPr="00A1753C">
          <w:rPr>
            <w:sz w:val="28"/>
            <w:szCs w:val="24"/>
          </w:rPr>
          <w:t xml:space="preserve">О внесении изменений в отдельные законодательные акты Российской Федерации в целях совершенствования контроля за </w:t>
        </w:r>
        <w:r w:rsidRPr="00A1753C">
          <w:rPr>
            <w:sz w:val="28"/>
            <w:szCs w:val="24"/>
          </w:rPr>
          <w:lastRenderedPageBreak/>
          <w:t>соблюдением законодательства Российской Федерации о противодействии коррупции</w:t>
        </w:r>
        <w:r>
          <w:rPr>
            <w:sz w:val="28"/>
            <w:szCs w:val="24"/>
          </w:rPr>
          <w:t>»</w:t>
        </w:r>
      </w:hyperlink>
      <w:r w:rsidRPr="00040E69">
        <w:rPr>
          <w:sz w:val="28"/>
          <w:szCs w:val="24"/>
        </w:rPr>
        <w:t xml:space="preserve">, и регламентирует процедуру </w:t>
      </w:r>
      <w:r w:rsidRPr="00A1753C">
        <w:rPr>
          <w:sz w:val="28"/>
          <w:szCs w:val="24"/>
        </w:rPr>
        <w:t>получения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муниципальными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служащими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разрешения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представителя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нанимателя</w:t>
      </w:r>
      <w:r w:rsidRPr="00040E69">
        <w:rPr>
          <w:sz w:val="28"/>
          <w:szCs w:val="24"/>
        </w:rPr>
        <w:t xml:space="preserve"> (</w:t>
      </w:r>
      <w:r w:rsidRPr="00A1753C">
        <w:rPr>
          <w:sz w:val="28"/>
          <w:szCs w:val="24"/>
        </w:rPr>
        <w:t>работодателя</w:t>
      </w:r>
      <w:r w:rsidRPr="00040E69">
        <w:rPr>
          <w:sz w:val="28"/>
          <w:szCs w:val="24"/>
        </w:rPr>
        <w:t xml:space="preserve">) </w:t>
      </w:r>
      <w:r w:rsidRPr="00852625">
        <w:rPr>
          <w:sz w:val="28"/>
          <w:szCs w:val="28"/>
        </w:rPr>
        <w:t xml:space="preserve">на </w:t>
      </w:r>
      <w:r w:rsidRPr="00852625">
        <w:rPr>
          <w:color w:val="333333"/>
          <w:sz w:val="28"/>
          <w:szCs w:val="28"/>
          <w:lang w:eastAsia="en-US"/>
        </w:rPr>
        <w:t>участие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0C236E" w:rsidRPr="00851409" w:rsidRDefault="000C236E" w:rsidP="001F1B85">
      <w:pPr>
        <w:spacing w:line="240" w:lineRule="auto"/>
        <w:rPr>
          <w:sz w:val="28"/>
          <w:szCs w:val="28"/>
        </w:rPr>
      </w:pPr>
      <w:r w:rsidRPr="00851409">
        <w:rPr>
          <w:sz w:val="28"/>
          <w:szCs w:val="28"/>
        </w:rPr>
        <w:t xml:space="preserve">2. Опубликовать настоящее решение на Официальном портале правовой </w:t>
      </w:r>
      <w:r>
        <w:rPr>
          <w:sz w:val="28"/>
          <w:szCs w:val="28"/>
        </w:rPr>
        <w:t xml:space="preserve">информации Республики Татарстан и на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Татарстан.</w:t>
      </w:r>
    </w:p>
    <w:p w:rsidR="000C236E" w:rsidRDefault="000C236E" w:rsidP="001F1B85">
      <w:pPr>
        <w:spacing w:line="240" w:lineRule="auto"/>
        <w:rPr>
          <w:sz w:val="28"/>
          <w:szCs w:val="28"/>
        </w:rPr>
      </w:pPr>
      <w:r w:rsidRPr="00851409">
        <w:rPr>
          <w:sz w:val="28"/>
          <w:szCs w:val="28"/>
        </w:rPr>
        <w:t>3. Контроль за исполнением настоящего решения оставляю за собой.</w:t>
      </w:r>
    </w:p>
    <w:p w:rsidR="000C236E" w:rsidRDefault="000C236E" w:rsidP="001F1B85">
      <w:pPr>
        <w:spacing w:line="240" w:lineRule="auto"/>
        <w:rPr>
          <w:sz w:val="28"/>
          <w:szCs w:val="28"/>
        </w:rPr>
      </w:pPr>
    </w:p>
    <w:p w:rsidR="000C236E" w:rsidRDefault="000C236E" w:rsidP="001F1B85">
      <w:pPr>
        <w:spacing w:line="240" w:lineRule="auto"/>
        <w:rPr>
          <w:sz w:val="28"/>
          <w:szCs w:val="28"/>
        </w:rPr>
      </w:pPr>
    </w:p>
    <w:p w:rsidR="000C236E" w:rsidRDefault="000C236E" w:rsidP="001F1B85">
      <w:pPr>
        <w:spacing w:line="240" w:lineRule="auto"/>
        <w:ind w:firstLine="851"/>
        <w:rPr>
          <w:sz w:val="28"/>
          <w:szCs w:val="28"/>
        </w:rPr>
      </w:pPr>
    </w:p>
    <w:p w:rsidR="00A22A43" w:rsidRPr="00A22A43" w:rsidRDefault="00A22A43" w:rsidP="00A22A43">
      <w:pPr>
        <w:spacing w:line="240" w:lineRule="auto"/>
        <w:ind w:firstLine="0"/>
        <w:rPr>
          <w:rFonts w:eastAsia="Calibri"/>
          <w:sz w:val="28"/>
          <w:szCs w:val="28"/>
        </w:rPr>
      </w:pPr>
      <w:r w:rsidRPr="00A22A43">
        <w:rPr>
          <w:rFonts w:eastAsia="Calibri"/>
          <w:sz w:val="28"/>
          <w:szCs w:val="28"/>
        </w:rPr>
        <w:t>Председатель Совета,</w:t>
      </w:r>
    </w:p>
    <w:p w:rsidR="00A22A43" w:rsidRPr="00A22A43" w:rsidRDefault="00A22A43" w:rsidP="00A22A43">
      <w:pPr>
        <w:spacing w:line="240" w:lineRule="auto"/>
        <w:ind w:firstLine="0"/>
        <w:rPr>
          <w:rFonts w:eastAsia="Calibri"/>
          <w:color w:val="000000"/>
          <w:sz w:val="28"/>
          <w:szCs w:val="28"/>
          <w:lang w:eastAsia="en-US"/>
        </w:rPr>
      </w:pPr>
      <w:r w:rsidRPr="00A22A43">
        <w:rPr>
          <w:rFonts w:eastAsia="Calibri"/>
          <w:sz w:val="28"/>
          <w:szCs w:val="28"/>
          <w:lang w:eastAsia="en-US"/>
        </w:rPr>
        <w:t xml:space="preserve">Глава </w:t>
      </w:r>
      <w:proofErr w:type="spellStart"/>
      <w:r w:rsidRPr="00A22A43">
        <w:rPr>
          <w:rFonts w:eastAsia="Calibri"/>
          <w:sz w:val="28"/>
          <w:szCs w:val="28"/>
          <w:lang w:eastAsia="en-US"/>
        </w:rPr>
        <w:t>Трудолюбовского</w:t>
      </w:r>
      <w:proofErr w:type="spellEnd"/>
      <w:r w:rsidRPr="00A22A43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</w:p>
    <w:p w:rsidR="00A22A43" w:rsidRPr="00A22A43" w:rsidRDefault="00A22A43" w:rsidP="00A22A43">
      <w:pPr>
        <w:spacing w:line="240" w:lineRule="auto"/>
        <w:ind w:firstLine="0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A22A43">
        <w:rPr>
          <w:rFonts w:eastAsia="Calibri"/>
          <w:color w:val="000000"/>
          <w:sz w:val="28"/>
          <w:szCs w:val="28"/>
          <w:lang w:eastAsia="en-US"/>
        </w:rPr>
        <w:t>Аксубаевского</w:t>
      </w:r>
      <w:proofErr w:type="spellEnd"/>
      <w:r w:rsidRPr="00A22A43">
        <w:rPr>
          <w:rFonts w:eastAsia="Calibri"/>
          <w:color w:val="000000"/>
          <w:sz w:val="28"/>
          <w:szCs w:val="28"/>
          <w:lang w:eastAsia="en-US"/>
        </w:rPr>
        <w:t xml:space="preserve"> муниципального  </w:t>
      </w:r>
    </w:p>
    <w:p w:rsidR="00A22A43" w:rsidRPr="00A22A43" w:rsidRDefault="00A22A43" w:rsidP="00A22A43">
      <w:pPr>
        <w:spacing w:line="240" w:lineRule="auto"/>
        <w:ind w:firstLine="0"/>
        <w:rPr>
          <w:rFonts w:eastAsia="Calibri"/>
          <w:b/>
          <w:i/>
          <w:sz w:val="28"/>
          <w:szCs w:val="28"/>
          <w:lang w:eastAsia="en-US"/>
        </w:rPr>
      </w:pPr>
      <w:r w:rsidRPr="00A22A43">
        <w:rPr>
          <w:rFonts w:eastAsia="Calibri"/>
          <w:color w:val="000000"/>
          <w:sz w:val="28"/>
          <w:szCs w:val="28"/>
          <w:lang w:eastAsia="en-US"/>
        </w:rPr>
        <w:t>района Республики Татарстан</w:t>
      </w:r>
      <w:r w:rsidRPr="00A22A43">
        <w:rPr>
          <w:rFonts w:eastAsia="Calibri"/>
          <w:sz w:val="28"/>
          <w:szCs w:val="28"/>
        </w:rPr>
        <w:tab/>
      </w:r>
      <w:r w:rsidRPr="00A22A43">
        <w:rPr>
          <w:rFonts w:eastAsia="Calibri"/>
          <w:sz w:val="28"/>
          <w:szCs w:val="28"/>
        </w:rPr>
        <w:tab/>
      </w:r>
      <w:r w:rsidRPr="00A22A43">
        <w:rPr>
          <w:rFonts w:eastAsia="Calibri"/>
          <w:sz w:val="28"/>
          <w:szCs w:val="28"/>
        </w:rPr>
        <w:tab/>
      </w:r>
      <w:r w:rsidRPr="00A22A43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            </w:t>
      </w:r>
      <w:r w:rsidRPr="00A22A43">
        <w:rPr>
          <w:rFonts w:eastAsia="Calibri"/>
          <w:sz w:val="28"/>
          <w:szCs w:val="28"/>
        </w:rPr>
        <w:t>С.А. Тарасова</w:t>
      </w:r>
    </w:p>
    <w:p w:rsidR="00A22A43" w:rsidRPr="00A22A43" w:rsidRDefault="00A22A43" w:rsidP="00A22A43">
      <w:pPr>
        <w:spacing w:after="200" w:line="276" w:lineRule="auto"/>
        <w:ind w:firstLine="0"/>
        <w:jc w:val="left"/>
        <w:rPr>
          <w:rFonts w:ascii="Calibri" w:eastAsia="Calibri" w:hAnsi="Calibri"/>
          <w:sz w:val="28"/>
          <w:szCs w:val="28"/>
          <w:lang w:eastAsia="en-US"/>
        </w:rPr>
      </w:pPr>
    </w:p>
    <w:p w:rsidR="000C236E" w:rsidRDefault="000C236E" w:rsidP="001F1B85">
      <w:pPr>
        <w:spacing w:line="240" w:lineRule="auto"/>
        <w:ind w:firstLine="851"/>
        <w:rPr>
          <w:sz w:val="28"/>
          <w:szCs w:val="28"/>
        </w:rPr>
      </w:pPr>
    </w:p>
    <w:p w:rsidR="000C236E" w:rsidRDefault="000C236E" w:rsidP="001F1B85">
      <w:pPr>
        <w:spacing w:line="240" w:lineRule="auto"/>
      </w:pPr>
    </w:p>
    <w:sectPr w:rsidR="000C236E" w:rsidSect="0003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548" w:rsidRDefault="00826548" w:rsidP="00826548">
      <w:pPr>
        <w:spacing w:line="240" w:lineRule="auto"/>
      </w:pPr>
      <w:r>
        <w:separator/>
      </w:r>
    </w:p>
  </w:endnote>
  <w:endnote w:type="continuationSeparator" w:id="0">
    <w:p w:rsidR="00826548" w:rsidRDefault="00826548" w:rsidP="008265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548" w:rsidRDefault="00826548" w:rsidP="00826548">
      <w:pPr>
        <w:spacing w:line="240" w:lineRule="auto"/>
      </w:pPr>
      <w:r>
        <w:separator/>
      </w:r>
    </w:p>
  </w:footnote>
  <w:footnote w:type="continuationSeparator" w:id="0">
    <w:p w:rsidR="00826548" w:rsidRDefault="00826548" w:rsidP="008265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B85"/>
    <w:rsid w:val="00030210"/>
    <w:rsid w:val="00040E69"/>
    <w:rsid w:val="000C236E"/>
    <w:rsid w:val="00152624"/>
    <w:rsid w:val="001C5856"/>
    <w:rsid w:val="001D4CC4"/>
    <w:rsid w:val="001E4717"/>
    <w:rsid w:val="001F1B85"/>
    <w:rsid w:val="002762ED"/>
    <w:rsid w:val="0028410B"/>
    <w:rsid w:val="005F7B99"/>
    <w:rsid w:val="00675497"/>
    <w:rsid w:val="006E5313"/>
    <w:rsid w:val="00716664"/>
    <w:rsid w:val="00752A52"/>
    <w:rsid w:val="00826548"/>
    <w:rsid w:val="00842F56"/>
    <w:rsid w:val="00851409"/>
    <w:rsid w:val="00852625"/>
    <w:rsid w:val="00862F3F"/>
    <w:rsid w:val="009231C9"/>
    <w:rsid w:val="00A1753C"/>
    <w:rsid w:val="00A22A43"/>
    <w:rsid w:val="00A32476"/>
    <w:rsid w:val="00B04CB7"/>
    <w:rsid w:val="00B44135"/>
    <w:rsid w:val="00BB5112"/>
    <w:rsid w:val="00C51AA5"/>
    <w:rsid w:val="00C951D8"/>
    <w:rsid w:val="00CE7C33"/>
    <w:rsid w:val="00D00C9F"/>
    <w:rsid w:val="00D31913"/>
    <w:rsid w:val="00E93F3A"/>
    <w:rsid w:val="00F214CD"/>
    <w:rsid w:val="00F41310"/>
    <w:rsid w:val="00F543B1"/>
    <w:rsid w:val="00FA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E8FD0"/>
  <w15:docId w15:val="{53D39040-D932-4534-9712-749A30DA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B85"/>
    <w:pPr>
      <w:spacing w:line="36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uiPriority w:val="99"/>
    <w:rsid w:val="001F1B8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3">
    <w:name w:val="Table Grid"/>
    <w:basedOn w:val="a1"/>
    <w:uiPriority w:val="99"/>
    <w:rsid w:val="001F1B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F1B85"/>
    <w:pPr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852625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152624"/>
    <w:rPr>
      <w:rFonts w:ascii="Times New Roman" w:hAnsi="Times New Roman" w:cs="Times New Roman"/>
      <w:sz w:val="2"/>
    </w:rPr>
  </w:style>
  <w:style w:type="paragraph" w:styleId="a7">
    <w:name w:val="Balloon Text"/>
    <w:basedOn w:val="a"/>
    <w:link w:val="a8"/>
    <w:uiPriority w:val="99"/>
    <w:semiHidden/>
    <w:unhideWhenUsed/>
    <w:rsid w:val="00862F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2F3F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265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6548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265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654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550836284&amp;prevdoc=4393046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030664&amp;prevdoc=439304604&amp;point=mark=000000000000000000000000000000000000000000000000007DU0K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Исполком Трудолюбово</cp:lastModifiedBy>
  <cp:revision>18</cp:revision>
  <cp:lastPrinted>2018-12-18T09:36:00Z</cp:lastPrinted>
  <dcterms:created xsi:type="dcterms:W3CDTF">2018-11-13T08:23:00Z</dcterms:created>
  <dcterms:modified xsi:type="dcterms:W3CDTF">2018-12-28T18:37:00Z</dcterms:modified>
</cp:coreProperties>
</file>