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20" w:rsidRDefault="006F1E20" w:rsidP="006F1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7E3" w:rsidRPr="002767E3" w:rsidRDefault="006F1E20" w:rsidP="002767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2767E3" w:rsidRPr="002767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2767E3"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67E3" w:rsidRPr="002767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 Старое Ильдеряково</w:t>
      </w:r>
      <w:r w:rsidR="002767E3" w:rsidRPr="002767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2767E3" w:rsidRPr="002767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2767E3" w:rsidRPr="002767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№ </w:t>
      </w:r>
    </w:p>
    <w:p w:rsidR="002767E3" w:rsidRPr="002767E3" w:rsidRDefault="002767E3" w:rsidP="002767E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67E3"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</w:rPr>
        <w:t>О внесении изменений и дополнений в решение</w:t>
      </w:r>
      <w:r w:rsidRPr="002767E3">
        <w:rPr>
          <w:rFonts w:ascii="Times New Roman" w:eastAsia="Calibri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 w:rsidRPr="002767E3"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</w:rPr>
        <w:t>Совета Староильдеряковского</w:t>
      </w:r>
      <w:r w:rsidRPr="002767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67E3"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  <w:t>сельского поселения № 89 от 19.12.2018 г. (в редакции решения</w:t>
      </w:r>
      <w:r w:rsidRPr="002767E3"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2767E3">
        <w:rPr>
          <w:rFonts w:ascii="Times New Roman" w:eastAsia="Calibri" w:hAnsi="Times New Roman" w:cs="Times New Roman"/>
          <w:b/>
          <w:sz w:val="28"/>
          <w:szCs w:val="28"/>
        </w:rPr>
        <w:t>№96 от 18.02.2019 г.)</w:t>
      </w:r>
      <w:r w:rsidRPr="002767E3"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2767E3"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</w:rPr>
        <w:t>«</w:t>
      </w:r>
      <w:r w:rsidRPr="002767E3">
        <w:rPr>
          <w:rFonts w:ascii="Times New Roman" w:eastAsia="Calibri" w:hAnsi="Times New Roman" w:cs="Times New Roman"/>
          <w:b/>
          <w:sz w:val="28"/>
          <w:szCs w:val="28"/>
        </w:rPr>
        <w:t>О бюджете  Староильдеряковского сельского поселения Аксубаевского муниципального района Республики Татарстан на 2019 год и плановый период  2020 и 2021 годов».</w:t>
      </w:r>
    </w:p>
    <w:p w:rsidR="002767E3" w:rsidRPr="002767E3" w:rsidRDefault="002767E3" w:rsidP="00276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1.Увеличить доходы бюджета Староильдеряковского сельского поселения за счет средств самообложения граждан, в сумме 251,1 тыс. руб.</w:t>
      </w:r>
    </w:p>
    <w:p w:rsidR="002767E3" w:rsidRPr="002767E3" w:rsidRDefault="002767E3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ab/>
        <w:t>2</w:t>
      </w:r>
      <w:r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1.1.1 заменить  «Общий объем доходов бюджета в сумме 4114,6 тыс. рублей на «объем доходов бюджета в сумме 4365,7 тыс. рублей 1.1.2  заменить «Общий объем расходов бюджета в сумме 4238,2 тыс. рублей на «общий объем расходов бюджета в сумме 4551,8 тыс. рублей.</w:t>
      </w:r>
    </w:p>
    <w:p w:rsidR="002767E3" w:rsidRPr="002767E3" w:rsidRDefault="002767E3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Внести изменения в источники финансирования дефицита бюджета Староильдеряковского сельского поселения на 2019 год согласно приложению  №1 к настоящему решению.</w:t>
      </w:r>
    </w:p>
    <w:p w:rsidR="002767E3" w:rsidRPr="002767E3" w:rsidRDefault="002767E3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Внести изменения в объемы прогнозируемых доходов бюджета Староильдеряковского сельского поселения на 2019 год согласно приложению №2 к настоящему решению.</w:t>
      </w:r>
    </w:p>
    <w:p w:rsidR="002767E3" w:rsidRPr="002767E3" w:rsidRDefault="002767E3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Внести изменения в распределение бюджетных ассигнований бюджета Староильдеряковского сельского поселения Аксубаевского муниципального района по разделам и подразделам, целевым статьям и видам расходов, классификации расходов на 2019 год согласно приложению №8.</w:t>
      </w:r>
    </w:p>
    <w:p w:rsidR="002767E3" w:rsidRPr="002767E3" w:rsidRDefault="002767E3" w:rsidP="002767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6.Внести изменения в ведомственную структуру расходов бюджета Староильдеряковского сельского поселения на 2019 год согласно приложению №10. </w:t>
      </w:r>
    </w:p>
    <w:p w:rsidR="002767E3" w:rsidRPr="002767E3" w:rsidRDefault="002767E3" w:rsidP="002767E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7.Опубликовать настоящее решение на официальном сайте Аксубаевского муниципального района  </w:t>
      </w:r>
      <w:hyperlink r:id="rId5" w:history="1">
        <w:r w:rsidRPr="002767E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767E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2767E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2767E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767E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2767E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767E3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767E3" w:rsidRPr="002767E3" w:rsidRDefault="002767E3" w:rsidP="002767E3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ind w:firstLine="357"/>
        <w:rPr>
          <w:rFonts w:ascii="Times New Roman" w:eastAsia="Calibri" w:hAnsi="Times New Roman" w:cs="Times New Roman"/>
          <w:sz w:val="28"/>
          <w:szCs w:val="28"/>
        </w:rPr>
      </w:pPr>
      <w:r w:rsidRPr="002767E3">
        <w:rPr>
          <w:rFonts w:ascii="Times New Roman" w:eastAsia="Calibri" w:hAnsi="Times New Roman" w:cs="Times New Roman"/>
          <w:sz w:val="28"/>
          <w:szCs w:val="28"/>
        </w:rPr>
        <w:t>Председатель Совета, Глава</w:t>
      </w:r>
    </w:p>
    <w:p w:rsidR="002767E3" w:rsidRPr="006F1E20" w:rsidRDefault="002767E3" w:rsidP="006F1E20">
      <w:pPr>
        <w:spacing w:after="0" w:line="240" w:lineRule="auto"/>
        <w:ind w:left="357"/>
        <w:rPr>
          <w:rFonts w:ascii="Times New Roman" w:eastAsia="Calibri" w:hAnsi="Times New Roman" w:cs="Times New Roman"/>
          <w:sz w:val="28"/>
          <w:szCs w:val="28"/>
        </w:rPr>
      </w:pPr>
      <w:r w:rsidRPr="002767E3">
        <w:rPr>
          <w:rFonts w:ascii="Times New Roman" w:eastAsia="Calibri" w:hAnsi="Times New Roman" w:cs="Times New Roman"/>
          <w:sz w:val="28"/>
          <w:szCs w:val="28"/>
        </w:rPr>
        <w:t xml:space="preserve">Староильдеряковского сельского поселения:      </w:t>
      </w:r>
      <w:r w:rsidR="006F1E20">
        <w:rPr>
          <w:rFonts w:ascii="Times New Roman" w:eastAsia="Calibri" w:hAnsi="Times New Roman" w:cs="Times New Roman"/>
          <w:sz w:val="28"/>
          <w:szCs w:val="28"/>
        </w:rPr>
        <w:t xml:space="preserve">                   В. Альметкин</w:t>
      </w:r>
    </w:p>
    <w:p w:rsidR="002767E3" w:rsidRPr="002767E3" w:rsidRDefault="002767E3" w:rsidP="002767E3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67E3" w:rsidRPr="002767E3" w:rsidRDefault="002767E3" w:rsidP="002767E3">
      <w:pPr>
        <w:spacing w:after="0" w:line="240" w:lineRule="auto"/>
        <w:ind w:left="35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767E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767E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к  решению о внесении изменений и дополнений решений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Совета Староильдеряковского сельского поселения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№89 от 19.12.2018 года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767E3">
        <w:rPr>
          <w:rFonts w:ascii="Times New Roman" w:eastAsia="Calibri" w:hAnsi="Times New Roman" w:cs="Times New Roman"/>
          <w:bCs/>
          <w:color w:val="000000"/>
          <w:spacing w:val="-7"/>
          <w:sz w:val="18"/>
          <w:szCs w:val="18"/>
        </w:rPr>
        <w:t>(в редакции решения</w:t>
      </w:r>
      <w:r w:rsidRPr="002767E3">
        <w:rPr>
          <w:rFonts w:ascii="Times New Roman" w:eastAsia="Calibri" w:hAnsi="Times New Roman" w:cs="Times New Roman"/>
          <w:bCs/>
          <w:color w:val="000000"/>
          <w:spacing w:val="-5"/>
          <w:sz w:val="18"/>
          <w:szCs w:val="18"/>
        </w:rPr>
        <w:t xml:space="preserve"> </w:t>
      </w:r>
      <w:r w:rsidRPr="002767E3">
        <w:rPr>
          <w:rFonts w:ascii="Times New Roman" w:eastAsia="Calibri" w:hAnsi="Times New Roman" w:cs="Times New Roman"/>
          <w:sz w:val="18"/>
          <w:szCs w:val="18"/>
        </w:rPr>
        <w:t>№96 от 18.02.2019 г.)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«О бюджете  Староильдеряковского сельского  поселения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на 2019 год и плановый период  2020 и 2021 годов»</w:t>
      </w:r>
    </w:p>
    <w:p w:rsidR="002767E3" w:rsidRPr="002767E3" w:rsidRDefault="006F1E20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№</w:t>
      </w:r>
      <w:r w:rsidR="002767E3"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23.05.2019 года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767E3" w:rsidRPr="002767E3" w:rsidRDefault="002767E3" w:rsidP="002767E3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767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r w:rsidRPr="002767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Староильдеряковского</w:t>
      </w:r>
      <w:r w:rsidRPr="002767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2767E3" w:rsidRPr="002767E3" w:rsidRDefault="002767E3" w:rsidP="002767E3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767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2767E3" w:rsidRPr="002767E3" w:rsidTr="002767E3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2767E3" w:rsidRPr="002767E3" w:rsidTr="002767E3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186,1</w:t>
            </w:r>
          </w:p>
        </w:tc>
      </w:tr>
      <w:tr w:rsidR="002767E3" w:rsidRPr="002767E3" w:rsidTr="002767E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186,1</w:t>
            </w:r>
          </w:p>
        </w:tc>
      </w:tr>
      <w:tr w:rsidR="002767E3" w:rsidRPr="002767E3" w:rsidTr="002767E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-4365,7</w:t>
            </w:r>
          </w:p>
        </w:tc>
      </w:tr>
      <w:tr w:rsidR="002767E3" w:rsidRPr="002767E3" w:rsidTr="002767E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-4365,7</w:t>
            </w:r>
          </w:p>
        </w:tc>
      </w:tr>
      <w:tr w:rsidR="002767E3" w:rsidRPr="002767E3" w:rsidTr="002767E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+4551,8</w:t>
            </w:r>
          </w:p>
        </w:tc>
      </w:tr>
      <w:tr w:rsidR="002767E3" w:rsidRPr="002767E3" w:rsidTr="002767E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+4551,8</w:t>
            </w:r>
          </w:p>
        </w:tc>
      </w:tr>
      <w:tr w:rsidR="002767E3" w:rsidRPr="002767E3" w:rsidTr="002767E3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186,1</w:t>
            </w:r>
          </w:p>
        </w:tc>
      </w:tr>
    </w:tbl>
    <w:p w:rsidR="002767E3" w:rsidRPr="002767E3" w:rsidRDefault="002767E3" w:rsidP="002767E3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767E3" w:rsidRPr="002767E3" w:rsidRDefault="002767E3" w:rsidP="002767E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6F1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</w:t>
      </w:r>
      <w:r w:rsidRPr="002767E3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Приложение № 2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к  решению о внесении изменений и дополнений решений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Совета Староильдеряковского сельского поселения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№89 от 19.12.2018 года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767E3">
        <w:rPr>
          <w:rFonts w:ascii="Times New Roman" w:eastAsia="Calibri" w:hAnsi="Times New Roman" w:cs="Times New Roman"/>
          <w:bCs/>
          <w:color w:val="000000"/>
          <w:spacing w:val="-7"/>
          <w:sz w:val="18"/>
          <w:szCs w:val="18"/>
        </w:rPr>
        <w:t>(в редакции решения</w:t>
      </w:r>
      <w:r w:rsidRPr="002767E3">
        <w:rPr>
          <w:rFonts w:ascii="Times New Roman" w:eastAsia="Calibri" w:hAnsi="Times New Roman" w:cs="Times New Roman"/>
          <w:bCs/>
          <w:color w:val="000000"/>
          <w:spacing w:val="-5"/>
          <w:sz w:val="18"/>
          <w:szCs w:val="18"/>
        </w:rPr>
        <w:t xml:space="preserve"> </w:t>
      </w:r>
      <w:r w:rsidRPr="002767E3">
        <w:rPr>
          <w:rFonts w:ascii="Times New Roman" w:eastAsia="Calibri" w:hAnsi="Times New Roman" w:cs="Times New Roman"/>
          <w:sz w:val="18"/>
          <w:szCs w:val="18"/>
        </w:rPr>
        <w:t>№96 от 18.02.2019 г.)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«О бюджете  Староильдеряковского сельского  поселения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на 2019 год и плановый период  2020 и 2021 годов»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№100 от 23.05.2019 года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Объемы</w:t>
      </w:r>
      <w:r w:rsidRPr="002767E3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2767E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прогнозируемых  доходов</w:t>
      </w:r>
    </w:p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бюджета  Староильдеряковского  сельского поселения на 201</w:t>
      </w:r>
      <w:r w:rsidRPr="00276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2767E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год</w:t>
      </w:r>
    </w:p>
    <w:p w:rsidR="002767E3" w:rsidRPr="002767E3" w:rsidRDefault="002767E3" w:rsidP="00276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                                                                                    </w:t>
      </w:r>
      <w:r w:rsidRPr="00276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2767E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</w:t>
      </w:r>
      <w:r w:rsidRPr="002767E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2767E3" w:rsidRPr="002767E3" w:rsidTr="002767E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1654,2</w:t>
            </w:r>
          </w:p>
        </w:tc>
      </w:tr>
      <w:tr w:rsidR="002767E3" w:rsidRPr="002767E3" w:rsidTr="002767E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1214,2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151,2</w:t>
            </w:r>
          </w:p>
        </w:tc>
      </w:tr>
      <w:tr w:rsidR="002767E3" w:rsidRPr="002767E3" w:rsidTr="002767E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1063,0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1 17 14000 00 0000 000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251,1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7E3">
              <w:rPr>
                <w:rFonts w:ascii="Times New Roman" w:eastAsia="Calibri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2767E3" w:rsidRPr="002767E3" w:rsidTr="002767E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2460,4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2365,9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94,5</w:t>
            </w:r>
          </w:p>
        </w:tc>
      </w:tr>
      <w:tr w:rsidR="002767E3" w:rsidRPr="002767E3" w:rsidTr="002767E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4365,7</w:t>
            </w:r>
          </w:p>
        </w:tc>
      </w:tr>
    </w:tbl>
    <w:p w:rsidR="002767E3" w:rsidRPr="002767E3" w:rsidRDefault="002767E3" w:rsidP="00276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67E3" w:rsidRPr="002767E3" w:rsidRDefault="002767E3" w:rsidP="00276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к  решению о внесении изменений и дополнений решений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Совета Староильдеряковского сельского поселения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№89 от 19.12.2018 года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767E3">
        <w:rPr>
          <w:rFonts w:ascii="Times New Roman" w:eastAsia="Calibri" w:hAnsi="Times New Roman" w:cs="Times New Roman"/>
          <w:bCs/>
          <w:color w:val="000000"/>
          <w:spacing w:val="-7"/>
          <w:sz w:val="18"/>
          <w:szCs w:val="18"/>
        </w:rPr>
        <w:t>(в редакции решения</w:t>
      </w:r>
      <w:r w:rsidRPr="002767E3">
        <w:rPr>
          <w:rFonts w:ascii="Times New Roman" w:eastAsia="Calibri" w:hAnsi="Times New Roman" w:cs="Times New Roman"/>
          <w:bCs/>
          <w:color w:val="000000"/>
          <w:spacing w:val="-5"/>
          <w:sz w:val="18"/>
          <w:szCs w:val="18"/>
        </w:rPr>
        <w:t xml:space="preserve"> </w:t>
      </w:r>
      <w:r w:rsidRPr="002767E3">
        <w:rPr>
          <w:rFonts w:ascii="Times New Roman" w:eastAsia="Calibri" w:hAnsi="Times New Roman" w:cs="Times New Roman"/>
          <w:sz w:val="18"/>
          <w:szCs w:val="18"/>
        </w:rPr>
        <w:t>№96 от 18.02.2019 г.)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«О бюджете  Староильдеряковского сельского  поселения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на 2019 год и плановый период  2020 и 2021 годов»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№100 от 23.05.2019 года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Распределение 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бюджетных ассигнований бюджета С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тароильдеряковского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сельского поселения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Аксубаевского муниципального района по разделам и подразделам, целевым 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статьям и группам видов  расходов классификации расходов бюджетов на 201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9 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год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2767E3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тыс.рублей</w:t>
      </w:r>
      <w:proofErr w:type="spellEnd"/>
      <w:r w:rsidRPr="002767E3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2767E3" w:rsidRPr="002767E3" w:rsidTr="002767E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</w:t>
            </w:r>
          </w:p>
        </w:tc>
      </w:tr>
      <w:tr w:rsidR="002767E3" w:rsidRPr="002767E3" w:rsidTr="002767E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1527,5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473,4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473,4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602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288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Гос.регитрация</w:t>
            </w:r>
            <w:proofErr w:type="spellEnd"/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78,2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16,3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420,38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Субсидия на поддержку животноводства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1420663250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18,68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1420663250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18,68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jc w:val="center"/>
              <w:rPr>
                <w:rFonts w:ascii="Calibri" w:eastAsia="Calibri" w:hAnsi="Calibri" w:cs="Times New Roman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jc w:val="center"/>
              <w:rPr>
                <w:rFonts w:ascii="Calibri" w:eastAsia="Calibri" w:hAnsi="Calibri" w:cs="Times New Roman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jc w:val="center"/>
              <w:rPr>
                <w:rFonts w:ascii="Calibri" w:eastAsia="Calibri" w:hAnsi="Calibri" w:cs="Times New Roman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655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Программа «Комплексное развитие систем коммунальной инфраструктуры </w:t>
            </w: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Староильдеряковского </w:t>
            </w: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color w:val="000000"/>
                <w:lang w:val="x-none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287</w:t>
            </w:r>
          </w:p>
        </w:tc>
      </w:tr>
      <w:tr w:rsidR="002767E3" w:rsidRPr="002767E3" w:rsidTr="002767E3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«Благоустройство территории Староильдеряковского сельского</w:t>
            </w: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 поселения Аксубаевского муниципального района</w:t>
            </w: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2016 - 2020 годы</w:t>
            </w: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287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    278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1854,42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1854,42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1854,42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1416,42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455,42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Подрограмма</w:t>
            </w:r>
            <w:proofErr w:type="spellEnd"/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Староильдеряковского </w:t>
            </w:r>
            <w:proofErr w:type="spellStart"/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proofErr w:type="spellEnd"/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4551,8</w:t>
            </w:r>
          </w:p>
        </w:tc>
      </w:tr>
    </w:tbl>
    <w:p w:rsidR="002767E3" w:rsidRDefault="002767E3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1E20" w:rsidRPr="006F1E20" w:rsidRDefault="006F1E20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67E3" w:rsidRPr="002767E3" w:rsidRDefault="002767E3" w:rsidP="00276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7E3" w:rsidRPr="002767E3" w:rsidRDefault="002767E3" w:rsidP="00276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к  решению о внесении изменений и дополнений решений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Совета Староильдеряковского сельского поселения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№89 от 19.12.2018 года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767E3">
        <w:rPr>
          <w:rFonts w:ascii="Times New Roman" w:eastAsia="Calibri" w:hAnsi="Times New Roman" w:cs="Times New Roman"/>
          <w:bCs/>
          <w:color w:val="000000"/>
          <w:spacing w:val="-7"/>
          <w:sz w:val="18"/>
          <w:szCs w:val="18"/>
        </w:rPr>
        <w:t>(в редакции решения</w:t>
      </w:r>
      <w:r w:rsidRPr="002767E3">
        <w:rPr>
          <w:rFonts w:ascii="Times New Roman" w:eastAsia="Calibri" w:hAnsi="Times New Roman" w:cs="Times New Roman"/>
          <w:bCs/>
          <w:color w:val="000000"/>
          <w:spacing w:val="-5"/>
          <w:sz w:val="18"/>
          <w:szCs w:val="18"/>
        </w:rPr>
        <w:t xml:space="preserve"> </w:t>
      </w:r>
      <w:r w:rsidRPr="002767E3">
        <w:rPr>
          <w:rFonts w:ascii="Times New Roman" w:eastAsia="Calibri" w:hAnsi="Times New Roman" w:cs="Times New Roman"/>
          <w:sz w:val="18"/>
          <w:szCs w:val="18"/>
        </w:rPr>
        <w:t>№96 от 18.02.2019 г.)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«О бюджете  Староильдеряковского сельского  поселения </w:t>
      </w:r>
    </w:p>
    <w:p w:rsidR="002767E3" w:rsidRPr="002767E3" w:rsidRDefault="002767E3" w:rsidP="002767E3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на 2019 год и плановый период  2020 и 2021 годов»</w:t>
      </w:r>
    </w:p>
    <w:p w:rsidR="002767E3" w:rsidRPr="002767E3" w:rsidRDefault="002767E3" w:rsidP="002767E3">
      <w:pPr>
        <w:spacing w:after="0" w:line="288" w:lineRule="auto"/>
        <w:ind w:left="4956"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767E3">
        <w:rPr>
          <w:rFonts w:ascii="Times New Roman" w:eastAsia="Calibri" w:hAnsi="Times New Roman" w:cs="Times New Roman"/>
          <w:sz w:val="20"/>
          <w:szCs w:val="20"/>
          <w:lang w:eastAsia="ru-RU"/>
        </w:rPr>
        <w:t>№100 от 23.05.2019 года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Ведомственная структура расходов бюджета С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тароильдеряковского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сельского </w:t>
      </w:r>
    </w:p>
    <w:p w:rsidR="002767E3" w:rsidRPr="002767E3" w:rsidRDefault="002767E3" w:rsidP="002767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Аксубаевского муниципального района </w:t>
      </w:r>
    </w:p>
    <w:p w:rsidR="002767E3" w:rsidRPr="002767E3" w:rsidRDefault="002767E3" w:rsidP="002767E3">
      <w:pPr>
        <w:tabs>
          <w:tab w:val="left" w:pos="285"/>
          <w:tab w:val="center" w:pos="524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ab/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ab/>
        <w:t>на 201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9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год</w:t>
      </w:r>
    </w:p>
    <w:p w:rsidR="002767E3" w:rsidRPr="002767E3" w:rsidRDefault="002767E3" w:rsidP="002767E3">
      <w:pPr>
        <w:tabs>
          <w:tab w:val="left" w:pos="285"/>
          <w:tab w:val="center" w:pos="5245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тыс. руб</w:t>
      </w:r>
      <w:r w:rsidRPr="002767E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.</w:t>
      </w:r>
    </w:p>
    <w:tbl>
      <w:tblPr>
        <w:tblW w:w="10785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721"/>
        <w:gridCol w:w="721"/>
        <w:gridCol w:w="567"/>
        <w:gridCol w:w="1405"/>
        <w:gridCol w:w="756"/>
        <w:gridCol w:w="1229"/>
      </w:tblGrid>
      <w:tr w:rsidR="002767E3" w:rsidRPr="002767E3" w:rsidTr="002767E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</w:t>
            </w:r>
          </w:p>
        </w:tc>
      </w:tr>
      <w:tr w:rsidR="002767E3" w:rsidRPr="002767E3" w:rsidTr="002767E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1527,5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473,4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473,4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333,4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602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288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Гос.регитрация</w:t>
            </w:r>
            <w:proofErr w:type="spellEnd"/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78,2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16,3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420,38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Субсидия на поддержку животноводства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1420663250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18,68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>1420663250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18,68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398,7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655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lastRenderedPageBreak/>
              <w:t xml:space="preserve">Программа «Комплексное развитие систем коммунальной инфраструктуры </w:t>
            </w:r>
            <w:r w:rsidRPr="002767E3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тароильдеряковского</w:t>
            </w: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color w:val="000000"/>
                <w:lang w:val="x-none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287</w:t>
            </w:r>
          </w:p>
        </w:tc>
      </w:tr>
      <w:tr w:rsidR="002767E3" w:rsidRPr="002767E3" w:rsidTr="002767E3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«Благоустройство территории  </w:t>
            </w:r>
            <w:r w:rsidRPr="002767E3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тароильдеряковского</w:t>
            </w: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сельского </w:t>
            </w: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поселения Аксубаевского муниципального района</w:t>
            </w: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2016 - 2020 годы</w:t>
            </w: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>287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    278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2767E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2767E3" w:rsidRPr="002767E3" w:rsidTr="002767E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1854,42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Староильдеряковском</w:t>
            </w: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1854,42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1854,42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1416,42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455,42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Подрограмма</w:t>
            </w:r>
            <w:proofErr w:type="spellEnd"/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67E3" w:rsidRPr="002767E3" w:rsidRDefault="002767E3" w:rsidP="002767E3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767E3" w:rsidRPr="002767E3" w:rsidTr="002767E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E3" w:rsidRPr="002767E3" w:rsidRDefault="002767E3" w:rsidP="0027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4551,8</w:t>
            </w:r>
          </w:p>
        </w:tc>
      </w:tr>
    </w:tbl>
    <w:p w:rsidR="0025425E" w:rsidRDefault="0025425E"/>
    <w:sectPr w:rsidR="0025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E3"/>
    <w:rsid w:val="0025425E"/>
    <w:rsid w:val="002767E3"/>
    <w:rsid w:val="006F1E20"/>
    <w:rsid w:val="00E3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67E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67E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767E3"/>
  </w:style>
  <w:style w:type="character" w:styleId="a3">
    <w:name w:val="Hyperlink"/>
    <w:uiPriority w:val="99"/>
    <w:semiHidden/>
    <w:unhideWhenUsed/>
    <w:rsid w:val="002767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67E3"/>
    <w:rPr>
      <w:color w:val="800080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2767E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6">
    <w:name w:val="Название Знак"/>
    <w:basedOn w:val="a0"/>
    <w:link w:val="a5"/>
    <w:uiPriority w:val="10"/>
    <w:rsid w:val="002767E3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a7">
    <w:name w:val="Subtitle"/>
    <w:basedOn w:val="a"/>
    <w:next w:val="a"/>
    <w:link w:val="a8"/>
    <w:uiPriority w:val="11"/>
    <w:qFormat/>
    <w:rsid w:val="002767E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8">
    <w:name w:val="Подзаголовок Знак"/>
    <w:basedOn w:val="a0"/>
    <w:link w:val="a7"/>
    <w:uiPriority w:val="11"/>
    <w:rsid w:val="002767E3"/>
    <w:rPr>
      <w:rFonts w:ascii="Cambria" w:eastAsia="Times New Roman" w:hAnsi="Cambria" w:cs="Times New Roman"/>
      <w:sz w:val="24"/>
      <w:szCs w:val="24"/>
      <w:lang w:val="x-none"/>
    </w:rPr>
  </w:style>
  <w:style w:type="paragraph" w:styleId="a9">
    <w:name w:val="Balloon Text"/>
    <w:basedOn w:val="a"/>
    <w:link w:val="aa"/>
    <w:uiPriority w:val="99"/>
    <w:semiHidden/>
    <w:unhideWhenUsed/>
    <w:rsid w:val="002767E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2767E3"/>
    <w:rPr>
      <w:rFonts w:ascii="Tahoma" w:eastAsia="Calibri" w:hAnsi="Tahoma" w:cs="Times New Roman"/>
      <w:sz w:val="16"/>
      <w:szCs w:val="16"/>
      <w:lang w:val="x-none"/>
    </w:rPr>
  </w:style>
  <w:style w:type="paragraph" w:styleId="ab">
    <w:name w:val="No Spacing"/>
    <w:uiPriority w:val="99"/>
    <w:qFormat/>
    <w:rsid w:val="002767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2767E3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767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76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76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c">
    <w:name w:val="Цветовое выделение"/>
    <w:rsid w:val="002767E3"/>
    <w:rPr>
      <w:b/>
      <w:bCs w:val="0"/>
      <w:color w:val="26282F"/>
    </w:rPr>
  </w:style>
  <w:style w:type="character" w:customStyle="1" w:styleId="blk">
    <w:name w:val="blk"/>
    <w:basedOn w:val="a0"/>
    <w:rsid w:val="002767E3"/>
  </w:style>
  <w:style w:type="table" w:styleId="ad">
    <w:name w:val="Table Grid"/>
    <w:basedOn w:val="a1"/>
    <w:uiPriority w:val="59"/>
    <w:rsid w:val="002767E3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67E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67E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767E3"/>
  </w:style>
  <w:style w:type="character" w:styleId="a3">
    <w:name w:val="Hyperlink"/>
    <w:uiPriority w:val="99"/>
    <w:semiHidden/>
    <w:unhideWhenUsed/>
    <w:rsid w:val="002767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67E3"/>
    <w:rPr>
      <w:color w:val="800080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2767E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6">
    <w:name w:val="Название Знак"/>
    <w:basedOn w:val="a0"/>
    <w:link w:val="a5"/>
    <w:uiPriority w:val="10"/>
    <w:rsid w:val="002767E3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a7">
    <w:name w:val="Subtitle"/>
    <w:basedOn w:val="a"/>
    <w:next w:val="a"/>
    <w:link w:val="a8"/>
    <w:uiPriority w:val="11"/>
    <w:qFormat/>
    <w:rsid w:val="002767E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8">
    <w:name w:val="Подзаголовок Знак"/>
    <w:basedOn w:val="a0"/>
    <w:link w:val="a7"/>
    <w:uiPriority w:val="11"/>
    <w:rsid w:val="002767E3"/>
    <w:rPr>
      <w:rFonts w:ascii="Cambria" w:eastAsia="Times New Roman" w:hAnsi="Cambria" w:cs="Times New Roman"/>
      <w:sz w:val="24"/>
      <w:szCs w:val="24"/>
      <w:lang w:val="x-none"/>
    </w:rPr>
  </w:style>
  <w:style w:type="paragraph" w:styleId="a9">
    <w:name w:val="Balloon Text"/>
    <w:basedOn w:val="a"/>
    <w:link w:val="aa"/>
    <w:uiPriority w:val="99"/>
    <w:semiHidden/>
    <w:unhideWhenUsed/>
    <w:rsid w:val="002767E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2767E3"/>
    <w:rPr>
      <w:rFonts w:ascii="Tahoma" w:eastAsia="Calibri" w:hAnsi="Tahoma" w:cs="Times New Roman"/>
      <w:sz w:val="16"/>
      <w:szCs w:val="16"/>
      <w:lang w:val="x-none"/>
    </w:rPr>
  </w:style>
  <w:style w:type="paragraph" w:styleId="ab">
    <w:name w:val="No Spacing"/>
    <w:uiPriority w:val="99"/>
    <w:qFormat/>
    <w:rsid w:val="002767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2767E3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767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76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76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c">
    <w:name w:val="Цветовое выделение"/>
    <w:rsid w:val="002767E3"/>
    <w:rPr>
      <w:b/>
      <w:bCs w:val="0"/>
      <w:color w:val="26282F"/>
    </w:rPr>
  </w:style>
  <w:style w:type="character" w:customStyle="1" w:styleId="blk">
    <w:name w:val="blk"/>
    <w:basedOn w:val="a0"/>
    <w:rsid w:val="002767E3"/>
  </w:style>
  <w:style w:type="table" w:styleId="ad">
    <w:name w:val="Table Grid"/>
    <w:basedOn w:val="a1"/>
    <w:uiPriority w:val="59"/>
    <w:rsid w:val="002767E3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2019-05-23T07:20:00Z</dcterms:created>
  <dcterms:modified xsi:type="dcterms:W3CDTF">2019-05-23T07:25:00Z</dcterms:modified>
</cp:coreProperties>
</file>