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48" w:rsidRPr="002B3848" w:rsidRDefault="002B3848" w:rsidP="002B3848">
      <w:pPr>
        <w:spacing w:after="0"/>
        <w:jc w:val="center"/>
        <w:rPr>
          <w:b/>
          <w:noProof/>
          <w:sz w:val="32"/>
          <w:szCs w:val="32"/>
        </w:rPr>
      </w:pPr>
      <w:r w:rsidRPr="002B3848">
        <w:rPr>
          <w:b/>
          <w:noProof/>
          <w:sz w:val="32"/>
          <w:szCs w:val="32"/>
        </w:rPr>
        <w:t xml:space="preserve">СОВЕТ </w:t>
      </w:r>
      <w:r>
        <w:rPr>
          <w:b/>
          <w:noProof/>
          <w:sz w:val="32"/>
          <w:szCs w:val="32"/>
        </w:rPr>
        <w:t>МЮДОВСКОГО</w:t>
      </w:r>
      <w:r w:rsidRPr="002B3848">
        <w:rPr>
          <w:b/>
          <w:noProof/>
          <w:sz w:val="32"/>
          <w:szCs w:val="32"/>
        </w:rPr>
        <w:t xml:space="preserve"> СЕЛЬСКОГО ПОСЕЛЕНИЯ</w:t>
      </w:r>
    </w:p>
    <w:p w:rsidR="002B3848" w:rsidRPr="002B3848" w:rsidRDefault="002B3848" w:rsidP="002B3848">
      <w:pPr>
        <w:jc w:val="center"/>
        <w:rPr>
          <w:b/>
          <w:noProof/>
          <w:sz w:val="32"/>
          <w:szCs w:val="32"/>
        </w:rPr>
      </w:pPr>
      <w:r w:rsidRPr="002B3848">
        <w:rPr>
          <w:b/>
          <w:noProof/>
          <w:sz w:val="32"/>
          <w:szCs w:val="32"/>
        </w:rPr>
        <w:t xml:space="preserve">АКСУБАЕВСКОГО МУНИЦИПАЛЬНОГО РАЙОНА </w:t>
      </w:r>
    </w:p>
    <w:p w:rsidR="006364BA" w:rsidRDefault="006364BA" w:rsidP="006364BA">
      <w:pPr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ПРОЕКТ</w:t>
      </w:r>
      <w:bookmarkStart w:id="0" w:name="_GoBack"/>
      <w:bookmarkEnd w:id="0"/>
    </w:p>
    <w:p w:rsidR="002B3848" w:rsidRDefault="002B3848" w:rsidP="002B3848">
      <w:pPr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2B3848" w:rsidRDefault="002B3848" w:rsidP="002B3848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         №   </w:t>
      </w:r>
      <w:r w:rsidR="004F1A86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                                                     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в Решение Совета 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 </w:t>
      </w:r>
      <w:r w:rsidRPr="002B384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53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от 22.01.2018 года "Об утверждении Правил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благоустройства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поселения Аксубаевского муниципального 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района Республики Татарстан»</w:t>
      </w:r>
    </w:p>
    <w:p w:rsidR="002B3848" w:rsidRDefault="002B3848" w:rsidP="002B3848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’’Об основах государственного регулирования торговой деятельности в Российской Федерации (с изменениями на 25 декабря 2018 года)’’&#10;Федеральный закон от 28.12.2009 N 381-ФЗ&#10;Статус: действующая редакция (действ. с 01.01.2019)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Федеральным законом от 28.12.2009 N 381-ФЗ "Об основах государственного регулирования торговой деятельности в Российской Федерации"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’’О контрактной системе в сфере закупок товаров, работ, услуг для обеспечения государственных и ...’’&#10;Федеральный закон от 05.04.2013 N 44-ФЗ&#10;Статус: действующая редакция (действ. с 07.01.2019)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&#10;Федеральный закон от 29.12.2017 N 463-ФЗ&#10;Статус: действует с 29.12.20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Федеральным законом от 29.12.2017 N 463-ФЗ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 О внесении изменений в </w:t>
      </w:r>
      <w:hyperlink r:id="rId8" w:tooltip="’’Об общих принципах организации местного самоуправления в Российской Федерации (с изменениями на 6 февраля 2019 года)’’&#10;Федеральный закон от 06.10.2003 N 131-ФЗ&#10;Статус: действующая редакция (действ. с 06.02.2019)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ФЗ "Об общих принципах организации местного самоуправления в Российской Федерации"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tooltip="’’ОБ ОТДЕЛЬНЫХ ВОПРОСАХ СОДЕРЖАНИЯ ДОМАШНИХ ЖИВОТНЫХ В РЕСПУБЛИКЕ ТАТАРСТАН (с изменениями на: 23.07.2014)’’&#10;Закон Республики Татарстан от 07.03.2014 N 16-ЗРТ&#10;Статус: действующая редакция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Закона Республики Татарстан от 07.03.2014 N 16-ЗРТ "Об основных вопросах содержания домашних животных в Республике Татарстан"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РЕШИЛ :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hyperlink r:id="rId10" w:tooltip="’’Об утверждении Правил благоустройства Новоаксубаевского сельского поселения Аксубаевского муниципального ...’’&#10;Решение Совета Новоаксубаевского сельского поселения Аксубаевского муниципального района Республики Татарстан ...&#10;Статус: действующая реда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№53 от 22.01.2018 года "Об утверждении Правил благоустройства 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Мюдовского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сельского поселения Аксубаевского муниципального района Республики Татарстан"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 дополнить абзацем следующего содержания: 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"арборициды" - химические вещества, применяемые против сорной древесно- кустарниковой растительности 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"гербициды" - химические вещества, применяемые для уничтожения растительности.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 дополнить пунктом 18 следующего содержания: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"18.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начала цветения. 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удалению борщевика Сосновского могут проводиться следующими способами: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трав.". Не проведение мероприятий по удалению с земельных участков борщевика Сосновского влечет предупреждение или наложение административного штрафа.". </w:t>
      </w:r>
    </w:p>
    <w:p w:rsidR="002B3848" w:rsidRDefault="002B3848" w:rsidP="002B384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правовой информации Республики Татарстан и специальных информационных стендах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Мюдовского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официального опубликования.</w:t>
      </w: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B3848" w:rsidRDefault="002B3848" w:rsidP="002B384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5.Контроль за исполнением настоящего решения оставляю за собой. </w:t>
      </w:r>
    </w:p>
    <w:p w:rsidR="002B3848" w:rsidRDefault="002B3848" w:rsidP="002B3848">
      <w:pPr>
        <w:autoSpaceDE w:val="0"/>
        <w:autoSpaceDN w:val="0"/>
        <w:adjustRightInd w:val="0"/>
        <w:ind w:firstLine="540"/>
        <w:jc w:val="both"/>
        <w:rPr>
          <w:rFonts w:cstheme="minorBidi"/>
          <w:sz w:val="28"/>
          <w:szCs w:val="28"/>
        </w:rPr>
      </w:pPr>
    </w:p>
    <w:p w:rsidR="002B3848" w:rsidRDefault="002B3848" w:rsidP="002B384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Мюдовского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</w:t>
      </w:r>
    </w:p>
    <w:p w:rsidR="00DC77CD" w:rsidRDefault="002B3848" w:rsidP="004F1A86">
      <w:r>
        <w:rPr>
          <w:sz w:val="28"/>
          <w:szCs w:val="28"/>
        </w:rPr>
        <w:t>Аксубаевского муниципального района                                      Т.В. Зюзина</w:t>
      </w:r>
    </w:p>
    <w:sectPr w:rsidR="00DC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CA"/>
    <w:rsid w:val="001077CE"/>
    <w:rsid w:val="00125C8C"/>
    <w:rsid w:val="002B3848"/>
    <w:rsid w:val="003F3DCA"/>
    <w:rsid w:val="004F1A86"/>
    <w:rsid w:val="0052380D"/>
    <w:rsid w:val="006364BA"/>
    <w:rsid w:val="00966D68"/>
    <w:rsid w:val="00D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AA81A-C941-46BE-A46E-ABC3552D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C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C7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7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C77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384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61844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99011838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192509" TargetMode="External"/><Relationship Id="rId10" Type="http://schemas.openxmlformats.org/officeDocument/2006/relationships/hyperlink" Target="kodeks://link/d?nd=546842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22403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1AAF-5A71-4F49-8717-B41E6F98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12</cp:revision>
  <cp:lastPrinted>2019-05-28T06:01:00Z</cp:lastPrinted>
  <dcterms:created xsi:type="dcterms:W3CDTF">2019-03-27T06:14:00Z</dcterms:created>
  <dcterms:modified xsi:type="dcterms:W3CDTF">2019-05-28T13:26:00Z</dcterms:modified>
</cp:coreProperties>
</file>