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A3" w:rsidRDefault="000B65A3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D0789">
        <w:rPr>
          <w:rFonts w:ascii="Times New Roman" w:hAnsi="Times New Roman" w:cs="Times New Roman"/>
          <w:sz w:val="28"/>
          <w:szCs w:val="28"/>
        </w:rPr>
        <w:t>БЕЛОВСКОГО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0B65A3" w:rsidRDefault="000B65A3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F628A" w:rsidRDefault="001B6836" w:rsidP="006F6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B65A3" w:rsidRDefault="000B65A3" w:rsidP="00545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 Совета</w:t>
      </w:r>
      <w:r w:rsidR="00FD0789">
        <w:rPr>
          <w:rFonts w:ascii="Times New Roman" w:hAnsi="Times New Roman" w:cs="Times New Roman"/>
          <w:b/>
          <w:bCs/>
          <w:sz w:val="24"/>
          <w:szCs w:val="24"/>
        </w:rPr>
        <w:t xml:space="preserve"> Беловского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кого муниципального района от </w:t>
      </w:r>
      <w:r w:rsidR="001B6836">
        <w:rPr>
          <w:rFonts w:ascii="Times New Roman" w:hAnsi="Times New Roman" w:cs="Times New Roman"/>
          <w:b/>
          <w:bCs/>
          <w:sz w:val="24"/>
          <w:szCs w:val="24"/>
        </w:rPr>
        <w:t>28 сентября 2018 года № 6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>О</w:t>
      </w:r>
      <w:r w:rsidR="001B6836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порядке подготовки проведения схода граждан в населенных пунктах, входящих в состав Беловского сельского поселения Аксубаевского муниципалльного района Республики Татарстан”</w:t>
      </w:r>
    </w:p>
    <w:p w:rsidR="00F53289" w:rsidRPr="00F53289" w:rsidRDefault="00F53289" w:rsidP="00F5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289" w:rsidRPr="00F53289" w:rsidRDefault="00F53289" w:rsidP="008C4DA1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Республики Татарстан» и Устава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Беловское 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Татарстан, Совет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Беловского 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 РЕШИЛ:  </w:t>
      </w:r>
      <w:proofErr w:type="gramEnd"/>
    </w:p>
    <w:p w:rsidR="00F53289" w:rsidRPr="00F53289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>1.Внести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8C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C4D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Положение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Беловского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ксубаевского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утвержденного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Беловского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28.09.2018. №67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изложить в следующий редакции:</w:t>
      </w:r>
      <w:proofErr w:type="gramEnd"/>
    </w:p>
    <w:p w:rsidR="00F53289" w:rsidRDefault="0048672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- абзац 7</w:t>
      </w:r>
      <w:r w:rsidR="00F53289"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1.6. </w:t>
      </w:r>
      <w:r w:rsid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изложить в </w:t>
      </w:r>
      <w:r w:rsidR="009300C4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редакции</w:t>
      </w:r>
      <w:r w:rsidR="00F53289">
        <w:rPr>
          <w:rFonts w:ascii="Times New Roman" w:hAnsi="Times New Roman" w:cs="Times New Roman"/>
          <w:color w:val="000000" w:themeColor="text1"/>
          <w:sz w:val="24"/>
          <w:szCs w:val="24"/>
        </w:rPr>
        <w:t>: «</w:t>
      </w:r>
      <w:r w:rsidR="00F53289" w:rsidRPr="00F532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  <w:proofErr w:type="gramEnd"/>
    </w:p>
    <w:p w:rsidR="00F53289" w:rsidRPr="009300C4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8C4D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8C4DA1" w:rsidRPr="00486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п.3.5</w:t>
      </w:r>
      <w:r w:rsid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изложить в следующей редакции: </w:t>
      </w:r>
      <w:r w:rsidR="009300C4" w:rsidRP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00C4">
        <w:rPr>
          <w:rFonts w:ascii="Times New Roman" w:hAnsi="Times New Roman" w:cs="Times New Roman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9300C4">
        <w:rPr>
          <w:rFonts w:ascii="Times New Roman" w:hAnsi="Times New Roman" w:cs="Times New Roman"/>
        </w:rPr>
        <w:t>,</w:t>
      </w:r>
      <w:proofErr w:type="gramEnd"/>
      <w:r w:rsidRPr="009300C4">
        <w:rPr>
          <w:rFonts w:ascii="Times New Roman" w:hAnsi="Times New Roman" w:cs="Times New Roman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="009300C4">
        <w:rPr>
          <w:rFonts w:ascii="Times New Roman" w:hAnsi="Times New Roman" w:cs="Times New Roman"/>
        </w:rPr>
        <w:t>».</w:t>
      </w:r>
    </w:p>
    <w:p w:rsidR="000B65A3" w:rsidRPr="00E3079D" w:rsidRDefault="000B65A3" w:rsidP="008C4DA1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Pr="006C6BFD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информационных стендах </w:t>
      </w:r>
      <w:r w:rsidR="00FD0789">
        <w:rPr>
          <w:rFonts w:ascii="Times New Roman" w:hAnsi="Times New Roman" w:cs="Times New Roman"/>
          <w:sz w:val="24"/>
          <w:szCs w:val="24"/>
        </w:rPr>
        <w:t xml:space="preserve">Беловского </w:t>
      </w:r>
      <w:r w:rsidRPr="006C6BFD">
        <w:rPr>
          <w:rFonts w:ascii="Times New Roman" w:hAnsi="Times New Roman" w:cs="Times New Roman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0B65A3" w:rsidRDefault="000B65A3" w:rsidP="008C4DA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B65A3" w:rsidRPr="00E3079D" w:rsidRDefault="000B65A3" w:rsidP="008C4DA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Глава </w:t>
      </w:r>
      <w:bookmarkStart w:id="0" w:name="_GoBack"/>
      <w:bookmarkEnd w:id="0"/>
      <w:r w:rsidR="00FD0789">
        <w:rPr>
          <w:rFonts w:ascii="Times New Roman" w:hAnsi="Times New Roman" w:cs="Times New Roman"/>
          <w:sz w:val="24"/>
          <w:szCs w:val="24"/>
        </w:rPr>
        <w:t xml:space="preserve">Беловского </w:t>
      </w:r>
      <w:r w:rsidR="00162820" w:rsidRPr="00E3079D">
        <w:rPr>
          <w:rFonts w:ascii="Times New Roman" w:hAnsi="Times New Roman" w:cs="Times New Roman"/>
          <w:sz w:val="24"/>
          <w:szCs w:val="24"/>
        </w:rPr>
        <w:t>сельского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="00FD0789">
        <w:rPr>
          <w:rFonts w:ascii="Times New Roman" w:hAnsi="Times New Roman" w:cs="Times New Roman"/>
          <w:sz w:val="24"/>
          <w:szCs w:val="24"/>
        </w:rPr>
        <w:t xml:space="preserve">                         И.Р.Махмутов</w:t>
      </w:r>
    </w:p>
    <w:p w:rsidR="000B65A3" w:rsidRDefault="000B65A3" w:rsidP="008C4DA1">
      <w:pPr>
        <w:spacing w:line="240" w:lineRule="auto"/>
      </w:pPr>
    </w:p>
    <w:sectPr w:rsidR="000B65A3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FD0"/>
    <w:rsid w:val="000B22F7"/>
    <w:rsid w:val="000B65A3"/>
    <w:rsid w:val="000E2F60"/>
    <w:rsid w:val="00162820"/>
    <w:rsid w:val="001935E2"/>
    <w:rsid w:val="001B6836"/>
    <w:rsid w:val="001E670F"/>
    <w:rsid w:val="002933E9"/>
    <w:rsid w:val="002966ED"/>
    <w:rsid w:val="003619E7"/>
    <w:rsid w:val="003930DE"/>
    <w:rsid w:val="003C48C1"/>
    <w:rsid w:val="003E3D46"/>
    <w:rsid w:val="00437FF1"/>
    <w:rsid w:val="00447566"/>
    <w:rsid w:val="00461723"/>
    <w:rsid w:val="0048672D"/>
    <w:rsid w:val="004A0479"/>
    <w:rsid w:val="004E7BFA"/>
    <w:rsid w:val="005453EA"/>
    <w:rsid w:val="00635150"/>
    <w:rsid w:val="00687FEE"/>
    <w:rsid w:val="006C6BFD"/>
    <w:rsid w:val="006F291C"/>
    <w:rsid w:val="006F628A"/>
    <w:rsid w:val="00704537"/>
    <w:rsid w:val="00711FD0"/>
    <w:rsid w:val="00772396"/>
    <w:rsid w:val="00775801"/>
    <w:rsid w:val="007D7430"/>
    <w:rsid w:val="00854B4A"/>
    <w:rsid w:val="00867709"/>
    <w:rsid w:val="008B7CE0"/>
    <w:rsid w:val="008C4DA1"/>
    <w:rsid w:val="00923E24"/>
    <w:rsid w:val="009300C4"/>
    <w:rsid w:val="00991B88"/>
    <w:rsid w:val="009B5E7E"/>
    <w:rsid w:val="009D049E"/>
    <w:rsid w:val="009D5BAD"/>
    <w:rsid w:val="00A826B2"/>
    <w:rsid w:val="00A95DFC"/>
    <w:rsid w:val="00B362BF"/>
    <w:rsid w:val="00CD0B6A"/>
    <w:rsid w:val="00D42FED"/>
    <w:rsid w:val="00D90943"/>
    <w:rsid w:val="00E1012A"/>
    <w:rsid w:val="00E3079D"/>
    <w:rsid w:val="00F139E9"/>
    <w:rsid w:val="00F2085A"/>
    <w:rsid w:val="00F4015E"/>
    <w:rsid w:val="00F53289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0E1B-EBDB-4B78-85B4-C9DF9A29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Беловский</cp:lastModifiedBy>
  <cp:revision>9</cp:revision>
  <cp:lastPrinted>2018-10-30T08:52:00Z</cp:lastPrinted>
  <dcterms:created xsi:type="dcterms:W3CDTF">2019-05-30T11:02:00Z</dcterms:created>
  <dcterms:modified xsi:type="dcterms:W3CDTF">2019-06-05T09:29:00Z</dcterms:modified>
</cp:coreProperties>
</file>