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58" w:rsidRPr="005A4E9E" w:rsidRDefault="00505D58" w:rsidP="00505D58">
      <w:pPr>
        <w:pStyle w:val="a4"/>
        <w:jc w:val="center"/>
        <w:rPr>
          <w:szCs w:val="28"/>
        </w:rPr>
      </w:pPr>
      <w:r w:rsidRPr="005A4E9E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505D58" w:rsidRPr="005A4E9E" w:rsidRDefault="00505D58" w:rsidP="00505D58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05D58" w:rsidRPr="005A4E9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РЕШЕНИЕ</w:t>
      </w:r>
    </w:p>
    <w:p w:rsidR="00505D58" w:rsidRPr="005A4E9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    </w:t>
      </w:r>
      <w:r w:rsidR="00A35AD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</w:t>
      </w: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2019 года                                            N  </w:t>
      </w: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33006C" w:rsidRDefault="00505D58" w:rsidP="00505D58">
      <w:pPr>
        <w:spacing w:after="0" w:line="0" w:lineRule="atLeast"/>
        <w:ind w:left="3119" w:right="-143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Об утверждении Положения о проведении мониторинга изменений законодательства и муниципальных нормативных правовых актов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муниципального  образования  «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» Аксубаевского  муниципального района Республики Татарстан</w:t>
      </w:r>
    </w:p>
    <w:p w:rsidR="00505D58" w:rsidRPr="005A4E9E" w:rsidRDefault="00505D58" w:rsidP="00505D5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06C">
        <w:rPr>
          <w:rFonts w:ascii="Times New Roman" w:hAnsi="Times New Roman" w:cs="Times New Roman"/>
          <w:sz w:val="28"/>
          <w:szCs w:val="28"/>
        </w:rPr>
        <w:t>В целях совершенствования работы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 xml:space="preserve"> муниципального  образования  «</w:t>
      </w:r>
      <w:proofErr w:type="spellStart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Pr="0033006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муниципальным  образованием  «</w:t>
      </w:r>
      <w:proofErr w:type="spellStart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поселение»</w:t>
      </w:r>
      <w:r w:rsidR="0098153C" w:rsidRPr="0033006C">
        <w:rPr>
          <w:rFonts w:ascii="Times New Roman" w:hAnsi="Times New Roman" w:cs="Times New Roman"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руководствуясь </w:t>
      </w:r>
      <w:hyperlink r:id="rId4" w:history="1">
        <w:r w:rsidRPr="0033006C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33006C">
        <w:rPr>
          <w:rFonts w:ascii="Times New Roman" w:hAnsi="Times New Roman" w:cs="Times New Roman"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 образования  «</w:t>
      </w:r>
      <w:proofErr w:type="spellStart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 xml:space="preserve">» </w:t>
      </w:r>
      <w:r w:rsidRPr="0033006C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Совет  </w:t>
      </w:r>
      <w:r w:rsidRPr="005A4E9E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</w:t>
      </w:r>
      <w:r w:rsidRPr="0033006C">
        <w:rPr>
          <w:rFonts w:ascii="Times New Roman" w:hAnsi="Times New Roman" w:cs="Times New Roman"/>
          <w:sz w:val="28"/>
          <w:szCs w:val="28"/>
        </w:rPr>
        <w:t>Аксубаевского   муниципального района Республики Татарстан решил:</w:t>
      </w:r>
      <w:proofErr w:type="gramEnd"/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 образования  «</w:t>
      </w:r>
      <w:proofErr w:type="spellStart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Pr="0033006C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Татарстан.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2. Муниципальному образованию «</w:t>
      </w:r>
      <w:proofErr w:type="spellStart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98153C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sz w:val="28"/>
          <w:szCs w:val="28"/>
        </w:rPr>
        <w:t>» Аксубаевского  муниципального района Республики Татарстан: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руководствоваться Положением, утвержденным пунктом 1 настоящего решения;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назначить лиц, ответственных за выполнение указанного Положения;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505D58" w:rsidRPr="0033006C" w:rsidRDefault="00505D58" w:rsidP="00505D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 w:rsidRPr="0033006C">
          <w:rPr>
            <w:rStyle w:val="a3"/>
            <w:sz w:val="28"/>
            <w:szCs w:val="28"/>
          </w:rPr>
          <w:t>http://pravo.tatarstan.ru/</w:t>
        </w:r>
      </w:hyperlink>
      <w:r w:rsidRPr="0033006C">
        <w:rPr>
          <w:rFonts w:ascii="Times New Roman" w:hAnsi="Times New Roman" w:cs="Times New Roman"/>
          <w:sz w:val="28"/>
          <w:szCs w:val="28"/>
        </w:rPr>
        <w:t xml:space="preserve"> , а также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на сайте Аксубаевского  муниципального района Республики Татарстан  </w:t>
      </w:r>
      <w:hyperlink r:id="rId6" w:history="1">
        <w:r w:rsidRPr="0033006C">
          <w:rPr>
            <w:rStyle w:val="a3"/>
            <w:bCs/>
            <w:sz w:val="28"/>
            <w:szCs w:val="28"/>
          </w:rPr>
          <w:t>http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r w:rsidRPr="0033006C">
          <w:rPr>
            <w:rStyle w:val="a3"/>
            <w:bCs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r w:rsidRPr="0033006C">
          <w:rPr>
            <w:rStyle w:val="a3"/>
            <w:bCs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r w:rsidRPr="0033006C">
          <w:rPr>
            <w:rStyle w:val="a3"/>
            <w:bCs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r w:rsidRPr="0033006C">
          <w:rPr>
            <w:rStyle w:val="a3"/>
            <w:bCs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r w:rsidRPr="0033006C">
          <w:rPr>
            <w:rStyle w:val="a3"/>
            <w:bCs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33006C">
          <w:rPr>
            <w:rStyle w:val="a3"/>
            <w:bCs/>
            <w:vanish/>
            <w:sz w:val="28"/>
            <w:szCs w:val="28"/>
          </w:rPr>
          <w:t xml:space="preserve"> "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33006C">
          <w:rPr>
            <w:rStyle w:val="a3"/>
            <w:bCs/>
            <w:vanish/>
            <w:sz w:val="28"/>
            <w:szCs w:val="28"/>
          </w:rPr>
          <w:t>://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33006C">
          <w:rPr>
            <w:rStyle w:val="a3"/>
            <w:bCs/>
            <w:vanish/>
            <w:sz w:val="28"/>
            <w:szCs w:val="28"/>
          </w:rPr>
          <w:t>.</w:t>
        </w:r>
        <w:r w:rsidRPr="0033006C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33006C">
          <w:rPr>
            <w:rStyle w:val="a3"/>
            <w:bCs/>
            <w:vanish/>
            <w:sz w:val="28"/>
            <w:szCs w:val="28"/>
          </w:rPr>
          <w:t>/"</w:t>
        </w:r>
        <w:proofErr w:type="spellStart"/>
        <w:r w:rsidRPr="0033006C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33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33006C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руководителя исполнительного комитета </w:t>
      </w:r>
      <w:r w:rsidR="006F044E">
        <w:rPr>
          <w:rFonts w:ascii="Times New Roman" w:hAnsi="Times New Roman" w:cs="Times New Roman"/>
          <w:sz w:val="28"/>
          <w:szCs w:val="28"/>
        </w:rPr>
        <w:t>Новокиреметского сельского поселения</w:t>
      </w:r>
      <w:r w:rsidRPr="0033006C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Татарстан.</w:t>
      </w:r>
    </w:p>
    <w:p w:rsidR="00505D58" w:rsidRPr="0033006C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5. Настоящее решение вступает в силу по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десяти дней со дня его официального опубликования.</w:t>
      </w:r>
    </w:p>
    <w:p w:rsidR="00505D58" w:rsidRPr="005A4E9E" w:rsidRDefault="00505D58" w:rsidP="00505D5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05D58" w:rsidRPr="005A4E9E" w:rsidRDefault="00505D58" w:rsidP="00505D5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05D58" w:rsidRPr="00B50615" w:rsidRDefault="00505D58" w:rsidP="00505D5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                                  И. Р. Шакиров     </w:t>
      </w:r>
    </w:p>
    <w:p w:rsidR="00505D58" w:rsidRDefault="00505D58" w:rsidP="00505D5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6F044E">
      <w:pPr>
        <w:widowControl w:val="0"/>
        <w:spacing w:after="0" w:line="0" w:lineRule="atLeast"/>
        <w:ind w:left="368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Утверждено</w:t>
      </w:r>
      <w:r w:rsidR="006F044E">
        <w:rPr>
          <w:rFonts w:ascii="Times New Roman" w:hAnsi="Times New Roman" w:cs="Times New Roman"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6F044E">
        <w:rPr>
          <w:rFonts w:ascii="Times New Roman" w:hAnsi="Times New Roman" w:cs="Times New Roman"/>
          <w:sz w:val="28"/>
          <w:szCs w:val="28"/>
        </w:rPr>
        <w:t>Новокиреметского сельского поселения</w:t>
      </w:r>
      <w:r w:rsidRPr="0033006C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6F044E">
        <w:rPr>
          <w:rFonts w:ascii="Times New Roman" w:hAnsi="Times New Roman" w:cs="Times New Roman"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F044E">
        <w:rPr>
          <w:rFonts w:ascii="Times New Roman" w:hAnsi="Times New Roman" w:cs="Times New Roman"/>
          <w:sz w:val="28"/>
          <w:szCs w:val="28"/>
        </w:rPr>
        <w:t xml:space="preserve"> </w:t>
      </w:r>
      <w:r w:rsidRPr="0033006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044E">
        <w:rPr>
          <w:rFonts w:ascii="Times New Roman" w:hAnsi="Times New Roman" w:cs="Times New Roman"/>
          <w:sz w:val="28"/>
          <w:szCs w:val="28"/>
        </w:rPr>
        <w:t xml:space="preserve">от «    </w:t>
      </w:r>
      <w:r w:rsidRPr="0033006C">
        <w:rPr>
          <w:rFonts w:ascii="Times New Roman" w:hAnsi="Times New Roman" w:cs="Times New Roman"/>
          <w:sz w:val="28"/>
          <w:szCs w:val="28"/>
        </w:rPr>
        <w:t xml:space="preserve">» </w:t>
      </w:r>
      <w:r w:rsidR="006F044E">
        <w:rPr>
          <w:rFonts w:ascii="Times New Roman" w:hAnsi="Times New Roman" w:cs="Times New Roman"/>
          <w:sz w:val="28"/>
          <w:szCs w:val="28"/>
        </w:rPr>
        <w:t xml:space="preserve">      </w:t>
      </w:r>
      <w:r w:rsidRPr="0033006C">
        <w:rPr>
          <w:rFonts w:ascii="Times New Roman" w:hAnsi="Times New Roman" w:cs="Times New Roman"/>
          <w:sz w:val="28"/>
          <w:szCs w:val="28"/>
        </w:rPr>
        <w:t xml:space="preserve"> 2019 г. № </w:t>
      </w:r>
    </w:p>
    <w:p w:rsidR="0033006C" w:rsidRPr="0033006C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33006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6C">
        <w:rPr>
          <w:rFonts w:ascii="Times New Roman" w:hAnsi="Times New Roman" w:cs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</w:t>
      </w:r>
      <w:r w:rsidRPr="00A35A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35AD0" w:rsidRPr="00A35AD0">
        <w:rPr>
          <w:rFonts w:ascii="Times New Roman" w:hAnsi="Times New Roman" w:cs="Times New Roman"/>
          <w:b/>
          <w:bCs/>
          <w:kern w:val="28"/>
          <w:sz w:val="28"/>
          <w:szCs w:val="28"/>
        </w:rPr>
        <w:t>Новокиреметское</w:t>
      </w:r>
      <w:proofErr w:type="spellEnd"/>
      <w:r w:rsidR="00A35AD0" w:rsidRPr="00A35AD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сельское поселение</w:t>
      </w:r>
      <w:r w:rsidRPr="00A35AD0">
        <w:rPr>
          <w:rFonts w:ascii="Times New Roman" w:hAnsi="Times New Roman" w:cs="Times New Roman"/>
          <w:b/>
          <w:sz w:val="28"/>
          <w:szCs w:val="28"/>
        </w:rPr>
        <w:t>»</w:t>
      </w:r>
      <w:r w:rsidRPr="0033006C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33006C" w:rsidRPr="0033006C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3006C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Мониторинг изменений законодательства и муниципальных нормативных правовых актов муниципального образования «</w:t>
      </w:r>
      <w:proofErr w:type="spellStart"/>
      <w:r w:rsidR="00A35AD0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A35AD0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2. Мониторинг проводится органом местного самоуправления.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3. Орган местного самоуправления при проведении мониторинга взаимодействует  с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4. Для проведения мониторинга в органе местного самоуправления назначается ответственное лицо.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устранение коллизий, противоречий, пробелов в муниципальных актах, </w:t>
      </w:r>
      <w:r w:rsidRPr="0033006C">
        <w:rPr>
          <w:rFonts w:ascii="Times New Roman" w:hAnsi="Times New Roman" w:cs="Times New Roman"/>
          <w:sz w:val="28"/>
          <w:szCs w:val="28"/>
        </w:rPr>
        <w:lastRenderedPageBreak/>
        <w:t>дублирования в правовом регулировании;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обеспечение систематизации нормативной правовой базы органа местного самоуправления;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Pr="0033006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3006C">
        <w:rPr>
          <w:rFonts w:ascii="Times New Roman" w:hAnsi="Times New Roman" w:cs="Times New Roman"/>
          <w:sz w:val="28"/>
          <w:szCs w:val="28"/>
        </w:rPr>
        <w:t xml:space="preserve"> факторов в муниципальных актах;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proofErr w:type="spellStart"/>
      <w:r w:rsidRPr="0033006C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300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выявление факторов, снижающих эффективность реализации муниципальных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proofErr w:type="spellStart"/>
      <w:r w:rsidR="00A35AD0">
        <w:rPr>
          <w:rFonts w:ascii="Times New Roman" w:hAnsi="Times New Roman" w:cs="Times New Roman"/>
          <w:bCs/>
          <w:kern w:val="28"/>
          <w:sz w:val="28"/>
          <w:szCs w:val="28"/>
        </w:rPr>
        <w:t>Новокиреметское</w:t>
      </w:r>
      <w:proofErr w:type="spellEnd"/>
      <w:r w:rsidR="00A35AD0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сельское поселение</w:t>
      </w:r>
      <w:r w:rsidRPr="0033006C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Татарстан, муниципальных актов.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заключения </w:t>
      </w:r>
      <w:proofErr w:type="spellStart"/>
      <w:r w:rsidRPr="0033006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3006C">
        <w:rPr>
          <w:rFonts w:ascii="Times New Roman" w:hAnsi="Times New Roman" w:cs="Times New Roman"/>
          <w:sz w:val="28"/>
          <w:szCs w:val="28"/>
        </w:rPr>
        <w:t xml:space="preserve"> экспертизы муниципальных актов, </w:t>
      </w:r>
      <w:r w:rsidRPr="0033006C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подготовленные в установленном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уполномоченными на ее проведение лицами;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3006C">
        <w:rPr>
          <w:rFonts w:ascii="Times New Roman" w:hAnsi="Times New Roman" w:cs="Times New Roman"/>
          <w:b/>
          <w:sz w:val="28"/>
          <w:szCs w:val="28"/>
        </w:rPr>
        <w:t>. Порядок проведения мониторинга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lastRenderedPageBreak/>
        <w:t>соблюдение гарантированных прав, свобод и законных интересов человека и гражданина;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наличие в муниципальном акте </w:t>
      </w:r>
      <w:proofErr w:type="spellStart"/>
      <w:r w:rsidRPr="0033006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3006C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06C">
        <w:rPr>
          <w:rFonts w:ascii="Times New Roman" w:hAnsi="Times New Roman" w:cs="Times New Roman"/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lastRenderedPageBreak/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6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3006C">
        <w:rPr>
          <w:rFonts w:ascii="Times New Roman" w:hAnsi="Times New Roman" w:cs="Times New Roman"/>
          <w:b/>
          <w:sz w:val="28"/>
          <w:szCs w:val="28"/>
        </w:rPr>
        <w:t>. Реализация результатов мониторинга</w:t>
      </w:r>
    </w:p>
    <w:p w:rsidR="0033006C" w:rsidRPr="0033006C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33006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33006C">
        <w:rPr>
          <w:rFonts w:ascii="Times New Roman" w:hAnsi="Times New Roman" w:cs="Times New Roman"/>
          <w:sz w:val="28"/>
          <w:szCs w:val="28"/>
        </w:rPr>
        <w:t>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16.1. Отчет (сведения) о результатах мониторинга должен содержать: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33006C" w:rsidRPr="0033006C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6C">
        <w:rPr>
          <w:rFonts w:ascii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FE10BB" w:rsidRPr="0033006C" w:rsidRDefault="00FE10BB" w:rsidP="0033006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10BB" w:rsidRPr="0033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33006C"/>
    <w:rsid w:val="0033006C"/>
    <w:rsid w:val="00505D58"/>
    <w:rsid w:val="006F044E"/>
    <w:rsid w:val="0098153C"/>
    <w:rsid w:val="00A35AD0"/>
    <w:rsid w:val="00FE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006C"/>
    <w:rPr>
      <w:rFonts w:ascii="Times New Roman" w:hAnsi="Times New Roman" w:cs="Times New Roman" w:hint="default"/>
      <w:color w:val="008000"/>
      <w:u w:val="single"/>
    </w:rPr>
  </w:style>
  <w:style w:type="paragraph" w:customStyle="1" w:styleId="FORMATTEXT">
    <w:name w:val=".FORMAT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505D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2019-06-27T07:22:00Z</dcterms:created>
  <dcterms:modified xsi:type="dcterms:W3CDTF">2019-06-27T08:04:00Z</dcterms:modified>
</cp:coreProperties>
</file>