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F4" w:rsidRDefault="00F968D2" w:rsidP="00F968D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ПРОЕКТ</w:t>
      </w:r>
      <w:bookmarkStart w:id="0" w:name="_GoBack"/>
      <w:bookmarkEnd w:id="0"/>
    </w:p>
    <w:p w:rsidR="00414525" w:rsidRDefault="00414525" w:rsidP="00414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РОССИЙСКАЯ ФЕДЕРАЦИЯ</w:t>
      </w:r>
    </w:p>
    <w:p w:rsidR="00414525" w:rsidRDefault="00414525" w:rsidP="00414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РЕСПУБЛИКА ТАТАРСТАН</w:t>
      </w:r>
    </w:p>
    <w:p w:rsidR="00414525" w:rsidRDefault="00414525" w:rsidP="00414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АКСУБАЕВСКИЙ МУНИЦИПАЛЬНЫЙ РАЙОН</w:t>
      </w:r>
    </w:p>
    <w:p w:rsidR="00414525" w:rsidRDefault="00414525" w:rsidP="00414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МЮДОВСКОЕ СЕЛЬСКОЕ ПОСЕЛЕНИЕ</w:t>
      </w:r>
    </w:p>
    <w:p w:rsidR="00414525" w:rsidRDefault="00414525" w:rsidP="00414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474FF" w:rsidRDefault="003474FF" w:rsidP="003474FF">
      <w:pPr>
        <w:pStyle w:val="HEADERTEXT"/>
        <w:rPr>
          <w:b/>
          <w:bCs/>
        </w:rPr>
      </w:pPr>
    </w:p>
    <w:p w:rsidR="003474FF" w:rsidRDefault="003474FF" w:rsidP="003474FF">
      <w:pPr>
        <w:pStyle w:val="HEADERTEXT"/>
        <w:rPr>
          <w:b/>
          <w:bCs/>
        </w:rPr>
      </w:pPr>
    </w:p>
    <w:p w:rsidR="003474FF" w:rsidRDefault="003474FF" w:rsidP="003474FF">
      <w:pPr>
        <w:pStyle w:val="HEADER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 РЕШЕНИЕ</w:t>
      </w:r>
    </w:p>
    <w:p w:rsidR="003474FF" w:rsidRDefault="003474FF" w:rsidP="003474FF">
      <w:pPr>
        <w:pStyle w:val="HEADERTEXT"/>
        <w:rPr>
          <w:b/>
          <w:bCs/>
          <w:sz w:val="24"/>
          <w:szCs w:val="24"/>
        </w:rPr>
      </w:pPr>
    </w:p>
    <w:p w:rsidR="003474FF" w:rsidRDefault="003474FF" w:rsidP="00414525">
      <w:pPr>
        <w:pStyle w:val="HEADER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от  </w:t>
      </w:r>
      <w:r w:rsidR="00874EF4">
        <w:rPr>
          <w:b/>
          <w:bCs/>
          <w:sz w:val="24"/>
          <w:szCs w:val="24"/>
        </w:rPr>
        <w:t xml:space="preserve">                                                                                                        № </w:t>
      </w:r>
    </w:p>
    <w:p w:rsidR="003474FF" w:rsidRDefault="003474FF" w:rsidP="003474FF">
      <w:pPr>
        <w:pStyle w:val="HEADERTEXT"/>
        <w:rPr>
          <w:b/>
          <w:bCs/>
          <w:sz w:val="24"/>
          <w:szCs w:val="24"/>
        </w:rPr>
      </w:pPr>
    </w:p>
    <w:p w:rsidR="003474FF" w:rsidRDefault="003474FF" w:rsidP="003474FF">
      <w:pPr>
        <w:pStyle w:val="HEADER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474FF" w:rsidRDefault="003474FF" w:rsidP="003474FF">
      <w:pPr>
        <w:pStyle w:val="HEADERTEXT"/>
        <w:jc w:val="center"/>
        <w:rPr>
          <w:b/>
          <w:bCs/>
          <w:sz w:val="24"/>
          <w:szCs w:val="24"/>
        </w:rPr>
      </w:pPr>
    </w:p>
    <w:p w:rsidR="003474FF" w:rsidRDefault="003474FF" w:rsidP="003474FF">
      <w:pPr>
        <w:pStyle w:val="HEADER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</w:t>
      </w:r>
      <w:hyperlink r:id="rId4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>
          <w:rPr>
            <w:rStyle w:val="a3"/>
            <w:rFonts w:cs="Arial"/>
            <w:b/>
            <w:bCs/>
            <w:sz w:val="24"/>
            <w:szCs w:val="24"/>
          </w:rPr>
          <w:t xml:space="preserve">решение Совета </w:t>
        </w:r>
        <w:proofErr w:type="spellStart"/>
        <w:r w:rsidR="00414525">
          <w:rPr>
            <w:rStyle w:val="a3"/>
            <w:rFonts w:cs="Arial"/>
            <w:b/>
            <w:bCs/>
            <w:sz w:val="24"/>
            <w:szCs w:val="24"/>
          </w:rPr>
          <w:t>Мюдовского</w:t>
        </w:r>
        <w:proofErr w:type="spellEnd"/>
        <w:r>
          <w:rPr>
            <w:rStyle w:val="a3"/>
            <w:rFonts w:cs="Arial"/>
            <w:b/>
            <w:bCs/>
            <w:sz w:val="24"/>
            <w:szCs w:val="24"/>
          </w:rPr>
          <w:t xml:space="preserve"> сельского поселения Аксубаевского муниципального района от </w:t>
        </w:r>
        <w:r w:rsidR="00414525">
          <w:rPr>
            <w:rStyle w:val="a3"/>
            <w:rFonts w:cs="Arial"/>
            <w:b/>
            <w:bCs/>
            <w:sz w:val="24"/>
            <w:szCs w:val="24"/>
          </w:rPr>
          <w:t>27.04</w:t>
        </w:r>
        <w:r>
          <w:rPr>
            <w:rStyle w:val="a3"/>
            <w:rFonts w:cs="Arial"/>
            <w:b/>
            <w:bCs/>
            <w:sz w:val="24"/>
            <w:szCs w:val="24"/>
          </w:rPr>
          <w:t xml:space="preserve">.2015 г. N </w:t>
        </w:r>
        <w:r w:rsidR="00414525">
          <w:rPr>
            <w:rStyle w:val="a3"/>
            <w:rFonts w:cs="Arial"/>
            <w:b/>
            <w:bCs/>
            <w:sz w:val="24"/>
            <w:szCs w:val="24"/>
          </w:rPr>
          <w:t>13</w:t>
        </w:r>
        <w:r>
          <w:rPr>
            <w:rStyle w:val="a3"/>
            <w:rFonts w:cs="Arial"/>
            <w:b/>
            <w:bCs/>
            <w:sz w:val="24"/>
            <w:szCs w:val="24"/>
          </w:rPr>
          <w:t xml:space="preserve"> "</w:t>
        </w:r>
        <w:r>
          <w:rPr>
            <w:rStyle w:val="a3"/>
            <w:rFonts w:cs="Arial"/>
            <w:b/>
            <w:sz w:val="24"/>
            <w:szCs w:val="24"/>
          </w:rPr>
          <w:t xml:space="preserve">О Порядке отлова безнадзорных животных и Правилах содержания домашних животных на территории </w:t>
        </w:r>
        <w:proofErr w:type="spellStart"/>
        <w:r w:rsidR="00414525">
          <w:rPr>
            <w:rStyle w:val="a3"/>
            <w:rFonts w:cs="Arial"/>
            <w:b/>
            <w:sz w:val="24"/>
            <w:szCs w:val="24"/>
          </w:rPr>
          <w:t>Мюдовского</w:t>
        </w:r>
        <w:proofErr w:type="spellEnd"/>
        <w:r w:rsidR="00414525">
          <w:rPr>
            <w:rStyle w:val="a3"/>
            <w:rFonts w:cs="Arial"/>
            <w:b/>
            <w:sz w:val="24"/>
            <w:szCs w:val="24"/>
          </w:rPr>
          <w:t xml:space="preserve"> </w:t>
        </w:r>
        <w:r>
          <w:rPr>
            <w:rStyle w:val="a3"/>
            <w:rFonts w:cs="Arial"/>
            <w:b/>
            <w:sz w:val="24"/>
            <w:szCs w:val="24"/>
          </w:rPr>
          <w:t xml:space="preserve"> сельского поселения</w:t>
        </w:r>
        <w:r>
          <w:rPr>
            <w:rStyle w:val="a3"/>
            <w:rFonts w:cs="Arial"/>
            <w:b/>
            <w:bCs/>
            <w:sz w:val="24"/>
            <w:szCs w:val="24"/>
          </w:rPr>
          <w:t xml:space="preserve">" </w:t>
        </w:r>
      </w:hyperlink>
    </w:p>
    <w:p w:rsidR="003474FF" w:rsidRDefault="003474FF" w:rsidP="003474FF">
      <w:pPr>
        <w:pStyle w:val="HEADERTEXT"/>
        <w:jc w:val="center"/>
        <w:rPr>
          <w:b/>
          <w:bCs/>
          <w:sz w:val="24"/>
          <w:szCs w:val="24"/>
        </w:rPr>
      </w:pPr>
    </w:p>
    <w:p w:rsidR="003474FF" w:rsidRDefault="003474FF" w:rsidP="003474FF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5" w:tooltip="’’Гражданский кодекс Российской Федерации (часть первая) (статьи 1 - 453) (с изменениями на 3 августа 2018 года) (редакция, действующая с 1 июня 2019 года)’’&#10;Кодекс РФ от 30.11.1994 N 51-ФЗ&#10;Статус: действующая редакция (действ. с 01.06.2019)" w:history="1">
        <w:r>
          <w:rPr>
            <w:rStyle w:val="a3"/>
            <w:rFonts w:cs="Arial"/>
            <w:sz w:val="24"/>
            <w:szCs w:val="24"/>
          </w:rPr>
          <w:t xml:space="preserve">Гражданским кодексом Российской Федерации </w:t>
        </w:r>
      </w:hyperlink>
      <w:r>
        <w:rPr>
          <w:sz w:val="24"/>
          <w:szCs w:val="24"/>
        </w:rPr>
        <w:t xml:space="preserve">, </w:t>
      </w:r>
      <w:hyperlink r:id="rId6" w:tooltip="’’О санитарно-эпидемиологическом благополучии населения (с изменениями на 3 августа 2018 года) (редакция, действующая с 21 октября 2018 года)’’&#10;Федеральный закон от 30.03.1999 N 52-ФЗ&#10;Статус: действующая редакция (действ. с 21.10.2018)" w:history="1">
        <w:r>
          <w:rPr>
            <w:rStyle w:val="a3"/>
            <w:rFonts w:cs="Arial"/>
            <w:sz w:val="24"/>
            <w:szCs w:val="24"/>
          </w:rPr>
          <w:t xml:space="preserve">Федеральным законом от 30.03.1999 N 52-ФЗ "О санитарно-эпидемиологическом благополучии населения" </w:t>
        </w:r>
      </w:hyperlink>
      <w:r>
        <w:rPr>
          <w:sz w:val="24"/>
          <w:szCs w:val="24"/>
        </w:rPr>
        <w:t xml:space="preserve">, санитарными и ветеринарными нормами и правилами Совет </w:t>
      </w:r>
      <w:proofErr w:type="spellStart"/>
      <w:r w:rsidR="00414525">
        <w:rPr>
          <w:sz w:val="24"/>
          <w:szCs w:val="24"/>
        </w:rPr>
        <w:t>Мюдовского</w:t>
      </w:r>
      <w:proofErr w:type="spellEnd"/>
      <w:r>
        <w:rPr>
          <w:sz w:val="24"/>
          <w:szCs w:val="24"/>
        </w:rPr>
        <w:t xml:space="preserve"> сельского поселения Аксубаевского муниципального района  Республики Татарстан</w:t>
      </w:r>
    </w:p>
    <w:p w:rsidR="003474FF" w:rsidRDefault="003474FF" w:rsidP="003474FF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РЕШИЛ:</w:t>
      </w:r>
    </w:p>
    <w:p w:rsidR="003474FF" w:rsidRDefault="003474FF" w:rsidP="003474FF">
      <w:pPr>
        <w:pStyle w:val="HEADER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изменение в абзац 2 пункта 2.1. </w:t>
      </w:r>
      <w:hyperlink r:id="rId7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>
          <w:rPr>
            <w:rStyle w:val="a3"/>
            <w:rFonts w:cs="Arial"/>
            <w:bCs/>
            <w:sz w:val="24"/>
            <w:szCs w:val="24"/>
          </w:rPr>
          <w:t xml:space="preserve">решение Совета </w:t>
        </w:r>
        <w:proofErr w:type="spellStart"/>
        <w:r w:rsidR="00414525">
          <w:rPr>
            <w:rStyle w:val="a3"/>
            <w:rFonts w:cs="Arial"/>
            <w:bCs/>
            <w:sz w:val="24"/>
            <w:szCs w:val="24"/>
          </w:rPr>
          <w:t>Мюдовского</w:t>
        </w:r>
        <w:proofErr w:type="spellEnd"/>
        <w:r w:rsidR="00414525">
          <w:rPr>
            <w:rStyle w:val="a3"/>
            <w:rFonts w:cs="Arial"/>
            <w:bCs/>
            <w:sz w:val="24"/>
            <w:szCs w:val="24"/>
          </w:rPr>
          <w:t xml:space="preserve"> </w:t>
        </w:r>
        <w:r>
          <w:rPr>
            <w:rStyle w:val="a3"/>
            <w:rFonts w:cs="Arial"/>
            <w:bCs/>
            <w:sz w:val="24"/>
            <w:szCs w:val="24"/>
          </w:rPr>
          <w:t xml:space="preserve"> сельского поселения Аксубаевского муниципального района от 05.05.2015 г. N 52 "</w:t>
        </w:r>
        <w:r>
          <w:rPr>
            <w:rStyle w:val="a3"/>
            <w:rFonts w:cs="Arial"/>
            <w:sz w:val="24"/>
            <w:szCs w:val="24"/>
          </w:rPr>
          <w:t xml:space="preserve">О Порядке отлова безнадзорных животных и Правилах содержания домашних животных на территории </w:t>
        </w:r>
        <w:proofErr w:type="spellStart"/>
        <w:r w:rsidR="00414525">
          <w:rPr>
            <w:rStyle w:val="a3"/>
            <w:rFonts w:cs="Arial"/>
            <w:sz w:val="24"/>
            <w:szCs w:val="24"/>
          </w:rPr>
          <w:t>Мюдовского</w:t>
        </w:r>
        <w:proofErr w:type="spellEnd"/>
        <w:r>
          <w:rPr>
            <w:rStyle w:val="a3"/>
            <w:rFonts w:cs="Arial"/>
            <w:sz w:val="24"/>
            <w:szCs w:val="24"/>
          </w:rPr>
          <w:t xml:space="preserve"> сельского поселения</w:t>
        </w:r>
        <w:r>
          <w:rPr>
            <w:rStyle w:val="a3"/>
            <w:rFonts w:cs="Arial"/>
            <w:bCs/>
            <w:sz w:val="24"/>
            <w:szCs w:val="24"/>
          </w:rPr>
          <w:t>"</w:t>
        </w:r>
        <w:r>
          <w:rPr>
            <w:rStyle w:val="a3"/>
            <w:rFonts w:cs="Arial"/>
            <w:b/>
            <w:bCs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, и изложить в следующей редакции:</w:t>
      </w:r>
    </w:p>
    <w:p w:rsidR="003474FF" w:rsidRDefault="003474FF" w:rsidP="003474FF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>
        <w:rPr>
          <w:sz w:val="24"/>
          <w:szCs w:val="24"/>
        </w:rPr>
        <w:t>зоотеатры</w:t>
      </w:r>
      <w:proofErr w:type="spellEnd"/>
      <w:r>
        <w:rPr>
          <w:sz w:val="24"/>
          <w:szCs w:val="24"/>
        </w:rPr>
        <w:t xml:space="preserve">, дельфинарии, океанариумы;". </w:t>
      </w:r>
    </w:p>
    <w:p w:rsidR="003474FF" w:rsidRDefault="003474FF" w:rsidP="003474F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3.Обнародовать настоящее решение на информационных </w:t>
      </w:r>
      <w:proofErr w:type="gramStart"/>
      <w:r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414525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8" w:history="1">
        <w:r>
          <w:rPr>
            <w:rStyle w:val="a3"/>
            <w:rFonts w:cs="Arial"/>
            <w:sz w:val="24"/>
            <w:szCs w:val="24"/>
            <w:lang w:val="en-US"/>
          </w:rPr>
          <w:t>http</w:t>
        </w:r>
        <w:r>
          <w:rPr>
            <w:rStyle w:val="a3"/>
            <w:rFonts w:cs="Arial"/>
            <w:sz w:val="24"/>
            <w:szCs w:val="24"/>
          </w:rPr>
          <w:t>://</w:t>
        </w:r>
        <w:r>
          <w:rPr>
            <w:rStyle w:val="a3"/>
            <w:rFonts w:cs="Arial"/>
            <w:sz w:val="24"/>
            <w:szCs w:val="24"/>
            <w:lang w:val="en-US"/>
          </w:rPr>
          <w:t>aksubaevo</w:t>
        </w:r>
        <w:r>
          <w:rPr>
            <w:rStyle w:val="a3"/>
            <w:rFonts w:cs="Arial"/>
            <w:sz w:val="24"/>
            <w:szCs w:val="24"/>
          </w:rPr>
          <w:t>.</w:t>
        </w:r>
        <w:r>
          <w:rPr>
            <w:rStyle w:val="a3"/>
            <w:rFonts w:cs="Arial"/>
            <w:sz w:val="24"/>
            <w:szCs w:val="24"/>
            <w:lang w:val="en-US"/>
          </w:rPr>
          <w:t>tatar</w:t>
        </w:r>
        <w:r>
          <w:rPr>
            <w:rStyle w:val="a3"/>
            <w:rFonts w:cs="Arial"/>
            <w:sz w:val="24"/>
            <w:szCs w:val="24"/>
          </w:rPr>
          <w:t>.</w:t>
        </w:r>
        <w:r>
          <w:rPr>
            <w:rStyle w:val="a3"/>
            <w:rFonts w:cs="Arial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9" w:history="1">
        <w:r>
          <w:rPr>
            <w:rStyle w:val="a3"/>
            <w:rFonts w:cs="Arial"/>
            <w:sz w:val="24"/>
            <w:szCs w:val="24"/>
          </w:rPr>
          <w:t>http://pravo.tatarstan.ru/</w:t>
        </w:r>
      </w:hyperlink>
    </w:p>
    <w:p w:rsidR="003474FF" w:rsidRDefault="003474FF" w:rsidP="003474FF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Контроль за исполнением настоящего решения оставляю за собой. </w:t>
      </w:r>
    </w:p>
    <w:p w:rsidR="003474FF" w:rsidRDefault="003474FF" w:rsidP="003474FF">
      <w:pPr>
        <w:pStyle w:val="FORMATTEXT"/>
        <w:ind w:firstLine="568"/>
        <w:jc w:val="both"/>
        <w:rPr>
          <w:sz w:val="24"/>
          <w:szCs w:val="24"/>
        </w:rPr>
      </w:pPr>
    </w:p>
    <w:p w:rsidR="003474FF" w:rsidRDefault="003474FF" w:rsidP="003474FF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</w:p>
    <w:p w:rsidR="003474FF" w:rsidRDefault="00414525" w:rsidP="003474FF">
      <w:pPr>
        <w:pStyle w:val="FORMATTEXT"/>
        <w:rPr>
          <w:sz w:val="24"/>
          <w:szCs w:val="24"/>
        </w:rPr>
      </w:pPr>
      <w:proofErr w:type="spellStart"/>
      <w:r>
        <w:rPr>
          <w:sz w:val="24"/>
          <w:szCs w:val="24"/>
        </w:rPr>
        <w:t>Мюдовского</w:t>
      </w:r>
      <w:proofErr w:type="spellEnd"/>
      <w:r w:rsidR="003474FF">
        <w:rPr>
          <w:sz w:val="24"/>
          <w:szCs w:val="24"/>
        </w:rPr>
        <w:t xml:space="preserve"> сельского поселения                                   </w:t>
      </w:r>
      <w:r>
        <w:rPr>
          <w:sz w:val="24"/>
          <w:szCs w:val="24"/>
        </w:rPr>
        <w:t>Т.В. Зюзина</w:t>
      </w:r>
      <w:r w:rsidR="003474FF">
        <w:rPr>
          <w:sz w:val="24"/>
          <w:szCs w:val="24"/>
        </w:rPr>
        <w:t xml:space="preserve">     </w:t>
      </w:r>
    </w:p>
    <w:p w:rsidR="003474FF" w:rsidRDefault="003474FF" w:rsidP="003474FF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3634" w:rsidRDefault="001C3634"/>
    <w:sectPr w:rsidR="001C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D3"/>
    <w:rsid w:val="001C3634"/>
    <w:rsid w:val="003474FF"/>
    <w:rsid w:val="00414525"/>
    <w:rsid w:val="007E31D3"/>
    <w:rsid w:val="00874EF4"/>
    <w:rsid w:val="00F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547D5-8745-48DD-AB90-FE603A41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FF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4FF"/>
    <w:rPr>
      <w:rFonts w:ascii="Times New Roman" w:hAnsi="Times New Roman" w:cs="Times New Roman" w:hint="default"/>
      <w:color w:val="000000"/>
      <w:u w:val="single"/>
    </w:rPr>
  </w:style>
  <w:style w:type="paragraph" w:customStyle="1" w:styleId="FORMATTEXT">
    <w:name w:val=".FORMATTEXT"/>
    <w:uiPriority w:val="99"/>
    <w:rsid w:val="00347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47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2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headertext0">
    <w:name w:val="headertext"/>
    <w:basedOn w:val="a"/>
    <w:rsid w:val="00874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5435319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729631&amp;point=mark=000000000000000000000000000000000000000000000000007D20K3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7690&amp;point=mark=000000000000000000000000000000000000000000000000007D20K3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543531976" TargetMode="Externa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8</cp:revision>
  <cp:lastPrinted>2019-06-21T08:05:00Z</cp:lastPrinted>
  <dcterms:created xsi:type="dcterms:W3CDTF">2019-06-21T05:54:00Z</dcterms:created>
  <dcterms:modified xsi:type="dcterms:W3CDTF">2019-06-29T12:33:00Z</dcterms:modified>
</cp:coreProperties>
</file>