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D31C5" w14:textId="77777777" w:rsidR="009A6E57" w:rsidRDefault="009A6E57" w:rsidP="009A6E57">
      <w:pPr>
        <w:ind w:left="708"/>
        <w:jc w:val="center"/>
        <w:rPr>
          <w:b/>
        </w:rPr>
      </w:pPr>
      <w:r>
        <w:rPr>
          <w:b/>
        </w:rPr>
        <w:t>Исполнительный комитет Аксубаевского муниципального района</w:t>
      </w:r>
    </w:p>
    <w:p w14:paraId="491B0AC3" w14:textId="77777777" w:rsidR="009A6E57" w:rsidRDefault="009A6E57" w:rsidP="009A6E57">
      <w:pPr>
        <w:jc w:val="center"/>
        <w:rPr>
          <w:b/>
        </w:rPr>
      </w:pPr>
      <w:r>
        <w:rPr>
          <w:b/>
        </w:rPr>
        <w:t>Республика Татарстан</w:t>
      </w:r>
    </w:p>
    <w:p w14:paraId="2D78BD86" w14:textId="77777777" w:rsidR="009A6E57" w:rsidRDefault="009A6E57" w:rsidP="009A6E57">
      <w:pPr>
        <w:jc w:val="center"/>
        <w:rPr>
          <w:b/>
        </w:rPr>
      </w:pPr>
    </w:p>
    <w:p w14:paraId="0C0B79A0" w14:textId="77777777" w:rsidR="009A6E57" w:rsidRDefault="009A6E57" w:rsidP="009A6E57">
      <w:pPr>
        <w:jc w:val="center"/>
        <w:rPr>
          <w:b/>
        </w:rPr>
      </w:pPr>
    </w:p>
    <w:p w14:paraId="2F45AE97" w14:textId="77777777" w:rsidR="009A6E57" w:rsidRDefault="009A6E57" w:rsidP="009A6E57">
      <w:pPr>
        <w:jc w:val="center"/>
        <w:rPr>
          <w:b/>
        </w:rPr>
      </w:pPr>
    </w:p>
    <w:p w14:paraId="1F47AAED" w14:textId="77777777" w:rsidR="009A6E57" w:rsidRDefault="009A6E57" w:rsidP="009A6E57">
      <w:pPr>
        <w:jc w:val="center"/>
        <w:rPr>
          <w:b/>
        </w:rPr>
      </w:pPr>
      <w:r>
        <w:rPr>
          <w:b/>
        </w:rPr>
        <w:t>ПОСТАНОВЛЕНИЕ (ПРОЕКТ)</w:t>
      </w:r>
    </w:p>
    <w:p w14:paraId="1B75184C" w14:textId="77777777" w:rsidR="009A6E57" w:rsidRDefault="009A6E57" w:rsidP="009A6E57">
      <w:pPr>
        <w:jc w:val="center"/>
        <w:rPr>
          <w:b/>
        </w:rPr>
      </w:pPr>
    </w:p>
    <w:p w14:paraId="7631D90C" w14:textId="77777777" w:rsidR="009A6E57" w:rsidRDefault="009A6E57" w:rsidP="009A6E57">
      <w:pPr>
        <w:jc w:val="center"/>
        <w:rPr>
          <w:b/>
        </w:rPr>
      </w:pPr>
    </w:p>
    <w:p w14:paraId="71609F76" w14:textId="77777777" w:rsidR="009A6E57" w:rsidRDefault="009A6E57" w:rsidP="009A6E57">
      <w:pPr>
        <w:ind w:firstLine="708"/>
      </w:pPr>
    </w:p>
    <w:p w14:paraId="22D266AF" w14:textId="77777777" w:rsidR="009A6E57" w:rsidRDefault="009A6E57" w:rsidP="009A6E57">
      <w:pPr>
        <w:ind w:firstLine="708"/>
      </w:pPr>
      <w:r>
        <w:t xml:space="preserve">от ________2019       </w:t>
      </w:r>
      <w:r>
        <w:tab/>
      </w:r>
      <w:r>
        <w:tab/>
      </w:r>
      <w:r>
        <w:tab/>
      </w:r>
      <w:r>
        <w:tab/>
      </w:r>
      <w:r>
        <w:tab/>
      </w:r>
      <w:r>
        <w:tab/>
      </w:r>
      <w:r>
        <w:tab/>
      </w:r>
      <w:r>
        <w:tab/>
        <w:t xml:space="preserve">№ </w:t>
      </w:r>
    </w:p>
    <w:p w14:paraId="7CBA01F1" w14:textId="77777777" w:rsidR="009A6E57" w:rsidRDefault="009A6E57" w:rsidP="009A6E57">
      <w:pPr>
        <w:autoSpaceDE w:val="0"/>
        <w:autoSpaceDN w:val="0"/>
        <w:adjustRightInd w:val="0"/>
        <w:rPr>
          <w:b/>
          <w:sz w:val="28"/>
          <w:szCs w:val="28"/>
        </w:rPr>
      </w:pPr>
    </w:p>
    <w:p w14:paraId="06E96780" w14:textId="77777777" w:rsidR="009A6E57" w:rsidRDefault="009A6E57" w:rsidP="009A6E57">
      <w:pPr>
        <w:autoSpaceDE w:val="0"/>
        <w:autoSpaceDN w:val="0"/>
        <w:adjustRightInd w:val="0"/>
        <w:rPr>
          <w:b/>
          <w:sz w:val="28"/>
          <w:szCs w:val="28"/>
        </w:rPr>
      </w:pPr>
    </w:p>
    <w:p w14:paraId="4334512C" w14:textId="77777777" w:rsidR="009A6E57" w:rsidRDefault="009A6E57" w:rsidP="009A6E57">
      <w:pPr>
        <w:autoSpaceDE w:val="0"/>
        <w:autoSpaceDN w:val="0"/>
        <w:adjustRightInd w:val="0"/>
        <w:rPr>
          <w:b/>
          <w:sz w:val="28"/>
          <w:szCs w:val="28"/>
        </w:rPr>
      </w:pPr>
    </w:p>
    <w:p w14:paraId="0A1A14B2" w14:textId="77777777" w:rsidR="00E3158E" w:rsidRDefault="00E3158E" w:rsidP="009A6E57">
      <w:pPr>
        <w:autoSpaceDE w:val="0"/>
        <w:autoSpaceDN w:val="0"/>
        <w:adjustRightInd w:val="0"/>
        <w:rPr>
          <w:sz w:val="28"/>
          <w:szCs w:val="28"/>
        </w:rPr>
      </w:pPr>
      <w:bookmarkStart w:id="0" w:name="_GoBack"/>
      <w:r w:rsidRPr="00E3158E">
        <w:rPr>
          <w:sz w:val="28"/>
          <w:szCs w:val="28"/>
        </w:rPr>
        <w:t xml:space="preserve">О порядке работы в информационной системе </w:t>
      </w:r>
    </w:p>
    <w:p w14:paraId="491ADD40" w14:textId="2598AF62" w:rsidR="009A6E57" w:rsidRDefault="00E3158E" w:rsidP="009A6E57">
      <w:pPr>
        <w:autoSpaceDE w:val="0"/>
        <w:autoSpaceDN w:val="0"/>
        <w:adjustRightInd w:val="0"/>
        <w:rPr>
          <w:sz w:val="28"/>
          <w:szCs w:val="28"/>
        </w:rPr>
      </w:pPr>
      <w:r w:rsidRPr="00E3158E">
        <w:rPr>
          <w:sz w:val="28"/>
          <w:szCs w:val="28"/>
        </w:rPr>
        <w:t xml:space="preserve">при ведении бухгалтерского учета и отчетности </w:t>
      </w:r>
    </w:p>
    <w:p w14:paraId="6D8CF759" w14:textId="3AC78ECB" w:rsidR="00E3158E" w:rsidRDefault="00E3158E" w:rsidP="009A6E57">
      <w:pPr>
        <w:autoSpaceDE w:val="0"/>
        <w:autoSpaceDN w:val="0"/>
        <w:adjustRightInd w:val="0"/>
        <w:rPr>
          <w:sz w:val="28"/>
          <w:szCs w:val="28"/>
        </w:rPr>
      </w:pPr>
      <w:r>
        <w:rPr>
          <w:sz w:val="28"/>
          <w:szCs w:val="28"/>
        </w:rPr>
        <w:t xml:space="preserve">в Исполнительном комитете Аксубаевского </w:t>
      </w:r>
    </w:p>
    <w:p w14:paraId="53FA0CBD" w14:textId="104B3EC3" w:rsidR="00E3158E" w:rsidRPr="00E3158E" w:rsidRDefault="00E3158E" w:rsidP="009A6E57">
      <w:pPr>
        <w:autoSpaceDE w:val="0"/>
        <w:autoSpaceDN w:val="0"/>
        <w:adjustRightInd w:val="0"/>
        <w:rPr>
          <w:sz w:val="28"/>
          <w:szCs w:val="28"/>
        </w:rPr>
      </w:pPr>
      <w:r>
        <w:rPr>
          <w:sz w:val="28"/>
          <w:szCs w:val="28"/>
        </w:rPr>
        <w:t>муниципального района Республики  Татарстан</w:t>
      </w:r>
    </w:p>
    <w:bookmarkEnd w:id="0"/>
    <w:p w14:paraId="5CE5B54F" w14:textId="77777777" w:rsidR="009A6E57" w:rsidRDefault="009A6E57" w:rsidP="009A6E57">
      <w:pPr>
        <w:autoSpaceDE w:val="0"/>
        <w:autoSpaceDN w:val="0"/>
        <w:adjustRightInd w:val="0"/>
        <w:rPr>
          <w:b/>
          <w:sz w:val="28"/>
          <w:szCs w:val="28"/>
        </w:rPr>
      </w:pPr>
    </w:p>
    <w:p w14:paraId="7369779B" w14:textId="77777777" w:rsidR="009A6E57" w:rsidRPr="00EE669E" w:rsidRDefault="009A6E57" w:rsidP="009A6E57">
      <w:pPr>
        <w:autoSpaceDE w:val="0"/>
        <w:autoSpaceDN w:val="0"/>
        <w:adjustRightInd w:val="0"/>
        <w:rPr>
          <w:b/>
          <w:sz w:val="28"/>
          <w:szCs w:val="28"/>
        </w:rPr>
      </w:pPr>
    </w:p>
    <w:p w14:paraId="301E6255" w14:textId="47D684DF" w:rsidR="009A6E57" w:rsidRPr="00EE669E" w:rsidRDefault="009A6E57" w:rsidP="009A6E57">
      <w:pPr>
        <w:autoSpaceDE w:val="0"/>
        <w:autoSpaceDN w:val="0"/>
        <w:adjustRightInd w:val="0"/>
        <w:ind w:firstLine="709"/>
        <w:jc w:val="both"/>
        <w:rPr>
          <w:sz w:val="28"/>
          <w:szCs w:val="28"/>
        </w:rPr>
      </w:pPr>
      <w:r w:rsidRPr="00265AB5">
        <w:rPr>
          <w:sz w:val="28"/>
          <w:szCs w:val="28"/>
        </w:rPr>
        <w:t>В соответствии с Постановлением Кабинета Министров Республики Татарстан от 25.05.2019 № 443 «Об утверждении Положения о государственной информационной системе Республики Татарстан «Бухгалтерский учет и отчетность государственных органов Республики Татарстан и подведомственных им учреждений»</w:t>
      </w:r>
      <w:r w:rsidR="00E8410F">
        <w:rPr>
          <w:sz w:val="28"/>
          <w:szCs w:val="28"/>
        </w:rPr>
        <w:t xml:space="preserve"> (далее-Система)</w:t>
      </w:r>
      <w:r w:rsidRPr="00265AB5">
        <w:rPr>
          <w:sz w:val="28"/>
          <w:szCs w:val="28"/>
        </w:rPr>
        <w:t>,</w:t>
      </w:r>
      <w:r>
        <w:rPr>
          <w:sz w:val="28"/>
          <w:szCs w:val="28"/>
        </w:rPr>
        <w:t xml:space="preserve"> Исполнительный комитет Аксубаевского муниципального района Республики Татарстан </w:t>
      </w:r>
    </w:p>
    <w:p w14:paraId="18AF1572" w14:textId="77777777" w:rsidR="009A6E57" w:rsidRPr="00EE669E" w:rsidRDefault="009A6E57" w:rsidP="009A6E57">
      <w:pPr>
        <w:autoSpaceDE w:val="0"/>
        <w:autoSpaceDN w:val="0"/>
        <w:adjustRightInd w:val="0"/>
        <w:rPr>
          <w:b/>
          <w:bCs/>
          <w:sz w:val="28"/>
          <w:szCs w:val="28"/>
        </w:rPr>
      </w:pPr>
      <w:r>
        <w:rPr>
          <w:b/>
          <w:bCs/>
          <w:sz w:val="28"/>
          <w:szCs w:val="28"/>
        </w:rPr>
        <w:t>ПОСТАНОВЛЯЕТ</w:t>
      </w:r>
      <w:r w:rsidRPr="00EE669E">
        <w:rPr>
          <w:b/>
          <w:bCs/>
          <w:sz w:val="28"/>
          <w:szCs w:val="28"/>
        </w:rPr>
        <w:t>:</w:t>
      </w:r>
    </w:p>
    <w:p w14:paraId="0FD68398" w14:textId="77777777" w:rsidR="009A6E57" w:rsidRPr="00265AB5" w:rsidRDefault="009A6E57" w:rsidP="009A6E57">
      <w:pPr>
        <w:pStyle w:val="a"/>
        <w:numPr>
          <w:ilvl w:val="0"/>
          <w:numId w:val="9"/>
        </w:numPr>
        <w:autoSpaceDE w:val="0"/>
        <w:autoSpaceDN w:val="0"/>
        <w:adjustRightInd w:val="0"/>
        <w:spacing w:line="240" w:lineRule="auto"/>
        <w:rPr>
          <w:szCs w:val="28"/>
        </w:rPr>
      </w:pPr>
      <w:r w:rsidRPr="00265AB5">
        <w:rPr>
          <w:szCs w:val="28"/>
        </w:rPr>
        <w:t>Утвердить:</w:t>
      </w:r>
    </w:p>
    <w:p w14:paraId="1AEF8AD5" w14:textId="60684C89" w:rsidR="009A6E57" w:rsidRPr="00F06618" w:rsidRDefault="009A6E57" w:rsidP="009A6E57">
      <w:pPr>
        <w:pStyle w:val="a"/>
        <w:numPr>
          <w:ilvl w:val="0"/>
          <w:numId w:val="0"/>
        </w:numPr>
        <w:spacing w:line="240" w:lineRule="auto"/>
        <w:ind w:left="709"/>
        <w:rPr>
          <w:rFonts w:eastAsia="Calibri"/>
          <w:szCs w:val="28"/>
        </w:rPr>
      </w:pPr>
      <w:r>
        <w:rPr>
          <w:rFonts w:eastAsia="Calibri"/>
          <w:szCs w:val="28"/>
        </w:rPr>
        <w:t>1.1.</w:t>
      </w:r>
      <w:r w:rsidRPr="00F06618">
        <w:rPr>
          <w:rFonts w:eastAsia="Calibri"/>
          <w:szCs w:val="28"/>
        </w:rPr>
        <w:t>Положение о защите персональных данных в Информационной системе</w:t>
      </w:r>
      <w:r w:rsidR="00E42B81">
        <w:rPr>
          <w:rFonts w:eastAsia="Calibri"/>
          <w:szCs w:val="28"/>
        </w:rPr>
        <w:t xml:space="preserve"> (Приложение № 1)</w:t>
      </w:r>
      <w:r w:rsidRPr="00F06618">
        <w:rPr>
          <w:rFonts w:eastAsia="Calibri"/>
          <w:szCs w:val="28"/>
        </w:rPr>
        <w:t>;</w:t>
      </w:r>
    </w:p>
    <w:p w14:paraId="72ADC9B2" w14:textId="55EB5ED1" w:rsidR="009A6E57" w:rsidRPr="00F06618" w:rsidRDefault="009A6E57" w:rsidP="009A6E57">
      <w:pPr>
        <w:pStyle w:val="a"/>
        <w:numPr>
          <w:ilvl w:val="0"/>
          <w:numId w:val="0"/>
        </w:numPr>
        <w:spacing w:line="240" w:lineRule="auto"/>
        <w:ind w:left="709"/>
        <w:rPr>
          <w:rFonts w:eastAsia="Calibri"/>
          <w:szCs w:val="28"/>
        </w:rPr>
      </w:pPr>
      <w:r>
        <w:rPr>
          <w:rFonts w:eastAsia="Calibri"/>
          <w:szCs w:val="28"/>
        </w:rPr>
        <w:t>1.2.</w:t>
      </w:r>
      <w:r w:rsidRPr="00F06618">
        <w:rPr>
          <w:rFonts w:eastAsia="Calibri"/>
          <w:szCs w:val="28"/>
        </w:rPr>
        <w:t>Правила обеспечения безопасности персональных данных при их обработке</w:t>
      </w:r>
      <w:r w:rsidR="00E42B81">
        <w:rPr>
          <w:rFonts w:eastAsia="Calibri"/>
          <w:szCs w:val="28"/>
        </w:rPr>
        <w:t xml:space="preserve"> (Приложение №2)</w:t>
      </w:r>
      <w:r w:rsidRPr="00F06618">
        <w:rPr>
          <w:rFonts w:eastAsia="Calibri"/>
          <w:szCs w:val="28"/>
        </w:rPr>
        <w:t>;</w:t>
      </w:r>
    </w:p>
    <w:p w14:paraId="101F93F9" w14:textId="68E6AE8A" w:rsidR="009A6E57" w:rsidRPr="00F06618" w:rsidRDefault="009A6E57" w:rsidP="009A6E57">
      <w:pPr>
        <w:pStyle w:val="a"/>
        <w:numPr>
          <w:ilvl w:val="0"/>
          <w:numId w:val="0"/>
        </w:numPr>
        <w:spacing w:line="240" w:lineRule="auto"/>
        <w:ind w:left="709"/>
        <w:rPr>
          <w:rFonts w:eastAsia="Calibri"/>
          <w:szCs w:val="28"/>
        </w:rPr>
      </w:pPr>
      <w:r>
        <w:rPr>
          <w:rFonts w:eastAsia="Calibri"/>
          <w:szCs w:val="28"/>
        </w:rPr>
        <w:t>1.3.</w:t>
      </w:r>
      <w:r w:rsidRPr="00F06618">
        <w:rPr>
          <w:rFonts w:eastAsia="Calibri"/>
          <w:szCs w:val="28"/>
        </w:rPr>
        <w:t>Регламент выгрузки и передачи персональных данных</w:t>
      </w:r>
      <w:r w:rsidR="00E42B81">
        <w:rPr>
          <w:rFonts w:eastAsia="Calibri"/>
          <w:szCs w:val="28"/>
        </w:rPr>
        <w:t xml:space="preserve"> (Приложение № 3)</w:t>
      </w:r>
      <w:r w:rsidRPr="00F06618">
        <w:rPr>
          <w:rFonts w:eastAsia="Calibri"/>
          <w:szCs w:val="28"/>
        </w:rPr>
        <w:t>;</w:t>
      </w:r>
    </w:p>
    <w:p w14:paraId="33831524" w14:textId="7131FF07" w:rsidR="009A6E57" w:rsidRPr="00265AB5" w:rsidRDefault="009A6E57" w:rsidP="009A6E57">
      <w:pPr>
        <w:pStyle w:val="a"/>
        <w:numPr>
          <w:ilvl w:val="0"/>
          <w:numId w:val="0"/>
        </w:numPr>
        <w:spacing w:line="240" w:lineRule="auto"/>
        <w:ind w:left="709"/>
        <w:rPr>
          <w:szCs w:val="28"/>
        </w:rPr>
      </w:pPr>
      <w:r>
        <w:rPr>
          <w:rFonts w:eastAsia="Calibri"/>
          <w:szCs w:val="28"/>
        </w:rPr>
        <w:t>1.4.</w:t>
      </w:r>
      <w:r w:rsidRPr="00F06618">
        <w:rPr>
          <w:rFonts w:eastAsia="Calibri"/>
          <w:szCs w:val="28"/>
        </w:rPr>
        <w:t>Регламент обеспечения информационной безопасности персональных данных при взаимодействии с контрагентами и третьими лицами</w:t>
      </w:r>
      <w:r w:rsidR="00E42B81">
        <w:rPr>
          <w:rFonts w:eastAsia="Calibri"/>
          <w:szCs w:val="28"/>
        </w:rPr>
        <w:t xml:space="preserve"> (Приложение № 4)</w:t>
      </w:r>
      <w:r w:rsidRPr="00F06618">
        <w:rPr>
          <w:rFonts w:eastAsia="Calibri"/>
          <w:szCs w:val="28"/>
        </w:rPr>
        <w:t>.</w:t>
      </w:r>
    </w:p>
    <w:p w14:paraId="46CEE563" w14:textId="77777777" w:rsidR="009A6E57" w:rsidRPr="00D30EF3" w:rsidRDefault="009A6E57" w:rsidP="009A6E57">
      <w:pPr>
        <w:pStyle w:val="af0"/>
        <w:shd w:val="clear" w:color="auto" w:fill="FFFFFF"/>
        <w:spacing w:before="0" w:beforeAutospacing="0" w:after="0" w:afterAutospacing="0"/>
        <w:ind w:firstLine="709"/>
        <w:jc w:val="both"/>
        <w:textAlignment w:val="baseline"/>
        <w:rPr>
          <w:sz w:val="28"/>
          <w:szCs w:val="28"/>
        </w:rPr>
      </w:pPr>
      <w:r>
        <w:rPr>
          <w:sz w:val="28"/>
          <w:szCs w:val="28"/>
        </w:rPr>
        <w:t>2</w:t>
      </w:r>
      <w:r w:rsidRPr="00EE669E">
        <w:rPr>
          <w:sz w:val="28"/>
          <w:szCs w:val="28"/>
        </w:rPr>
        <w:t>.</w:t>
      </w:r>
      <w:r>
        <w:rPr>
          <w:sz w:val="28"/>
          <w:szCs w:val="28"/>
        </w:rPr>
        <w:t xml:space="preserve"> </w:t>
      </w:r>
      <w:r w:rsidRPr="00EE669E">
        <w:rPr>
          <w:sz w:val="28"/>
          <w:szCs w:val="28"/>
        </w:rPr>
        <w:t xml:space="preserve">Разместить настоящее </w:t>
      </w:r>
      <w:r>
        <w:rPr>
          <w:sz w:val="28"/>
          <w:szCs w:val="28"/>
        </w:rPr>
        <w:t>п</w:t>
      </w:r>
      <w:r w:rsidRPr="00EE669E">
        <w:rPr>
          <w:sz w:val="28"/>
          <w:szCs w:val="28"/>
        </w:rPr>
        <w:t>остановление</w:t>
      </w:r>
      <w:r>
        <w:rPr>
          <w:sz w:val="28"/>
          <w:szCs w:val="28"/>
        </w:rPr>
        <w:t xml:space="preserve"> </w:t>
      </w:r>
      <w:r w:rsidRPr="00EE669E">
        <w:rPr>
          <w:sz w:val="28"/>
          <w:szCs w:val="28"/>
        </w:rPr>
        <w:t xml:space="preserve"> на официальном сайте А</w:t>
      </w:r>
      <w:r>
        <w:rPr>
          <w:sz w:val="28"/>
          <w:szCs w:val="28"/>
        </w:rPr>
        <w:t>ксубаевского</w:t>
      </w:r>
      <w:r w:rsidRPr="00EE669E">
        <w:rPr>
          <w:sz w:val="28"/>
          <w:szCs w:val="28"/>
        </w:rPr>
        <w:t xml:space="preserve"> муниципального района Республики Татарстан</w:t>
      </w:r>
      <w:r>
        <w:rPr>
          <w:sz w:val="28"/>
          <w:szCs w:val="28"/>
        </w:rPr>
        <w:t xml:space="preserve"> в сети  интернет  по адресу </w:t>
      </w:r>
      <w:r w:rsidRPr="00D30EF3">
        <w:rPr>
          <w:sz w:val="28"/>
          <w:szCs w:val="28"/>
        </w:rPr>
        <w:t>(</w:t>
      </w:r>
      <w:hyperlink r:id="rId11" w:history="1">
        <w:r w:rsidRPr="00D30EF3">
          <w:rPr>
            <w:rStyle w:val="a6"/>
            <w:sz w:val="28"/>
            <w:szCs w:val="28"/>
          </w:rPr>
          <w:t>http://aksubayevo.tatarstan.ru</w:t>
        </w:r>
      </w:hyperlink>
      <w:r w:rsidRPr="00D30EF3">
        <w:rPr>
          <w:sz w:val="28"/>
          <w:szCs w:val="28"/>
        </w:rPr>
        <w:t>) и опубликовать  на официальном портале правовой</w:t>
      </w:r>
      <w:r w:rsidRPr="00EE669E">
        <w:rPr>
          <w:sz w:val="28"/>
          <w:szCs w:val="28"/>
        </w:rPr>
        <w:t xml:space="preserve"> информации </w:t>
      </w:r>
      <w:r w:rsidRPr="00D30EF3">
        <w:rPr>
          <w:sz w:val="28"/>
          <w:szCs w:val="28"/>
        </w:rPr>
        <w:t>Республики Татарстан. (//htth:pravo.tatarstan.ru).</w:t>
      </w:r>
    </w:p>
    <w:p w14:paraId="0A42E29B" w14:textId="77777777" w:rsidR="009A6E57" w:rsidRDefault="009A6E57" w:rsidP="009A6E57">
      <w:pPr>
        <w:pStyle w:val="af0"/>
        <w:shd w:val="clear" w:color="auto" w:fill="FFFFFF"/>
        <w:spacing w:before="0" w:beforeAutospacing="0" w:after="0" w:afterAutospacing="0"/>
        <w:ind w:firstLine="709"/>
        <w:jc w:val="both"/>
        <w:textAlignment w:val="baseline"/>
        <w:rPr>
          <w:sz w:val="28"/>
          <w:szCs w:val="28"/>
        </w:rPr>
      </w:pPr>
      <w:r>
        <w:rPr>
          <w:sz w:val="28"/>
          <w:szCs w:val="28"/>
        </w:rPr>
        <w:t>3</w:t>
      </w:r>
      <w:r w:rsidRPr="00EE669E">
        <w:rPr>
          <w:sz w:val="28"/>
          <w:szCs w:val="28"/>
        </w:rPr>
        <w:t xml:space="preserve">. Контроль за исполнением настоящего постановления </w:t>
      </w:r>
      <w:r>
        <w:rPr>
          <w:sz w:val="28"/>
          <w:szCs w:val="28"/>
        </w:rPr>
        <w:t>оставляю за собой.</w:t>
      </w:r>
    </w:p>
    <w:p w14:paraId="42FC0D67" w14:textId="77777777" w:rsidR="009A6E57" w:rsidRDefault="009A6E57" w:rsidP="009A6E57">
      <w:pPr>
        <w:pStyle w:val="af0"/>
        <w:shd w:val="clear" w:color="auto" w:fill="FFFFFF"/>
        <w:spacing w:before="0" w:beforeAutospacing="0" w:after="0" w:afterAutospacing="0"/>
        <w:ind w:firstLine="709"/>
        <w:jc w:val="both"/>
        <w:textAlignment w:val="baseline"/>
        <w:rPr>
          <w:sz w:val="28"/>
          <w:szCs w:val="28"/>
        </w:rPr>
      </w:pPr>
    </w:p>
    <w:p w14:paraId="0A0E147E" w14:textId="77777777" w:rsidR="009A6E57" w:rsidRDefault="009A6E57" w:rsidP="009A6E57">
      <w:pPr>
        <w:pStyle w:val="af0"/>
        <w:shd w:val="clear" w:color="auto" w:fill="FFFFFF"/>
        <w:spacing w:before="0" w:beforeAutospacing="0" w:after="0" w:afterAutospacing="0"/>
        <w:ind w:firstLine="709"/>
        <w:jc w:val="both"/>
        <w:textAlignment w:val="baseline"/>
        <w:rPr>
          <w:sz w:val="28"/>
          <w:szCs w:val="28"/>
        </w:rPr>
      </w:pPr>
    </w:p>
    <w:p w14:paraId="5934E9BB" w14:textId="77777777" w:rsidR="009A6E57" w:rsidRDefault="009A6E57" w:rsidP="009A6E57">
      <w:pPr>
        <w:ind w:right="142" w:firstLine="709"/>
        <w:jc w:val="both"/>
        <w:rPr>
          <w:b/>
          <w:sz w:val="28"/>
          <w:szCs w:val="28"/>
        </w:rPr>
      </w:pPr>
    </w:p>
    <w:p w14:paraId="5DF7A178" w14:textId="77777777" w:rsidR="009A6E57" w:rsidRPr="00016A53" w:rsidRDefault="009A6E57" w:rsidP="009A6E57">
      <w:pPr>
        <w:ind w:right="142"/>
        <w:jc w:val="both"/>
        <w:rPr>
          <w:sz w:val="28"/>
          <w:szCs w:val="28"/>
        </w:rPr>
      </w:pPr>
      <w:r w:rsidRPr="00016A53">
        <w:rPr>
          <w:sz w:val="28"/>
          <w:szCs w:val="28"/>
        </w:rPr>
        <w:t>Руководитель Исполнительного комитета</w:t>
      </w:r>
      <w:r w:rsidRPr="00016A53">
        <w:rPr>
          <w:sz w:val="28"/>
          <w:szCs w:val="28"/>
        </w:rPr>
        <w:tab/>
      </w:r>
    </w:p>
    <w:p w14:paraId="7FFA6011" w14:textId="77777777" w:rsidR="009A6E57" w:rsidRPr="00016A53" w:rsidRDefault="009A6E57" w:rsidP="009A6E57">
      <w:pPr>
        <w:ind w:right="142"/>
        <w:jc w:val="both"/>
        <w:rPr>
          <w:sz w:val="28"/>
          <w:szCs w:val="28"/>
        </w:rPr>
      </w:pPr>
      <w:r w:rsidRPr="00016A53">
        <w:rPr>
          <w:sz w:val="28"/>
          <w:szCs w:val="28"/>
        </w:rPr>
        <w:t>Аксубаевского муниципального района</w:t>
      </w:r>
    </w:p>
    <w:p w14:paraId="43446675" w14:textId="77777777" w:rsidR="009A6E57" w:rsidRPr="00016A53" w:rsidRDefault="009A6E57" w:rsidP="009A6E57">
      <w:pPr>
        <w:tabs>
          <w:tab w:val="left" w:pos="708"/>
          <w:tab w:val="left" w:pos="1416"/>
          <w:tab w:val="left" w:pos="2124"/>
          <w:tab w:val="left" w:pos="2832"/>
          <w:tab w:val="left" w:pos="3540"/>
          <w:tab w:val="left" w:pos="4248"/>
          <w:tab w:val="left" w:pos="4956"/>
          <w:tab w:val="left" w:pos="5664"/>
          <w:tab w:val="left" w:pos="7830"/>
        </w:tabs>
        <w:ind w:right="142"/>
        <w:jc w:val="both"/>
        <w:rPr>
          <w:sz w:val="28"/>
          <w:szCs w:val="28"/>
        </w:rPr>
      </w:pPr>
      <w:r w:rsidRPr="00016A53">
        <w:rPr>
          <w:sz w:val="28"/>
          <w:szCs w:val="28"/>
        </w:rPr>
        <w:t>Республики Татарстан</w:t>
      </w:r>
      <w:r w:rsidRPr="00016A53">
        <w:rPr>
          <w:sz w:val="28"/>
          <w:szCs w:val="28"/>
        </w:rPr>
        <w:tab/>
      </w:r>
      <w:r w:rsidRPr="00016A53">
        <w:rPr>
          <w:sz w:val="28"/>
          <w:szCs w:val="28"/>
        </w:rPr>
        <w:tab/>
      </w:r>
      <w:r w:rsidRPr="00016A53">
        <w:rPr>
          <w:sz w:val="28"/>
          <w:szCs w:val="28"/>
        </w:rPr>
        <w:tab/>
      </w:r>
      <w:r w:rsidRPr="00016A53">
        <w:rPr>
          <w:sz w:val="28"/>
          <w:szCs w:val="28"/>
        </w:rPr>
        <w:tab/>
      </w:r>
      <w:r w:rsidRPr="00016A53">
        <w:rPr>
          <w:sz w:val="28"/>
          <w:szCs w:val="28"/>
        </w:rPr>
        <w:tab/>
      </w:r>
      <w:r>
        <w:rPr>
          <w:sz w:val="28"/>
          <w:szCs w:val="28"/>
        </w:rPr>
        <w:tab/>
      </w:r>
      <w:r w:rsidRPr="00016A53">
        <w:rPr>
          <w:sz w:val="28"/>
          <w:szCs w:val="28"/>
        </w:rPr>
        <w:t>А.Ф. Горбунов</w:t>
      </w:r>
    </w:p>
    <w:p w14:paraId="0BB42A51" w14:textId="77777777" w:rsidR="00E8410F" w:rsidRDefault="00E8410F" w:rsidP="00C17971">
      <w:pPr>
        <w:jc w:val="right"/>
      </w:pPr>
    </w:p>
    <w:p w14:paraId="19C82DF6" w14:textId="77777777" w:rsidR="00E8410F" w:rsidRDefault="00E8410F" w:rsidP="00C17971">
      <w:pPr>
        <w:jc w:val="right"/>
      </w:pPr>
    </w:p>
    <w:p w14:paraId="6E213D5E" w14:textId="21D57BA3" w:rsidR="00950FB3" w:rsidRDefault="00C17971" w:rsidP="00C17971">
      <w:pPr>
        <w:jc w:val="right"/>
      </w:pPr>
      <w:r>
        <w:t xml:space="preserve">Приложение </w:t>
      </w:r>
      <w:r w:rsidR="009A6E57">
        <w:t xml:space="preserve">№ </w:t>
      </w:r>
      <w:r>
        <w:t>1</w:t>
      </w:r>
    </w:p>
    <w:p w14:paraId="3923299C" w14:textId="3E19950B" w:rsidR="009A6E57" w:rsidRDefault="009A6E57" w:rsidP="00C17971">
      <w:pPr>
        <w:jc w:val="right"/>
      </w:pPr>
      <w:r>
        <w:t>Утверждено постановлением</w:t>
      </w:r>
    </w:p>
    <w:p w14:paraId="227383FA" w14:textId="77777777" w:rsidR="009A6E57" w:rsidRDefault="009A6E57" w:rsidP="00C17971">
      <w:pPr>
        <w:jc w:val="right"/>
      </w:pPr>
      <w:r>
        <w:t xml:space="preserve">Исполнительного  комитета </w:t>
      </w:r>
    </w:p>
    <w:p w14:paraId="15000DAE" w14:textId="449AE14A" w:rsidR="009A6E57" w:rsidRDefault="009A6E57" w:rsidP="00C17971">
      <w:pPr>
        <w:jc w:val="right"/>
      </w:pPr>
      <w:r>
        <w:t>Аксубаевского  муниципального района</w:t>
      </w:r>
    </w:p>
    <w:p w14:paraId="04C1BB10" w14:textId="762428AA" w:rsidR="009A6E57" w:rsidRDefault="009A6E57" w:rsidP="00C17971">
      <w:pPr>
        <w:jc w:val="right"/>
      </w:pPr>
      <w:r>
        <w:t>Республики Татарстан</w:t>
      </w:r>
    </w:p>
    <w:p w14:paraId="6438EC4E" w14:textId="2E1F044C" w:rsidR="009A6E57" w:rsidRDefault="009A6E57" w:rsidP="00C17971">
      <w:pPr>
        <w:jc w:val="right"/>
      </w:pPr>
      <w:r>
        <w:t>«____»_________2019 № ___</w:t>
      </w:r>
    </w:p>
    <w:p w14:paraId="15F4DEE7" w14:textId="77777777" w:rsidR="009A6E57" w:rsidRDefault="009A6E57" w:rsidP="00C17971">
      <w:pPr>
        <w:jc w:val="right"/>
      </w:pPr>
    </w:p>
    <w:p w14:paraId="1137B989" w14:textId="77777777" w:rsidR="009A6E57" w:rsidRPr="00983154" w:rsidRDefault="009A6E57" w:rsidP="00C17971">
      <w:pPr>
        <w:jc w:val="right"/>
      </w:pPr>
    </w:p>
    <w:p w14:paraId="0C3C346A" w14:textId="77777777" w:rsidR="00950FB3" w:rsidRPr="00983154" w:rsidRDefault="00950FB3" w:rsidP="00950FB3">
      <w:pPr>
        <w:jc w:val="center"/>
      </w:pPr>
    </w:p>
    <w:p w14:paraId="7CB38452" w14:textId="77777777" w:rsidR="00726DC9" w:rsidRPr="00983154" w:rsidRDefault="00726DC9" w:rsidP="00950FB3">
      <w:pPr>
        <w:jc w:val="center"/>
      </w:pPr>
    </w:p>
    <w:p w14:paraId="0DE83860" w14:textId="77777777" w:rsidR="00726DC9" w:rsidRPr="00983154" w:rsidRDefault="00726DC9" w:rsidP="00950FB3">
      <w:pPr>
        <w:jc w:val="center"/>
      </w:pPr>
    </w:p>
    <w:p w14:paraId="20C774A6" w14:textId="77777777" w:rsidR="001963D7" w:rsidRPr="00983154" w:rsidRDefault="001963D7" w:rsidP="000B5074"/>
    <w:p w14:paraId="1ED2B982" w14:textId="77777777" w:rsidR="00950FB3" w:rsidRPr="00983154" w:rsidRDefault="00950FB3" w:rsidP="00950FB3">
      <w:pPr>
        <w:jc w:val="center"/>
      </w:pPr>
    </w:p>
    <w:p w14:paraId="1523625B" w14:textId="77777777" w:rsidR="00950FB3" w:rsidRDefault="00950FB3" w:rsidP="00950FB3">
      <w:pPr>
        <w:jc w:val="center"/>
      </w:pPr>
    </w:p>
    <w:p w14:paraId="09810465" w14:textId="77777777" w:rsidR="007967AE" w:rsidRDefault="007967AE" w:rsidP="00950FB3">
      <w:pPr>
        <w:jc w:val="center"/>
      </w:pPr>
    </w:p>
    <w:p w14:paraId="3592472C" w14:textId="77777777" w:rsidR="007967AE" w:rsidRDefault="007967AE" w:rsidP="00950FB3">
      <w:pPr>
        <w:jc w:val="center"/>
      </w:pPr>
    </w:p>
    <w:p w14:paraId="47C12A77" w14:textId="77777777" w:rsidR="007967AE" w:rsidRDefault="007967AE" w:rsidP="00950FB3">
      <w:pPr>
        <w:jc w:val="center"/>
      </w:pPr>
    </w:p>
    <w:p w14:paraId="5886FC02" w14:textId="77777777" w:rsidR="007967AE" w:rsidRDefault="007967AE" w:rsidP="00950FB3">
      <w:pPr>
        <w:jc w:val="center"/>
      </w:pPr>
    </w:p>
    <w:p w14:paraId="33123864" w14:textId="77777777" w:rsidR="008F79A0" w:rsidRDefault="008F79A0" w:rsidP="00950FB3">
      <w:pPr>
        <w:jc w:val="center"/>
      </w:pPr>
    </w:p>
    <w:p w14:paraId="5D0A3403" w14:textId="77777777" w:rsidR="008F79A0" w:rsidRDefault="008F79A0" w:rsidP="00950FB3">
      <w:pPr>
        <w:jc w:val="center"/>
      </w:pPr>
    </w:p>
    <w:p w14:paraId="6B7A2F34" w14:textId="77777777" w:rsidR="008F79A0" w:rsidRPr="00983154" w:rsidRDefault="008F79A0" w:rsidP="00950FB3">
      <w:pPr>
        <w:jc w:val="center"/>
      </w:pPr>
    </w:p>
    <w:p w14:paraId="4D7EBE54" w14:textId="77777777" w:rsidR="00950FB3" w:rsidRPr="00983154" w:rsidRDefault="00950FB3" w:rsidP="00950FB3">
      <w:pPr>
        <w:jc w:val="center"/>
      </w:pPr>
    </w:p>
    <w:p w14:paraId="1258820C" w14:textId="77777777" w:rsidR="00950FB3" w:rsidRPr="003E54A7" w:rsidRDefault="00E37A3D" w:rsidP="00950FB3">
      <w:pPr>
        <w:pStyle w:val="16"/>
      </w:pPr>
      <w:r w:rsidRPr="003E54A7">
        <w:t>Положение</w:t>
      </w:r>
    </w:p>
    <w:p w14:paraId="26478201" w14:textId="77777777" w:rsidR="008F79A0" w:rsidRDefault="00785366" w:rsidP="004312FE">
      <w:pPr>
        <w:pStyle w:val="22"/>
        <w:tabs>
          <w:tab w:val="left" w:pos="709"/>
        </w:tabs>
        <w:ind w:left="709" w:right="141" w:hanging="851"/>
      </w:pPr>
      <w:r w:rsidRPr="003E54A7">
        <w:t xml:space="preserve">о </w:t>
      </w:r>
      <w:r w:rsidR="004312FE" w:rsidRPr="003E54A7">
        <w:t xml:space="preserve">защите персональных данных при работе </w:t>
      </w:r>
    </w:p>
    <w:p w14:paraId="6881BE8E" w14:textId="20533483" w:rsidR="00872A88" w:rsidRPr="003E54A7" w:rsidRDefault="004312FE" w:rsidP="004312FE">
      <w:pPr>
        <w:pStyle w:val="22"/>
        <w:tabs>
          <w:tab w:val="left" w:pos="709"/>
        </w:tabs>
        <w:ind w:left="709" w:right="141" w:hanging="851"/>
      </w:pPr>
      <w:r w:rsidRPr="003E54A7">
        <w:t>в</w:t>
      </w:r>
      <w:r w:rsidR="00785366" w:rsidRPr="003E54A7">
        <w:t xml:space="preserve"> </w:t>
      </w:r>
      <w:r w:rsidR="00872A88" w:rsidRPr="003E54A7">
        <w:t xml:space="preserve">государственной информационной системе </w:t>
      </w:r>
      <w:r w:rsidR="00E158EC">
        <w:t>Республики Татарстан</w:t>
      </w:r>
    </w:p>
    <w:p w14:paraId="54783044" w14:textId="77777777" w:rsidR="00950FB3" w:rsidRPr="003E54A7" w:rsidRDefault="00872A88" w:rsidP="00872A88">
      <w:pPr>
        <w:pStyle w:val="22"/>
      </w:pPr>
      <w:r w:rsidRPr="003E54A7">
        <w:t>«Бухгалтерский учет и отчетность государственных органов Республики Татарстан и подведомственных им учреждений»</w:t>
      </w:r>
      <w:r w:rsidR="00BB1ADC" w:rsidRPr="003E54A7">
        <w:br/>
      </w:r>
    </w:p>
    <w:p w14:paraId="21E08303" w14:textId="77777777" w:rsidR="00950FB3" w:rsidRPr="003E54A7" w:rsidRDefault="00950FB3" w:rsidP="00950FB3">
      <w:pPr>
        <w:pStyle w:val="22"/>
      </w:pPr>
    </w:p>
    <w:p w14:paraId="3D0EC98E" w14:textId="77777777" w:rsidR="007967AE" w:rsidRPr="003E54A7" w:rsidRDefault="007967AE" w:rsidP="000B5074">
      <w:pPr>
        <w:pStyle w:val="22"/>
        <w:ind w:left="0"/>
        <w:jc w:val="left"/>
      </w:pPr>
    </w:p>
    <w:p w14:paraId="7B5720A7" w14:textId="77777777" w:rsidR="007967AE" w:rsidRPr="003E54A7" w:rsidRDefault="007967AE" w:rsidP="000B5074">
      <w:pPr>
        <w:pStyle w:val="22"/>
        <w:ind w:left="0"/>
        <w:jc w:val="left"/>
      </w:pPr>
    </w:p>
    <w:p w14:paraId="588C9F3A" w14:textId="77777777" w:rsidR="007967AE" w:rsidRPr="003E54A7" w:rsidRDefault="007967AE" w:rsidP="000B5074">
      <w:pPr>
        <w:pStyle w:val="22"/>
        <w:ind w:left="0"/>
        <w:jc w:val="left"/>
      </w:pPr>
    </w:p>
    <w:p w14:paraId="25C557F4" w14:textId="77777777" w:rsidR="00950FB3" w:rsidRPr="003E54A7" w:rsidRDefault="00950FB3" w:rsidP="00950FB3">
      <w:pPr>
        <w:pStyle w:val="22"/>
      </w:pPr>
    </w:p>
    <w:p w14:paraId="0EF62B2B" w14:textId="77777777" w:rsidR="009D5B0B" w:rsidRPr="003E54A7" w:rsidRDefault="009D5B0B" w:rsidP="00950FB3">
      <w:pPr>
        <w:pStyle w:val="22"/>
      </w:pPr>
    </w:p>
    <w:p w14:paraId="14E2C453" w14:textId="77777777" w:rsidR="009D5B0B" w:rsidRPr="003E54A7" w:rsidRDefault="009D5B0B" w:rsidP="00950FB3">
      <w:pPr>
        <w:pStyle w:val="22"/>
      </w:pPr>
    </w:p>
    <w:p w14:paraId="5A92645D" w14:textId="77777777" w:rsidR="009D5B0B" w:rsidRPr="003E54A7" w:rsidRDefault="009D5B0B" w:rsidP="00950FB3">
      <w:pPr>
        <w:pStyle w:val="22"/>
      </w:pPr>
    </w:p>
    <w:p w14:paraId="3D21372D" w14:textId="37350FB9" w:rsidR="009D5B0B" w:rsidRPr="003E54A7" w:rsidRDefault="00401719" w:rsidP="00401719">
      <w:pPr>
        <w:pStyle w:val="22"/>
        <w:tabs>
          <w:tab w:val="left" w:pos="2172"/>
        </w:tabs>
        <w:jc w:val="left"/>
      </w:pPr>
      <w:r>
        <w:tab/>
      </w:r>
      <w:r>
        <w:tab/>
      </w:r>
    </w:p>
    <w:p w14:paraId="71413ED9" w14:textId="3DC08CCF" w:rsidR="00950FB3" w:rsidRPr="003E54A7" w:rsidRDefault="00517D22" w:rsidP="00950FB3">
      <w:pPr>
        <w:pStyle w:val="af9"/>
        <w:ind w:firstLine="0"/>
        <w:jc w:val="center"/>
        <w:sectPr w:rsidR="00950FB3" w:rsidRPr="003E54A7" w:rsidSect="00082C65">
          <w:headerReference w:type="default" r:id="rId12"/>
          <w:footerReference w:type="default" r:id="rId13"/>
          <w:headerReference w:type="first" r:id="rId14"/>
          <w:pgSz w:w="11906" w:h="16838"/>
          <w:pgMar w:top="1276" w:right="566" w:bottom="1134" w:left="1134" w:header="708" w:footer="1114" w:gutter="0"/>
          <w:pgNumType w:start="1"/>
          <w:cols w:space="708"/>
          <w:titlePg/>
          <w:docGrid w:linePitch="360"/>
        </w:sectPr>
      </w:pPr>
      <w:r>
        <w:t>2</w:t>
      </w:r>
      <w:r w:rsidR="00FD1FF2" w:rsidRPr="003E54A7">
        <w:t>01</w:t>
      </w:r>
      <w:r w:rsidR="00785366" w:rsidRPr="003E54A7">
        <w:t>9</w:t>
      </w:r>
    </w:p>
    <w:sdt>
      <w:sdtPr>
        <w:rPr>
          <w:rFonts w:ascii="Times New Roman" w:eastAsia="Times New Roman" w:hAnsi="Times New Roman" w:cs="Times New Roman"/>
          <w:bCs w:val="0"/>
          <w:color w:val="auto"/>
          <w:sz w:val="24"/>
          <w:szCs w:val="20"/>
          <w:lang w:eastAsia="en-US"/>
        </w:rPr>
        <w:id w:val="2147315019"/>
        <w:docPartObj>
          <w:docPartGallery w:val="Table of Contents"/>
          <w:docPartUnique/>
        </w:docPartObj>
      </w:sdtPr>
      <w:sdtEndPr>
        <w:rPr>
          <w:caps/>
          <w:noProof/>
        </w:rPr>
      </w:sdtEndPr>
      <w:sdtContent>
        <w:p w14:paraId="6F14FDB2" w14:textId="77777777" w:rsidR="0042276E" w:rsidRPr="003E54A7" w:rsidRDefault="0042276E" w:rsidP="0042276E">
          <w:pPr>
            <w:pStyle w:val="aff7"/>
            <w:spacing w:before="0" w:line="480" w:lineRule="auto"/>
            <w:jc w:val="center"/>
            <w:rPr>
              <w:rFonts w:ascii="Times New Roman" w:hAnsi="Times New Roman" w:cs="Times New Roman"/>
              <w:color w:val="000000" w:themeColor="text1"/>
              <w:sz w:val="24"/>
              <w:szCs w:val="24"/>
            </w:rPr>
          </w:pPr>
          <w:r w:rsidRPr="003E54A7">
            <w:rPr>
              <w:rFonts w:ascii="Times New Roman" w:hAnsi="Times New Roman" w:cs="Times New Roman"/>
              <w:color w:val="000000" w:themeColor="text1"/>
              <w:sz w:val="24"/>
              <w:szCs w:val="24"/>
            </w:rPr>
            <w:t>СОДЕРЖАНИЕ</w:t>
          </w:r>
        </w:p>
        <w:p w14:paraId="135597F8" w14:textId="5F8AD71B" w:rsidR="00317FAD" w:rsidRPr="003E54A7" w:rsidRDefault="00DA177A" w:rsidP="00D76A19">
          <w:pPr>
            <w:pStyle w:val="12"/>
            <w:tabs>
              <w:tab w:val="clear" w:pos="9639"/>
              <w:tab w:val="left" w:leader="dot" w:pos="9356"/>
            </w:tabs>
            <w:rPr>
              <w:rFonts w:asciiTheme="minorHAnsi" w:eastAsiaTheme="minorEastAsia" w:hAnsiTheme="minorHAnsi" w:cstheme="minorBidi"/>
              <w:b/>
              <w:caps w:val="0"/>
              <w:sz w:val="22"/>
              <w:szCs w:val="22"/>
              <w:lang w:eastAsia="ru-RU"/>
            </w:rPr>
          </w:pPr>
          <w:r w:rsidRPr="003E54A7">
            <w:rPr>
              <w:b/>
              <w:caps w:val="0"/>
            </w:rPr>
            <w:fldChar w:fldCharType="begin"/>
          </w:r>
          <w:r w:rsidR="0042276E" w:rsidRPr="003E54A7">
            <w:rPr>
              <w:b/>
              <w:caps w:val="0"/>
            </w:rPr>
            <w:instrText xml:space="preserve"> TOC \o "1-1" \h \z \u </w:instrText>
          </w:r>
          <w:r w:rsidRPr="003E54A7">
            <w:rPr>
              <w:b/>
              <w:caps w:val="0"/>
            </w:rPr>
            <w:fldChar w:fldCharType="separate"/>
          </w:r>
          <w:hyperlink w:anchor="_Toc494284960" w:history="1">
            <w:r w:rsidR="00D76A19">
              <w:rPr>
                <w:rStyle w:val="a6"/>
                <w:b/>
                <w:caps w:val="0"/>
              </w:rPr>
              <w:t xml:space="preserve">Перечень </w:t>
            </w:r>
            <w:r w:rsidR="00317FAD" w:rsidRPr="003E54A7">
              <w:rPr>
                <w:rStyle w:val="a6"/>
                <w:b/>
                <w:caps w:val="0"/>
              </w:rPr>
              <w:t>сокращений</w:t>
            </w:r>
            <w:r w:rsidR="00317FAD" w:rsidRPr="003E54A7">
              <w:rPr>
                <w:b/>
                <w:webHidden/>
              </w:rPr>
              <w:tab/>
            </w:r>
            <w:r w:rsidRPr="003E54A7">
              <w:rPr>
                <w:b/>
                <w:webHidden/>
              </w:rPr>
              <w:fldChar w:fldCharType="begin"/>
            </w:r>
            <w:r w:rsidR="00317FAD" w:rsidRPr="003E54A7">
              <w:rPr>
                <w:b/>
                <w:webHidden/>
              </w:rPr>
              <w:instrText xml:space="preserve"> PAGEREF _Toc494284960 \h </w:instrText>
            </w:r>
            <w:r w:rsidRPr="003E54A7">
              <w:rPr>
                <w:b/>
                <w:webHidden/>
              </w:rPr>
            </w:r>
            <w:r w:rsidRPr="003E54A7">
              <w:rPr>
                <w:b/>
                <w:webHidden/>
              </w:rPr>
              <w:fldChar w:fldCharType="separate"/>
            </w:r>
            <w:r w:rsidR="00BA0FE9" w:rsidRPr="003E54A7">
              <w:rPr>
                <w:b/>
                <w:webHidden/>
              </w:rPr>
              <w:t>3</w:t>
            </w:r>
            <w:r w:rsidRPr="003E54A7">
              <w:rPr>
                <w:b/>
                <w:webHidden/>
              </w:rPr>
              <w:fldChar w:fldCharType="end"/>
            </w:r>
          </w:hyperlink>
        </w:p>
        <w:p w14:paraId="55B3B3C6" w14:textId="77777777" w:rsidR="00317FAD" w:rsidRPr="003E54A7" w:rsidRDefault="00D22124" w:rsidP="00D76A19">
          <w:pPr>
            <w:pStyle w:val="12"/>
            <w:tabs>
              <w:tab w:val="clear" w:pos="9639"/>
              <w:tab w:val="left" w:leader="dot" w:pos="9356"/>
            </w:tabs>
            <w:rPr>
              <w:rFonts w:asciiTheme="minorHAnsi" w:eastAsiaTheme="minorEastAsia" w:hAnsiTheme="minorHAnsi" w:cstheme="minorBidi"/>
              <w:b/>
              <w:caps w:val="0"/>
              <w:sz w:val="22"/>
              <w:szCs w:val="22"/>
              <w:lang w:eastAsia="ru-RU"/>
            </w:rPr>
          </w:pPr>
          <w:hyperlink w:anchor="_Toc494284961" w:history="1">
            <w:r w:rsidR="00317FAD" w:rsidRPr="003E54A7">
              <w:rPr>
                <w:rStyle w:val="a6"/>
                <w:b/>
                <w:caps w:val="0"/>
              </w:rPr>
              <w:t>Термины и определения</w:t>
            </w:r>
            <w:r w:rsidR="00317FAD" w:rsidRPr="003E54A7">
              <w:rPr>
                <w:b/>
                <w:webHidden/>
              </w:rPr>
              <w:tab/>
            </w:r>
            <w:r w:rsidR="00DA177A" w:rsidRPr="003E54A7">
              <w:rPr>
                <w:b/>
                <w:webHidden/>
              </w:rPr>
              <w:fldChar w:fldCharType="begin"/>
            </w:r>
            <w:r w:rsidR="00317FAD" w:rsidRPr="003E54A7">
              <w:rPr>
                <w:b/>
                <w:webHidden/>
              </w:rPr>
              <w:instrText xml:space="preserve"> PAGEREF _Toc494284961 \h </w:instrText>
            </w:r>
            <w:r w:rsidR="00DA177A" w:rsidRPr="003E54A7">
              <w:rPr>
                <w:b/>
                <w:webHidden/>
              </w:rPr>
            </w:r>
            <w:r w:rsidR="00DA177A" w:rsidRPr="003E54A7">
              <w:rPr>
                <w:b/>
                <w:webHidden/>
              </w:rPr>
              <w:fldChar w:fldCharType="separate"/>
            </w:r>
            <w:r w:rsidR="00BA0FE9" w:rsidRPr="003E54A7">
              <w:rPr>
                <w:b/>
                <w:webHidden/>
              </w:rPr>
              <w:t>4</w:t>
            </w:r>
            <w:r w:rsidR="00DA177A" w:rsidRPr="003E54A7">
              <w:rPr>
                <w:b/>
                <w:webHidden/>
              </w:rPr>
              <w:fldChar w:fldCharType="end"/>
            </w:r>
          </w:hyperlink>
        </w:p>
        <w:p w14:paraId="6A0492FC" w14:textId="77777777" w:rsidR="00317FAD" w:rsidRPr="003E54A7" w:rsidRDefault="00D22124" w:rsidP="00D76A19">
          <w:pPr>
            <w:pStyle w:val="12"/>
            <w:tabs>
              <w:tab w:val="clear" w:pos="9639"/>
              <w:tab w:val="left" w:leader="dot" w:pos="9356"/>
            </w:tabs>
            <w:rPr>
              <w:rFonts w:asciiTheme="minorHAnsi" w:eastAsiaTheme="minorEastAsia" w:hAnsiTheme="minorHAnsi" w:cstheme="minorBidi"/>
              <w:b/>
              <w:caps w:val="0"/>
              <w:sz w:val="22"/>
              <w:szCs w:val="22"/>
              <w:lang w:eastAsia="ru-RU"/>
            </w:rPr>
          </w:pPr>
          <w:hyperlink w:anchor="_Toc494284962" w:history="1">
            <w:r w:rsidR="00317FAD" w:rsidRPr="003E54A7">
              <w:rPr>
                <w:rStyle w:val="a6"/>
                <w:b/>
                <w:caps w:val="0"/>
              </w:rPr>
              <w:t>1. Общие положения</w:t>
            </w:r>
            <w:r w:rsidR="00317FAD" w:rsidRPr="003E54A7">
              <w:rPr>
                <w:b/>
                <w:webHidden/>
              </w:rPr>
              <w:tab/>
            </w:r>
            <w:r w:rsidR="00DA177A" w:rsidRPr="003E54A7">
              <w:rPr>
                <w:b/>
                <w:webHidden/>
              </w:rPr>
              <w:fldChar w:fldCharType="begin"/>
            </w:r>
            <w:r w:rsidR="00317FAD" w:rsidRPr="003E54A7">
              <w:rPr>
                <w:b/>
                <w:webHidden/>
              </w:rPr>
              <w:instrText xml:space="preserve"> PAGEREF _Toc494284962 \h </w:instrText>
            </w:r>
            <w:r w:rsidR="00DA177A" w:rsidRPr="003E54A7">
              <w:rPr>
                <w:b/>
                <w:webHidden/>
              </w:rPr>
            </w:r>
            <w:r w:rsidR="00DA177A" w:rsidRPr="003E54A7">
              <w:rPr>
                <w:b/>
                <w:webHidden/>
              </w:rPr>
              <w:fldChar w:fldCharType="separate"/>
            </w:r>
            <w:r w:rsidR="00BA0FE9" w:rsidRPr="003E54A7">
              <w:rPr>
                <w:b/>
                <w:webHidden/>
              </w:rPr>
              <w:t>5</w:t>
            </w:r>
            <w:r w:rsidR="00DA177A" w:rsidRPr="003E54A7">
              <w:rPr>
                <w:b/>
                <w:webHidden/>
              </w:rPr>
              <w:fldChar w:fldCharType="end"/>
            </w:r>
          </w:hyperlink>
        </w:p>
        <w:p w14:paraId="4C87C881" w14:textId="77777777" w:rsidR="00317FAD" w:rsidRPr="003E54A7" w:rsidRDefault="00D22124" w:rsidP="00D76A19">
          <w:pPr>
            <w:pStyle w:val="12"/>
            <w:tabs>
              <w:tab w:val="clear" w:pos="9639"/>
              <w:tab w:val="left" w:leader="dot" w:pos="9356"/>
            </w:tabs>
            <w:rPr>
              <w:rFonts w:asciiTheme="minorHAnsi" w:eastAsiaTheme="minorEastAsia" w:hAnsiTheme="minorHAnsi" w:cstheme="minorBidi"/>
              <w:b/>
              <w:caps w:val="0"/>
              <w:sz w:val="22"/>
              <w:szCs w:val="22"/>
              <w:lang w:eastAsia="ru-RU"/>
            </w:rPr>
          </w:pPr>
          <w:hyperlink w:anchor="_Toc494284963" w:history="1">
            <w:r w:rsidR="005B73E2" w:rsidRPr="003E54A7">
              <w:rPr>
                <w:rStyle w:val="a6"/>
                <w:b/>
                <w:caps w:val="0"/>
              </w:rPr>
              <w:t>2. Понятие и состав кон</w:t>
            </w:r>
            <w:r w:rsidR="00317FAD" w:rsidRPr="003E54A7">
              <w:rPr>
                <w:rStyle w:val="a6"/>
                <w:b/>
                <w:caps w:val="0"/>
              </w:rPr>
              <w:t>ф</w:t>
            </w:r>
            <w:r w:rsidR="005B73E2" w:rsidRPr="003E54A7">
              <w:rPr>
                <w:rStyle w:val="a6"/>
                <w:b/>
                <w:caps w:val="0"/>
              </w:rPr>
              <w:t>и</w:t>
            </w:r>
            <w:r w:rsidR="00317FAD" w:rsidRPr="003E54A7">
              <w:rPr>
                <w:rStyle w:val="a6"/>
                <w:b/>
                <w:caps w:val="0"/>
              </w:rPr>
              <w:t>денциальной информации</w:t>
            </w:r>
            <w:r w:rsidR="00317FAD" w:rsidRPr="003E54A7">
              <w:rPr>
                <w:b/>
                <w:webHidden/>
              </w:rPr>
              <w:tab/>
            </w:r>
            <w:r w:rsidR="00DA177A" w:rsidRPr="003E54A7">
              <w:rPr>
                <w:b/>
                <w:webHidden/>
              </w:rPr>
              <w:fldChar w:fldCharType="begin"/>
            </w:r>
            <w:r w:rsidR="00317FAD" w:rsidRPr="003E54A7">
              <w:rPr>
                <w:b/>
                <w:webHidden/>
              </w:rPr>
              <w:instrText xml:space="preserve"> PAGEREF _Toc494284963 \h </w:instrText>
            </w:r>
            <w:r w:rsidR="00DA177A" w:rsidRPr="003E54A7">
              <w:rPr>
                <w:b/>
                <w:webHidden/>
              </w:rPr>
            </w:r>
            <w:r w:rsidR="00DA177A" w:rsidRPr="003E54A7">
              <w:rPr>
                <w:b/>
                <w:webHidden/>
              </w:rPr>
              <w:fldChar w:fldCharType="separate"/>
            </w:r>
            <w:r w:rsidR="00BA0FE9" w:rsidRPr="003E54A7">
              <w:rPr>
                <w:b/>
                <w:webHidden/>
              </w:rPr>
              <w:t>6</w:t>
            </w:r>
            <w:r w:rsidR="00DA177A" w:rsidRPr="003E54A7">
              <w:rPr>
                <w:b/>
                <w:webHidden/>
              </w:rPr>
              <w:fldChar w:fldCharType="end"/>
            </w:r>
          </w:hyperlink>
        </w:p>
        <w:p w14:paraId="1023D97A" w14:textId="77777777" w:rsidR="00317FAD" w:rsidRPr="003E54A7" w:rsidRDefault="00D22124" w:rsidP="00D76A19">
          <w:pPr>
            <w:pStyle w:val="12"/>
            <w:tabs>
              <w:tab w:val="clear" w:pos="9639"/>
              <w:tab w:val="left" w:leader="dot" w:pos="9356"/>
            </w:tabs>
            <w:rPr>
              <w:rFonts w:asciiTheme="minorHAnsi" w:eastAsiaTheme="minorEastAsia" w:hAnsiTheme="minorHAnsi" w:cstheme="minorBidi"/>
              <w:b/>
              <w:caps w:val="0"/>
              <w:sz w:val="22"/>
              <w:szCs w:val="22"/>
              <w:lang w:eastAsia="ru-RU"/>
            </w:rPr>
          </w:pPr>
          <w:hyperlink w:anchor="_Toc494284964" w:history="1">
            <w:r w:rsidR="00317FAD" w:rsidRPr="003E54A7">
              <w:rPr>
                <w:rStyle w:val="a6"/>
                <w:b/>
                <w:caps w:val="0"/>
              </w:rPr>
              <w:t>3. Порядок обработки конфиденциальной информации</w:t>
            </w:r>
            <w:r w:rsidR="00317FAD" w:rsidRPr="003E54A7">
              <w:rPr>
                <w:b/>
                <w:webHidden/>
              </w:rPr>
              <w:tab/>
            </w:r>
            <w:r w:rsidR="00DA177A" w:rsidRPr="003E54A7">
              <w:rPr>
                <w:b/>
                <w:webHidden/>
              </w:rPr>
              <w:fldChar w:fldCharType="begin"/>
            </w:r>
            <w:r w:rsidR="00317FAD" w:rsidRPr="003E54A7">
              <w:rPr>
                <w:b/>
                <w:webHidden/>
              </w:rPr>
              <w:instrText xml:space="preserve"> PAGEREF _Toc494284964 \h </w:instrText>
            </w:r>
            <w:r w:rsidR="00DA177A" w:rsidRPr="003E54A7">
              <w:rPr>
                <w:b/>
                <w:webHidden/>
              </w:rPr>
            </w:r>
            <w:r w:rsidR="00DA177A" w:rsidRPr="003E54A7">
              <w:rPr>
                <w:b/>
                <w:webHidden/>
              </w:rPr>
              <w:fldChar w:fldCharType="separate"/>
            </w:r>
            <w:r w:rsidR="00BA0FE9" w:rsidRPr="003E54A7">
              <w:rPr>
                <w:b/>
                <w:webHidden/>
              </w:rPr>
              <w:t>7</w:t>
            </w:r>
            <w:r w:rsidR="00DA177A" w:rsidRPr="003E54A7">
              <w:rPr>
                <w:b/>
                <w:webHidden/>
              </w:rPr>
              <w:fldChar w:fldCharType="end"/>
            </w:r>
          </w:hyperlink>
        </w:p>
        <w:p w14:paraId="4A5AE447" w14:textId="77777777" w:rsidR="00317FAD" w:rsidRPr="003E54A7" w:rsidRDefault="00D22124" w:rsidP="00D76A19">
          <w:pPr>
            <w:pStyle w:val="12"/>
            <w:tabs>
              <w:tab w:val="clear" w:pos="9639"/>
              <w:tab w:val="left" w:leader="dot" w:pos="9356"/>
            </w:tabs>
            <w:rPr>
              <w:rFonts w:asciiTheme="minorHAnsi" w:eastAsiaTheme="minorEastAsia" w:hAnsiTheme="minorHAnsi" w:cstheme="minorBidi"/>
              <w:b/>
              <w:caps w:val="0"/>
              <w:sz w:val="22"/>
              <w:szCs w:val="22"/>
              <w:lang w:eastAsia="ru-RU"/>
            </w:rPr>
          </w:pPr>
          <w:hyperlink w:anchor="_Toc494284965" w:history="1">
            <w:r w:rsidR="00317FAD" w:rsidRPr="003E54A7">
              <w:rPr>
                <w:rStyle w:val="a6"/>
                <w:b/>
                <w:caps w:val="0"/>
              </w:rPr>
              <w:t>4. Хранение и передача конфиденциальной информации</w:t>
            </w:r>
            <w:r w:rsidR="00317FAD" w:rsidRPr="003E54A7">
              <w:rPr>
                <w:b/>
                <w:webHidden/>
              </w:rPr>
              <w:tab/>
            </w:r>
            <w:r w:rsidR="00DA177A" w:rsidRPr="003E54A7">
              <w:rPr>
                <w:b/>
                <w:webHidden/>
              </w:rPr>
              <w:fldChar w:fldCharType="begin"/>
            </w:r>
            <w:r w:rsidR="00317FAD" w:rsidRPr="003E54A7">
              <w:rPr>
                <w:b/>
                <w:webHidden/>
              </w:rPr>
              <w:instrText xml:space="preserve"> PAGEREF _Toc494284965 \h </w:instrText>
            </w:r>
            <w:r w:rsidR="00DA177A" w:rsidRPr="003E54A7">
              <w:rPr>
                <w:b/>
                <w:webHidden/>
              </w:rPr>
            </w:r>
            <w:r w:rsidR="00DA177A" w:rsidRPr="003E54A7">
              <w:rPr>
                <w:b/>
                <w:webHidden/>
              </w:rPr>
              <w:fldChar w:fldCharType="separate"/>
            </w:r>
            <w:r w:rsidR="00BA0FE9" w:rsidRPr="003E54A7">
              <w:rPr>
                <w:b/>
                <w:webHidden/>
              </w:rPr>
              <w:t>8</w:t>
            </w:r>
            <w:r w:rsidR="00DA177A" w:rsidRPr="003E54A7">
              <w:rPr>
                <w:b/>
                <w:webHidden/>
              </w:rPr>
              <w:fldChar w:fldCharType="end"/>
            </w:r>
          </w:hyperlink>
        </w:p>
        <w:p w14:paraId="1BF45229" w14:textId="77777777" w:rsidR="00317FAD" w:rsidRPr="003E54A7" w:rsidRDefault="00D22124" w:rsidP="00D76A19">
          <w:pPr>
            <w:pStyle w:val="12"/>
            <w:tabs>
              <w:tab w:val="clear" w:pos="9639"/>
              <w:tab w:val="left" w:leader="dot" w:pos="9356"/>
            </w:tabs>
            <w:rPr>
              <w:rFonts w:asciiTheme="minorHAnsi" w:eastAsiaTheme="minorEastAsia" w:hAnsiTheme="minorHAnsi" w:cstheme="minorBidi"/>
              <w:b/>
              <w:caps w:val="0"/>
              <w:sz w:val="22"/>
              <w:szCs w:val="22"/>
              <w:lang w:eastAsia="ru-RU"/>
            </w:rPr>
          </w:pPr>
          <w:hyperlink w:anchor="_Toc494284966" w:history="1">
            <w:r w:rsidR="00317FAD" w:rsidRPr="003E54A7">
              <w:rPr>
                <w:rStyle w:val="a6"/>
                <w:b/>
              </w:rPr>
              <w:t xml:space="preserve">5. </w:t>
            </w:r>
            <w:r w:rsidR="00317FAD" w:rsidRPr="003E54A7">
              <w:rPr>
                <w:rStyle w:val="a6"/>
                <w:b/>
                <w:caps w:val="0"/>
              </w:rPr>
              <w:t>Ответственность за разглашение конфиденциальной информации</w:t>
            </w:r>
            <w:r w:rsidR="00317FAD" w:rsidRPr="003E54A7">
              <w:rPr>
                <w:b/>
                <w:webHidden/>
              </w:rPr>
              <w:tab/>
            </w:r>
            <w:r w:rsidR="00DA177A" w:rsidRPr="003E54A7">
              <w:rPr>
                <w:b/>
                <w:webHidden/>
              </w:rPr>
              <w:fldChar w:fldCharType="begin"/>
            </w:r>
            <w:r w:rsidR="00317FAD" w:rsidRPr="003E54A7">
              <w:rPr>
                <w:b/>
                <w:webHidden/>
              </w:rPr>
              <w:instrText xml:space="preserve"> PAGEREF _Toc494284966 \h </w:instrText>
            </w:r>
            <w:r w:rsidR="00DA177A" w:rsidRPr="003E54A7">
              <w:rPr>
                <w:b/>
                <w:webHidden/>
              </w:rPr>
            </w:r>
            <w:r w:rsidR="00DA177A" w:rsidRPr="003E54A7">
              <w:rPr>
                <w:b/>
                <w:webHidden/>
              </w:rPr>
              <w:fldChar w:fldCharType="separate"/>
            </w:r>
            <w:r w:rsidR="00BA0FE9" w:rsidRPr="003E54A7">
              <w:rPr>
                <w:b/>
                <w:webHidden/>
              </w:rPr>
              <w:t>9</w:t>
            </w:r>
            <w:r w:rsidR="00DA177A" w:rsidRPr="003E54A7">
              <w:rPr>
                <w:b/>
                <w:webHidden/>
              </w:rPr>
              <w:fldChar w:fldCharType="end"/>
            </w:r>
          </w:hyperlink>
        </w:p>
        <w:p w14:paraId="0700A49F" w14:textId="77777777" w:rsidR="00317FAD" w:rsidRPr="003E54A7" w:rsidRDefault="00D22124" w:rsidP="00D76A19">
          <w:pPr>
            <w:pStyle w:val="12"/>
            <w:tabs>
              <w:tab w:val="clear" w:pos="9639"/>
              <w:tab w:val="left" w:leader="dot" w:pos="9214"/>
            </w:tabs>
            <w:rPr>
              <w:rFonts w:asciiTheme="minorHAnsi" w:eastAsiaTheme="minorEastAsia" w:hAnsiTheme="minorHAnsi" w:cstheme="minorBidi"/>
              <w:b/>
              <w:caps w:val="0"/>
              <w:sz w:val="22"/>
              <w:szCs w:val="22"/>
              <w:lang w:eastAsia="ru-RU"/>
            </w:rPr>
          </w:pPr>
          <w:hyperlink w:anchor="_Toc494284967" w:history="1">
            <w:r w:rsidR="00317FAD" w:rsidRPr="003E54A7">
              <w:rPr>
                <w:rStyle w:val="a6"/>
                <w:rFonts w:eastAsiaTheme="majorEastAsia" w:cstheme="majorBidi"/>
                <w:b/>
                <w:bCs/>
                <w:caps w:val="0"/>
              </w:rPr>
              <w:t>Приложение</w:t>
            </w:r>
            <w:r w:rsidR="00317FAD" w:rsidRPr="003E54A7">
              <w:rPr>
                <w:b/>
                <w:webHidden/>
              </w:rPr>
              <w:tab/>
            </w:r>
            <w:r w:rsidR="00DA177A" w:rsidRPr="003E54A7">
              <w:rPr>
                <w:b/>
                <w:webHidden/>
              </w:rPr>
              <w:fldChar w:fldCharType="begin"/>
            </w:r>
            <w:r w:rsidR="00317FAD" w:rsidRPr="003E54A7">
              <w:rPr>
                <w:b/>
                <w:webHidden/>
              </w:rPr>
              <w:instrText xml:space="preserve"> PAGEREF _Toc494284967 \h </w:instrText>
            </w:r>
            <w:r w:rsidR="00DA177A" w:rsidRPr="003E54A7">
              <w:rPr>
                <w:b/>
                <w:webHidden/>
              </w:rPr>
            </w:r>
            <w:r w:rsidR="00DA177A" w:rsidRPr="003E54A7">
              <w:rPr>
                <w:b/>
                <w:webHidden/>
              </w:rPr>
              <w:fldChar w:fldCharType="separate"/>
            </w:r>
            <w:r w:rsidR="00BA0FE9" w:rsidRPr="003E54A7">
              <w:rPr>
                <w:b/>
                <w:webHidden/>
              </w:rPr>
              <w:t>10</w:t>
            </w:r>
            <w:r w:rsidR="00DA177A" w:rsidRPr="003E54A7">
              <w:rPr>
                <w:b/>
                <w:webHidden/>
              </w:rPr>
              <w:fldChar w:fldCharType="end"/>
            </w:r>
          </w:hyperlink>
        </w:p>
        <w:p w14:paraId="3EB8244E" w14:textId="77777777" w:rsidR="0042276E" w:rsidRPr="003E54A7" w:rsidRDefault="00DA177A" w:rsidP="0042276E">
          <w:pPr>
            <w:pStyle w:val="Head12L"/>
            <w:spacing w:before="0" w:after="0"/>
            <w:rPr>
              <w:caps/>
              <w:noProof/>
            </w:rPr>
          </w:pPr>
          <w:r w:rsidRPr="003E54A7">
            <w:rPr>
              <w:caps/>
              <w:noProof/>
            </w:rPr>
            <w:fldChar w:fldCharType="end"/>
          </w:r>
        </w:p>
      </w:sdtContent>
    </w:sdt>
    <w:p w14:paraId="3955952F" w14:textId="77777777" w:rsidR="002F1520" w:rsidRPr="003E54A7" w:rsidRDefault="002F1520" w:rsidP="001963D7">
      <w:pPr>
        <w:tabs>
          <w:tab w:val="left" w:leader="dot" w:pos="10065"/>
        </w:tabs>
        <w:ind w:right="141"/>
      </w:pPr>
    </w:p>
    <w:p w14:paraId="2349058A" w14:textId="77777777" w:rsidR="008C3D29" w:rsidRPr="003E54A7" w:rsidRDefault="008C3D29" w:rsidP="008C3D29">
      <w:pPr>
        <w:pStyle w:val="10"/>
        <w:pageBreakBefore w:val="0"/>
        <w:spacing w:before="0"/>
        <w:ind w:right="0"/>
      </w:pPr>
      <w:r w:rsidRPr="003E54A7">
        <w:br w:type="page"/>
      </w:r>
      <w:bookmarkStart w:id="1" w:name="_Toc485745621"/>
      <w:bookmarkStart w:id="2" w:name="_Toc494284960"/>
      <w:r w:rsidRPr="003E54A7">
        <w:lastRenderedPageBreak/>
        <w:t>Перечень сокращений</w:t>
      </w:r>
      <w:bookmarkEnd w:id="1"/>
      <w:bookmarkEnd w:id="2"/>
    </w:p>
    <w:tbl>
      <w:tblPr>
        <w:tblStyle w:val="affc"/>
        <w:tblW w:w="0" w:type="auto"/>
        <w:jc w:val="center"/>
        <w:tblLook w:val="04A0" w:firstRow="1" w:lastRow="0" w:firstColumn="1" w:lastColumn="0" w:noHBand="0" w:noVBand="1"/>
      </w:tblPr>
      <w:tblGrid>
        <w:gridCol w:w="1823"/>
        <w:gridCol w:w="7522"/>
      </w:tblGrid>
      <w:tr w:rsidR="008C3D29" w:rsidRPr="003E54A7" w14:paraId="5A999828" w14:textId="77777777" w:rsidTr="00D247EF">
        <w:trPr>
          <w:tblHeader/>
          <w:jc w:val="center"/>
        </w:trPr>
        <w:tc>
          <w:tcPr>
            <w:tcW w:w="1823" w:type="dxa"/>
            <w:vAlign w:val="center"/>
          </w:tcPr>
          <w:p w14:paraId="43665454" w14:textId="77777777" w:rsidR="008C3D29" w:rsidRPr="003E54A7" w:rsidRDefault="008C3D29" w:rsidP="00D247EF">
            <w:pPr>
              <w:pStyle w:val="Head10M"/>
              <w:ind w:firstLine="0"/>
              <w:rPr>
                <w:sz w:val="24"/>
                <w:szCs w:val="24"/>
              </w:rPr>
            </w:pPr>
            <w:r w:rsidRPr="003E54A7">
              <w:rPr>
                <w:sz w:val="24"/>
                <w:szCs w:val="24"/>
              </w:rPr>
              <w:t>Сокращение</w:t>
            </w:r>
          </w:p>
        </w:tc>
        <w:tc>
          <w:tcPr>
            <w:tcW w:w="7522" w:type="dxa"/>
            <w:vAlign w:val="center"/>
          </w:tcPr>
          <w:p w14:paraId="47BDE226" w14:textId="77777777" w:rsidR="008C3D29" w:rsidRPr="003E54A7" w:rsidRDefault="008C3D29" w:rsidP="00D247EF">
            <w:pPr>
              <w:pStyle w:val="Head10M"/>
              <w:ind w:firstLine="0"/>
              <w:rPr>
                <w:sz w:val="24"/>
                <w:szCs w:val="24"/>
              </w:rPr>
            </w:pPr>
            <w:r w:rsidRPr="003E54A7">
              <w:rPr>
                <w:sz w:val="24"/>
                <w:szCs w:val="24"/>
              </w:rPr>
              <w:t>Полное наименование</w:t>
            </w:r>
          </w:p>
        </w:tc>
      </w:tr>
      <w:tr w:rsidR="00881EC7" w:rsidRPr="003E54A7" w14:paraId="15ECFB54" w14:textId="77777777" w:rsidTr="00D247EF">
        <w:trPr>
          <w:jc w:val="center"/>
        </w:trPr>
        <w:tc>
          <w:tcPr>
            <w:tcW w:w="1823" w:type="dxa"/>
          </w:tcPr>
          <w:p w14:paraId="516F13E4" w14:textId="1A991BE7" w:rsidR="00881EC7" w:rsidRPr="003E54A7" w:rsidRDefault="00881EC7" w:rsidP="00785366">
            <w:pPr>
              <w:pStyle w:val="TableGraf10L"/>
              <w:ind w:firstLine="0"/>
              <w:rPr>
                <w:sz w:val="24"/>
                <w:szCs w:val="24"/>
              </w:rPr>
            </w:pPr>
            <w:r w:rsidRPr="003E54A7">
              <w:rPr>
                <w:sz w:val="24"/>
                <w:szCs w:val="24"/>
              </w:rPr>
              <w:t>Система</w:t>
            </w:r>
          </w:p>
        </w:tc>
        <w:tc>
          <w:tcPr>
            <w:tcW w:w="7522" w:type="dxa"/>
          </w:tcPr>
          <w:p w14:paraId="2D5AF81B" w14:textId="2D526CB5" w:rsidR="00881EC7" w:rsidRPr="003E54A7" w:rsidRDefault="00785366" w:rsidP="00785366">
            <w:pPr>
              <w:pStyle w:val="TableGraf10L"/>
              <w:ind w:firstLine="0"/>
              <w:jc w:val="both"/>
              <w:rPr>
                <w:sz w:val="24"/>
                <w:szCs w:val="24"/>
              </w:rPr>
            </w:pPr>
            <w:r w:rsidRPr="003E54A7">
              <w:rPr>
                <w:sz w:val="24"/>
                <w:szCs w:val="24"/>
              </w:rPr>
              <w:t xml:space="preserve">Государственная информационная система </w:t>
            </w:r>
            <w:r w:rsidR="00E158EC">
              <w:rPr>
                <w:sz w:val="24"/>
                <w:szCs w:val="24"/>
              </w:rPr>
              <w:t xml:space="preserve">Республики Татарстан </w:t>
            </w:r>
            <w:r w:rsidRPr="003E54A7">
              <w:rPr>
                <w:sz w:val="24"/>
                <w:szCs w:val="24"/>
              </w:rPr>
              <w:t>«Бухгалтерский учет и отчетность государственных органов Республики Татарстан и подведомственных им учреждений»</w:t>
            </w:r>
          </w:p>
        </w:tc>
      </w:tr>
      <w:tr w:rsidR="00881EC7" w:rsidRPr="003E54A7" w14:paraId="5B8C298E" w14:textId="77777777" w:rsidTr="00D247EF">
        <w:trPr>
          <w:jc w:val="center"/>
        </w:trPr>
        <w:tc>
          <w:tcPr>
            <w:tcW w:w="1823" w:type="dxa"/>
          </w:tcPr>
          <w:p w14:paraId="3F727EFC" w14:textId="77777777" w:rsidR="00881EC7" w:rsidRPr="003E54A7" w:rsidRDefault="00881EC7" w:rsidP="00814EBB">
            <w:pPr>
              <w:pStyle w:val="TableGraf10L"/>
              <w:ind w:firstLine="0"/>
              <w:rPr>
                <w:sz w:val="24"/>
                <w:szCs w:val="24"/>
              </w:rPr>
            </w:pPr>
            <w:r w:rsidRPr="003E54A7">
              <w:rPr>
                <w:sz w:val="24"/>
                <w:szCs w:val="24"/>
              </w:rPr>
              <w:t>АРМ</w:t>
            </w:r>
          </w:p>
        </w:tc>
        <w:tc>
          <w:tcPr>
            <w:tcW w:w="7522" w:type="dxa"/>
          </w:tcPr>
          <w:p w14:paraId="267E6F9A" w14:textId="77777777" w:rsidR="00881EC7" w:rsidRPr="003E54A7" w:rsidRDefault="00881EC7" w:rsidP="00814EBB">
            <w:pPr>
              <w:pStyle w:val="TableGraf10L"/>
              <w:ind w:firstLine="0"/>
              <w:jc w:val="both"/>
              <w:rPr>
                <w:sz w:val="24"/>
                <w:szCs w:val="24"/>
              </w:rPr>
            </w:pPr>
            <w:r w:rsidRPr="003E54A7">
              <w:rPr>
                <w:sz w:val="24"/>
                <w:szCs w:val="24"/>
              </w:rPr>
              <w:t>Автоматизированное рабочее место</w:t>
            </w:r>
          </w:p>
        </w:tc>
      </w:tr>
      <w:tr w:rsidR="00881EC7" w:rsidRPr="003E54A7" w14:paraId="05C968AC" w14:textId="77777777" w:rsidTr="00D247EF">
        <w:trPr>
          <w:jc w:val="center"/>
        </w:trPr>
        <w:tc>
          <w:tcPr>
            <w:tcW w:w="1823" w:type="dxa"/>
          </w:tcPr>
          <w:p w14:paraId="2B2318C9" w14:textId="77777777" w:rsidR="00881EC7" w:rsidRPr="003E54A7" w:rsidRDefault="00881EC7" w:rsidP="00701B63">
            <w:pPr>
              <w:pStyle w:val="TableGraf10L"/>
              <w:ind w:firstLine="0"/>
              <w:rPr>
                <w:rStyle w:val="213"/>
                <w:sz w:val="24"/>
                <w:szCs w:val="24"/>
              </w:rPr>
            </w:pPr>
            <w:r w:rsidRPr="003E54A7">
              <w:rPr>
                <w:rStyle w:val="213"/>
                <w:sz w:val="24"/>
                <w:szCs w:val="24"/>
              </w:rPr>
              <w:t>ИБ</w:t>
            </w:r>
          </w:p>
        </w:tc>
        <w:tc>
          <w:tcPr>
            <w:tcW w:w="7522" w:type="dxa"/>
          </w:tcPr>
          <w:p w14:paraId="7C7A9595" w14:textId="77777777" w:rsidR="00881EC7" w:rsidRPr="003E54A7" w:rsidRDefault="00881EC7" w:rsidP="00701B63">
            <w:pPr>
              <w:pStyle w:val="TableGraf10L"/>
              <w:ind w:firstLine="0"/>
              <w:jc w:val="both"/>
              <w:rPr>
                <w:sz w:val="24"/>
                <w:szCs w:val="24"/>
              </w:rPr>
            </w:pPr>
            <w:r w:rsidRPr="003E54A7">
              <w:rPr>
                <w:sz w:val="24"/>
                <w:szCs w:val="24"/>
              </w:rPr>
              <w:t>Информационной безопасность</w:t>
            </w:r>
          </w:p>
        </w:tc>
      </w:tr>
      <w:tr w:rsidR="00881EC7" w:rsidRPr="003E54A7" w14:paraId="3701CFC6" w14:textId="77777777" w:rsidTr="00D247EF">
        <w:trPr>
          <w:jc w:val="center"/>
        </w:trPr>
        <w:tc>
          <w:tcPr>
            <w:tcW w:w="1823" w:type="dxa"/>
          </w:tcPr>
          <w:p w14:paraId="1AC1458F" w14:textId="77777777" w:rsidR="00881EC7" w:rsidRPr="003E54A7" w:rsidRDefault="00881EC7" w:rsidP="00AD46F1">
            <w:pPr>
              <w:pStyle w:val="TableGraf10L"/>
              <w:ind w:firstLine="0"/>
              <w:rPr>
                <w:sz w:val="24"/>
                <w:szCs w:val="24"/>
              </w:rPr>
            </w:pPr>
            <w:r w:rsidRPr="003E54A7">
              <w:rPr>
                <w:sz w:val="24"/>
                <w:szCs w:val="24"/>
              </w:rPr>
              <w:t>КИ</w:t>
            </w:r>
          </w:p>
        </w:tc>
        <w:tc>
          <w:tcPr>
            <w:tcW w:w="7522" w:type="dxa"/>
          </w:tcPr>
          <w:p w14:paraId="039645D6" w14:textId="77777777" w:rsidR="00881EC7" w:rsidRPr="003E54A7" w:rsidRDefault="00881EC7" w:rsidP="00AD46F1">
            <w:pPr>
              <w:pStyle w:val="TableGraf10L"/>
              <w:ind w:firstLine="0"/>
              <w:jc w:val="both"/>
              <w:rPr>
                <w:sz w:val="24"/>
                <w:szCs w:val="24"/>
              </w:rPr>
            </w:pPr>
            <w:r w:rsidRPr="003E54A7">
              <w:rPr>
                <w:sz w:val="24"/>
                <w:szCs w:val="24"/>
              </w:rPr>
              <w:t>Конфиденциальная информация</w:t>
            </w:r>
          </w:p>
        </w:tc>
      </w:tr>
      <w:tr w:rsidR="00881EC7" w:rsidRPr="003E54A7" w14:paraId="6D173941" w14:textId="77777777" w:rsidTr="00D247EF">
        <w:trPr>
          <w:jc w:val="center"/>
        </w:trPr>
        <w:tc>
          <w:tcPr>
            <w:tcW w:w="1823" w:type="dxa"/>
          </w:tcPr>
          <w:p w14:paraId="5B8CBF23" w14:textId="77777777" w:rsidR="00881EC7" w:rsidRPr="003E54A7" w:rsidRDefault="00881EC7" w:rsidP="00D247EF">
            <w:pPr>
              <w:pStyle w:val="TableGraf10L"/>
              <w:ind w:firstLine="0"/>
              <w:rPr>
                <w:sz w:val="24"/>
                <w:szCs w:val="24"/>
              </w:rPr>
            </w:pPr>
            <w:r w:rsidRPr="003E54A7">
              <w:rPr>
                <w:bCs/>
                <w:sz w:val="24"/>
                <w:szCs w:val="24"/>
              </w:rPr>
              <w:t>ПО</w:t>
            </w:r>
          </w:p>
        </w:tc>
        <w:tc>
          <w:tcPr>
            <w:tcW w:w="7522" w:type="dxa"/>
          </w:tcPr>
          <w:p w14:paraId="418D843F" w14:textId="77777777" w:rsidR="00881EC7" w:rsidRPr="003E54A7" w:rsidRDefault="00881EC7" w:rsidP="00D247EF">
            <w:pPr>
              <w:pStyle w:val="TableGraf10L"/>
              <w:ind w:firstLine="0"/>
              <w:jc w:val="both"/>
              <w:rPr>
                <w:sz w:val="24"/>
                <w:szCs w:val="24"/>
              </w:rPr>
            </w:pPr>
            <w:r w:rsidRPr="003E54A7">
              <w:rPr>
                <w:sz w:val="24"/>
                <w:szCs w:val="24"/>
              </w:rPr>
              <w:t>Программное обеспечение</w:t>
            </w:r>
          </w:p>
        </w:tc>
      </w:tr>
      <w:tr w:rsidR="00881EC7" w:rsidRPr="003E54A7" w14:paraId="1B30C64E" w14:textId="77777777" w:rsidTr="00D247EF">
        <w:trPr>
          <w:jc w:val="center"/>
        </w:trPr>
        <w:tc>
          <w:tcPr>
            <w:tcW w:w="1823" w:type="dxa"/>
          </w:tcPr>
          <w:p w14:paraId="2EFC60AF" w14:textId="77777777" w:rsidR="00881EC7" w:rsidRPr="003E54A7" w:rsidRDefault="00881EC7" w:rsidP="001663A9">
            <w:pPr>
              <w:pStyle w:val="TableGraf10L"/>
              <w:ind w:firstLine="0"/>
              <w:rPr>
                <w:sz w:val="24"/>
                <w:szCs w:val="24"/>
              </w:rPr>
            </w:pPr>
            <w:r w:rsidRPr="003E54A7">
              <w:rPr>
                <w:sz w:val="24"/>
                <w:szCs w:val="24"/>
              </w:rPr>
              <w:t>РД</w:t>
            </w:r>
          </w:p>
        </w:tc>
        <w:tc>
          <w:tcPr>
            <w:tcW w:w="7522" w:type="dxa"/>
          </w:tcPr>
          <w:p w14:paraId="2315ECF9" w14:textId="77777777" w:rsidR="00881EC7" w:rsidRPr="003E54A7" w:rsidRDefault="00881EC7" w:rsidP="001663A9">
            <w:pPr>
              <w:pStyle w:val="TableGraf10L"/>
              <w:ind w:firstLine="0"/>
              <w:jc w:val="both"/>
              <w:rPr>
                <w:sz w:val="24"/>
                <w:szCs w:val="24"/>
              </w:rPr>
            </w:pPr>
            <w:r w:rsidRPr="003E54A7">
              <w:rPr>
                <w:sz w:val="24"/>
                <w:szCs w:val="24"/>
              </w:rPr>
              <w:t>Руководящий документ</w:t>
            </w:r>
          </w:p>
        </w:tc>
      </w:tr>
      <w:tr w:rsidR="00881EC7" w:rsidRPr="003E54A7" w14:paraId="72675480" w14:textId="77777777" w:rsidTr="00D247EF">
        <w:trPr>
          <w:jc w:val="center"/>
        </w:trPr>
        <w:tc>
          <w:tcPr>
            <w:tcW w:w="1823" w:type="dxa"/>
          </w:tcPr>
          <w:p w14:paraId="39345A81" w14:textId="77777777" w:rsidR="00881EC7" w:rsidRPr="003E54A7" w:rsidRDefault="00881EC7" w:rsidP="0074156A">
            <w:pPr>
              <w:pStyle w:val="TableGraf10L"/>
              <w:ind w:firstLine="0"/>
              <w:rPr>
                <w:sz w:val="24"/>
                <w:szCs w:val="24"/>
              </w:rPr>
            </w:pPr>
            <w:r w:rsidRPr="003E54A7">
              <w:rPr>
                <w:sz w:val="24"/>
                <w:szCs w:val="24"/>
              </w:rPr>
              <w:t>РТ</w:t>
            </w:r>
          </w:p>
        </w:tc>
        <w:tc>
          <w:tcPr>
            <w:tcW w:w="7522" w:type="dxa"/>
          </w:tcPr>
          <w:p w14:paraId="2880DB3C" w14:textId="77777777" w:rsidR="00881EC7" w:rsidRPr="003E54A7" w:rsidRDefault="00881EC7" w:rsidP="0074156A">
            <w:pPr>
              <w:pStyle w:val="TableGraf10L"/>
              <w:ind w:firstLine="0"/>
              <w:jc w:val="both"/>
              <w:rPr>
                <w:sz w:val="24"/>
                <w:szCs w:val="24"/>
              </w:rPr>
            </w:pPr>
            <w:r w:rsidRPr="003E54A7">
              <w:rPr>
                <w:sz w:val="24"/>
                <w:szCs w:val="24"/>
              </w:rPr>
              <w:t>Республика Татарстан</w:t>
            </w:r>
          </w:p>
        </w:tc>
      </w:tr>
      <w:tr w:rsidR="00881EC7" w:rsidRPr="003E54A7" w14:paraId="7896C3B6" w14:textId="77777777" w:rsidTr="00D247EF">
        <w:trPr>
          <w:jc w:val="center"/>
        </w:trPr>
        <w:tc>
          <w:tcPr>
            <w:tcW w:w="1823" w:type="dxa"/>
          </w:tcPr>
          <w:p w14:paraId="0121AC30" w14:textId="77777777" w:rsidR="00881EC7" w:rsidRPr="003E54A7" w:rsidRDefault="00881EC7" w:rsidP="00701B63">
            <w:pPr>
              <w:pStyle w:val="TableGraf10L"/>
              <w:ind w:firstLine="0"/>
              <w:rPr>
                <w:rStyle w:val="213"/>
                <w:sz w:val="24"/>
                <w:szCs w:val="24"/>
              </w:rPr>
            </w:pPr>
            <w:r w:rsidRPr="003E54A7">
              <w:rPr>
                <w:rStyle w:val="213"/>
                <w:sz w:val="24"/>
                <w:szCs w:val="24"/>
              </w:rPr>
              <w:t>РФ</w:t>
            </w:r>
          </w:p>
        </w:tc>
        <w:tc>
          <w:tcPr>
            <w:tcW w:w="7522" w:type="dxa"/>
          </w:tcPr>
          <w:p w14:paraId="03D76051" w14:textId="77777777" w:rsidR="00881EC7" w:rsidRPr="003E54A7" w:rsidRDefault="00881EC7" w:rsidP="00701B63">
            <w:pPr>
              <w:pStyle w:val="TableGraf10L"/>
              <w:ind w:firstLine="0"/>
              <w:jc w:val="both"/>
              <w:rPr>
                <w:sz w:val="24"/>
                <w:szCs w:val="24"/>
              </w:rPr>
            </w:pPr>
            <w:r w:rsidRPr="003E54A7">
              <w:rPr>
                <w:sz w:val="24"/>
                <w:szCs w:val="24"/>
              </w:rPr>
              <w:t>Российская Федерация</w:t>
            </w:r>
          </w:p>
        </w:tc>
      </w:tr>
      <w:tr w:rsidR="00881EC7" w:rsidRPr="003E54A7" w14:paraId="50B9B637" w14:textId="77777777" w:rsidTr="00D247EF">
        <w:trPr>
          <w:jc w:val="center"/>
        </w:trPr>
        <w:tc>
          <w:tcPr>
            <w:tcW w:w="1823" w:type="dxa"/>
          </w:tcPr>
          <w:p w14:paraId="4ADF22F9" w14:textId="77777777" w:rsidR="00881EC7" w:rsidRPr="003E54A7" w:rsidRDefault="00881EC7" w:rsidP="00D247EF">
            <w:pPr>
              <w:pStyle w:val="TableGraf10L"/>
              <w:ind w:firstLine="0"/>
              <w:rPr>
                <w:rFonts w:eastAsia="MS Mincho"/>
                <w:sz w:val="24"/>
                <w:szCs w:val="24"/>
              </w:rPr>
            </w:pPr>
            <w:r w:rsidRPr="003E54A7">
              <w:rPr>
                <w:rFonts w:eastAsia="MS Mincho"/>
                <w:sz w:val="24"/>
                <w:szCs w:val="24"/>
              </w:rPr>
              <w:t>СрЗИ</w:t>
            </w:r>
          </w:p>
        </w:tc>
        <w:tc>
          <w:tcPr>
            <w:tcW w:w="7522" w:type="dxa"/>
          </w:tcPr>
          <w:p w14:paraId="6D4D7CCD" w14:textId="77777777" w:rsidR="00881EC7" w:rsidRPr="003E54A7" w:rsidRDefault="00881EC7" w:rsidP="00D247EF">
            <w:pPr>
              <w:pStyle w:val="TableGraf10L"/>
              <w:ind w:firstLine="0"/>
              <w:jc w:val="both"/>
              <w:rPr>
                <w:sz w:val="24"/>
                <w:szCs w:val="24"/>
              </w:rPr>
            </w:pPr>
            <w:r w:rsidRPr="003E54A7">
              <w:rPr>
                <w:sz w:val="24"/>
                <w:szCs w:val="24"/>
              </w:rPr>
              <w:t>Средство защиты информации</w:t>
            </w:r>
          </w:p>
        </w:tc>
      </w:tr>
      <w:tr w:rsidR="00881EC7" w:rsidRPr="003E54A7" w14:paraId="221097C7" w14:textId="77777777" w:rsidTr="00D247EF">
        <w:trPr>
          <w:jc w:val="center"/>
        </w:trPr>
        <w:tc>
          <w:tcPr>
            <w:tcW w:w="1823" w:type="dxa"/>
          </w:tcPr>
          <w:p w14:paraId="7F902BA0" w14:textId="77777777" w:rsidR="00881EC7" w:rsidRPr="003E54A7" w:rsidRDefault="00881EC7" w:rsidP="00E8231D">
            <w:pPr>
              <w:pStyle w:val="TableGraf10L"/>
              <w:ind w:firstLine="0"/>
              <w:rPr>
                <w:rFonts w:eastAsia="MS Mincho"/>
                <w:sz w:val="24"/>
                <w:szCs w:val="24"/>
              </w:rPr>
            </w:pPr>
            <w:r w:rsidRPr="003E54A7">
              <w:rPr>
                <w:rFonts w:eastAsia="MS Mincho"/>
                <w:sz w:val="24"/>
                <w:szCs w:val="24"/>
              </w:rPr>
              <w:t>ФЗ</w:t>
            </w:r>
          </w:p>
        </w:tc>
        <w:tc>
          <w:tcPr>
            <w:tcW w:w="7522" w:type="dxa"/>
          </w:tcPr>
          <w:p w14:paraId="58E69C8C" w14:textId="77777777" w:rsidR="00881EC7" w:rsidRPr="003E54A7" w:rsidRDefault="00881EC7" w:rsidP="00E8231D">
            <w:pPr>
              <w:pStyle w:val="TableGraf10L"/>
              <w:ind w:firstLine="0"/>
              <w:jc w:val="both"/>
              <w:rPr>
                <w:sz w:val="24"/>
                <w:szCs w:val="24"/>
              </w:rPr>
            </w:pPr>
            <w:r w:rsidRPr="003E54A7">
              <w:rPr>
                <w:sz w:val="24"/>
                <w:szCs w:val="24"/>
              </w:rPr>
              <w:t>Федеральный закон</w:t>
            </w:r>
          </w:p>
        </w:tc>
      </w:tr>
    </w:tbl>
    <w:p w14:paraId="719B7CDD" w14:textId="77777777" w:rsidR="0028469B" w:rsidRPr="003E54A7" w:rsidRDefault="0028469B" w:rsidP="0028469B"/>
    <w:p w14:paraId="751226BD" w14:textId="77777777" w:rsidR="0028469B" w:rsidRPr="003E54A7" w:rsidRDefault="0028469B" w:rsidP="0028469B"/>
    <w:p w14:paraId="5465159F" w14:textId="77777777" w:rsidR="0028469B" w:rsidRPr="003E54A7" w:rsidRDefault="0028469B">
      <w:pPr>
        <w:spacing w:after="200" w:line="276" w:lineRule="auto"/>
      </w:pPr>
      <w:r w:rsidRPr="003E54A7">
        <w:br w:type="page"/>
      </w:r>
    </w:p>
    <w:p w14:paraId="44FB636E" w14:textId="77777777" w:rsidR="0028469B" w:rsidRPr="003E54A7" w:rsidRDefault="0028469B" w:rsidP="0028469B">
      <w:pPr>
        <w:pStyle w:val="10"/>
        <w:spacing w:before="0"/>
        <w:ind w:right="0"/>
      </w:pPr>
      <w:bookmarkStart w:id="3" w:name="_Toc476326648"/>
      <w:bookmarkStart w:id="4" w:name="_Toc484594482"/>
      <w:bookmarkStart w:id="5" w:name="_Toc485745622"/>
      <w:bookmarkStart w:id="6" w:name="_Toc494284961"/>
      <w:r w:rsidRPr="003E54A7">
        <w:lastRenderedPageBreak/>
        <w:t>Термины и определения</w:t>
      </w:r>
      <w:bookmarkEnd w:id="3"/>
      <w:bookmarkEnd w:id="4"/>
      <w:bookmarkEnd w:id="5"/>
      <w:bookmarkEnd w:id="6"/>
    </w:p>
    <w:p w14:paraId="7B2257A9" w14:textId="77777777" w:rsidR="0028469B" w:rsidRPr="003E54A7" w:rsidRDefault="0028469B" w:rsidP="0028469B">
      <w:pPr>
        <w:pStyle w:val="af9"/>
      </w:pPr>
      <w:r w:rsidRPr="003E54A7">
        <w:t>В настоящем документе используются следующие термины</w:t>
      </w:r>
      <w:r w:rsidR="00D13B64" w:rsidRPr="003E54A7">
        <w:t xml:space="preserve"> и определения</w:t>
      </w:r>
      <w:r w:rsidRPr="003E54A7">
        <w:t>:</w:t>
      </w:r>
    </w:p>
    <w:p w14:paraId="6F89F364" w14:textId="77777777" w:rsidR="009C4C0B" w:rsidRPr="003E54A7" w:rsidRDefault="009C4C0B" w:rsidP="00FC443B">
      <w:pPr>
        <w:pStyle w:val="14"/>
        <w:numPr>
          <w:ilvl w:val="0"/>
          <w:numId w:val="4"/>
        </w:numPr>
        <w:tabs>
          <w:tab w:val="num" w:pos="987"/>
        </w:tabs>
        <w:ind w:left="0" w:firstLine="624"/>
        <w:rPr>
          <w:b/>
        </w:rPr>
      </w:pPr>
      <w:r w:rsidRPr="003E54A7">
        <w:rPr>
          <w:b/>
        </w:rPr>
        <w:t>Автоматизированная информационная система</w:t>
      </w:r>
      <w:r w:rsidRPr="003E54A7">
        <w:t xml:space="preserve"> – совокупность программно-аппаратных средств, предназначенных для автоматизации деятельности, связанной с хранением, передачей и обработкой информации; </w:t>
      </w:r>
    </w:p>
    <w:p w14:paraId="1A4B2D0E" w14:textId="465F2AF0" w:rsidR="009C4C0B" w:rsidRPr="003E54A7" w:rsidRDefault="009C4C0B" w:rsidP="00FC443B">
      <w:pPr>
        <w:pStyle w:val="14"/>
        <w:numPr>
          <w:ilvl w:val="0"/>
          <w:numId w:val="4"/>
        </w:numPr>
        <w:tabs>
          <w:tab w:val="num" w:pos="987"/>
        </w:tabs>
        <w:ind w:left="0" w:firstLine="624"/>
        <w:rPr>
          <w:b/>
        </w:rPr>
      </w:pPr>
      <w:r w:rsidRPr="003E54A7">
        <w:rPr>
          <w:b/>
        </w:rPr>
        <w:t xml:space="preserve">Администратор безопасности Системы </w:t>
      </w:r>
      <w:r w:rsidRPr="003E54A7">
        <w:t>– сотрудник</w:t>
      </w:r>
      <w:r w:rsidR="00E158EC">
        <w:t>, работающий в Системе</w:t>
      </w:r>
      <w:r w:rsidRPr="003E54A7">
        <w:t>, в обязанности которого входит обеспечение штатного функционирования средств и системы защиты от несанкционированного доступа к защищаемой информации;</w:t>
      </w:r>
    </w:p>
    <w:p w14:paraId="510C30F3" w14:textId="77777777" w:rsidR="009C4C0B" w:rsidRPr="003E54A7" w:rsidRDefault="009C4C0B" w:rsidP="00FC443B">
      <w:pPr>
        <w:pStyle w:val="14"/>
        <w:numPr>
          <w:ilvl w:val="0"/>
          <w:numId w:val="4"/>
        </w:numPr>
        <w:tabs>
          <w:tab w:val="num" w:pos="987"/>
        </w:tabs>
        <w:ind w:left="0" w:firstLine="624"/>
        <w:rPr>
          <w:b/>
        </w:rPr>
      </w:pPr>
      <w:r w:rsidRPr="003E54A7">
        <w:rPr>
          <w:b/>
        </w:rPr>
        <w:t xml:space="preserve">Защита информации </w:t>
      </w:r>
      <w:r w:rsidRPr="003E54A7">
        <w:t>– это деятельность, направленная на предотвращение утечки защищаемой информации, несанкционированных и непреднамеренных воздействий на защищаемую информацию;</w:t>
      </w:r>
    </w:p>
    <w:p w14:paraId="5BBEC353" w14:textId="77777777" w:rsidR="009C4C0B" w:rsidRPr="003E54A7" w:rsidRDefault="009C4C0B" w:rsidP="00FC443B">
      <w:pPr>
        <w:pStyle w:val="14"/>
        <w:numPr>
          <w:ilvl w:val="0"/>
          <w:numId w:val="4"/>
        </w:numPr>
        <w:tabs>
          <w:tab w:val="num" w:pos="987"/>
        </w:tabs>
        <w:ind w:left="0" w:firstLine="624"/>
        <w:rPr>
          <w:b/>
        </w:rPr>
      </w:pPr>
      <w:r w:rsidRPr="003E54A7">
        <w:rPr>
          <w:b/>
        </w:rPr>
        <w:t xml:space="preserve">Информационная безопасность – </w:t>
      </w:r>
      <w:r w:rsidRPr="003E54A7">
        <w:t>комплекс организационно-технических мероприятий, обеспечивающих конфиденциальность, целостность и доступность информации;</w:t>
      </w:r>
    </w:p>
    <w:p w14:paraId="40583A51" w14:textId="77777777" w:rsidR="009C4C0B" w:rsidRPr="003E54A7" w:rsidRDefault="009C4C0B" w:rsidP="00FC443B">
      <w:pPr>
        <w:pStyle w:val="14"/>
        <w:numPr>
          <w:ilvl w:val="0"/>
          <w:numId w:val="4"/>
        </w:numPr>
        <w:tabs>
          <w:tab w:val="num" w:pos="987"/>
        </w:tabs>
        <w:ind w:left="0" w:firstLine="624"/>
      </w:pPr>
      <w:r w:rsidRPr="003E54A7">
        <w:rPr>
          <w:b/>
        </w:rPr>
        <w:t xml:space="preserve">Конфиденциальность информации </w:t>
      </w:r>
      <w:r w:rsidRPr="003E54A7">
        <w:t>–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13C2163C" w14:textId="77777777" w:rsidR="009C4C0B" w:rsidRPr="003E54A7" w:rsidRDefault="009C4C0B" w:rsidP="00FC443B">
      <w:pPr>
        <w:pStyle w:val="14"/>
        <w:numPr>
          <w:ilvl w:val="0"/>
          <w:numId w:val="4"/>
        </w:numPr>
        <w:tabs>
          <w:tab w:val="num" w:pos="987"/>
        </w:tabs>
        <w:ind w:left="0" w:firstLine="624"/>
        <w:rPr>
          <w:b/>
        </w:rPr>
      </w:pPr>
      <w:r w:rsidRPr="003E54A7">
        <w:rPr>
          <w:b/>
        </w:rPr>
        <w:t>Носитель информации</w:t>
      </w:r>
      <w:r w:rsidRPr="003E54A7">
        <w:t xml:space="preserve"> – любой материальный объект, используемый для хранения и передачи электронной информации;</w:t>
      </w:r>
    </w:p>
    <w:p w14:paraId="17DBC95A" w14:textId="2353A608" w:rsidR="009C4C0B" w:rsidRPr="003E54A7" w:rsidRDefault="009C4C0B" w:rsidP="00FC443B">
      <w:pPr>
        <w:pStyle w:val="14"/>
        <w:numPr>
          <w:ilvl w:val="0"/>
          <w:numId w:val="4"/>
        </w:numPr>
        <w:tabs>
          <w:tab w:val="num" w:pos="987"/>
        </w:tabs>
        <w:ind w:left="0" w:firstLine="624"/>
        <w:rPr>
          <w:b/>
        </w:rPr>
      </w:pPr>
      <w:r w:rsidRPr="003E54A7">
        <w:rPr>
          <w:b/>
        </w:rPr>
        <w:t>Оператор</w:t>
      </w:r>
      <w:r w:rsidRPr="003E54A7">
        <w:t xml:space="preserve"> – </w:t>
      </w:r>
      <w:r w:rsidR="003218B8" w:rsidRPr="003E54A7">
        <w:rPr>
          <w:szCs w:val="24"/>
        </w:rPr>
        <w:t>Государственный заказчик</w:t>
      </w:r>
      <w:r w:rsidR="00785366" w:rsidRPr="003E54A7">
        <w:t>,</w:t>
      </w:r>
      <w:r w:rsidR="003218B8" w:rsidRPr="003E54A7">
        <w:t xml:space="preserve"> </w:t>
      </w:r>
      <w:r w:rsidR="003218B8" w:rsidRPr="003E54A7">
        <w:rPr>
          <w:szCs w:val="24"/>
        </w:rPr>
        <w:t>Функциональный оператор, Функциональный пользователь.</w:t>
      </w:r>
      <w:r w:rsidR="00785366" w:rsidRPr="003E54A7">
        <w:t xml:space="preserve"> организующий и осуществляющий</w:t>
      </w:r>
      <w:r w:rsidRPr="003E54A7">
        <w:t xml:space="preserve"> обработку, а также определяющее цели и содержание обработки конфиденциальной информации в</w:t>
      </w:r>
      <w:r w:rsidR="00E158EC">
        <w:t xml:space="preserve"> Системе</w:t>
      </w:r>
      <w:r w:rsidRPr="003E54A7">
        <w:t>;</w:t>
      </w:r>
    </w:p>
    <w:p w14:paraId="65C83518" w14:textId="1B1AD16D" w:rsidR="009C4C0B" w:rsidRPr="003E54A7" w:rsidRDefault="009C4C0B" w:rsidP="00FC443B">
      <w:pPr>
        <w:pStyle w:val="14"/>
        <w:numPr>
          <w:ilvl w:val="0"/>
          <w:numId w:val="4"/>
        </w:numPr>
        <w:tabs>
          <w:tab w:val="num" w:pos="987"/>
        </w:tabs>
        <w:ind w:left="0" w:firstLine="624"/>
        <w:rPr>
          <w:b/>
        </w:rPr>
      </w:pPr>
      <w:r w:rsidRPr="003E54A7">
        <w:rPr>
          <w:b/>
        </w:rPr>
        <w:t>Пользователь Системы</w:t>
      </w:r>
      <w:r w:rsidRPr="003E54A7">
        <w:t xml:space="preserve"> –</w:t>
      </w:r>
      <w:r w:rsidR="00E158EC" w:rsidRPr="00E158EC">
        <w:t xml:space="preserve"> </w:t>
      </w:r>
      <w:r w:rsidR="00E158EC" w:rsidRPr="003E54A7">
        <w:t>сотрудник</w:t>
      </w:r>
      <w:r w:rsidR="00E158EC">
        <w:t>, работающий в Системе,</w:t>
      </w:r>
      <w:r w:rsidR="00E158EC" w:rsidRPr="003E54A7">
        <w:t xml:space="preserve"> </w:t>
      </w:r>
      <w:r w:rsidRPr="003E54A7">
        <w:t>участвующий в рамках своих функциональных обязанностей в процессах обработки информации и имеющий доступ к аппаратным средствам, программному обеспечению, данным и средствам защиты;</w:t>
      </w:r>
    </w:p>
    <w:p w14:paraId="4CA9CAC9" w14:textId="77777777" w:rsidR="009C4C0B" w:rsidRPr="003E54A7" w:rsidRDefault="009C4C0B" w:rsidP="00FC443B">
      <w:pPr>
        <w:pStyle w:val="14"/>
        <w:numPr>
          <w:ilvl w:val="0"/>
          <w:numId w:val="4"/>
        </w:numPr>
        <w:tabs>
          <w:tab w:val="num" w:pos="987"/>
        </w:tabs>
        <w:ind w:left="0" w:firstLine="624"/>
        <w:rPr>
          <w:b/>
        </w:rPr>
      </w:pPr>
      <w:r w:rsidRPr="003E54A7">
        <w:rPr>
          <w:b/>
        </w:rPr>
        <w:t>Правила разграничения доступа</w:t>
      </w:r>
      <w:r w:rsidRPr="003E54A7">
        <w:t xml:space="preserve"> – совокупность правил, регламентирующих права доступа субъектов доступа к объектам доступа;</w:t>
      </w:r>
    </w:p>
    <w:p w14:paraId="28D55E88" w14:textId="77777777" w:rsidR="009C4C0B" w:rsidRPr="003E54A7" w:rsidRDefault="009C4C0B" w:rsidP="00FC443B">
      <w:pPr>
        <w:pStyle w:val="14"/>
        <w:numPr>
          <w:ilvl w:val="0"/>
          <w:numId w:val="4"/>
        </w:numPr>
        <w:tabs>
          <w:tab w:val="num" w:pos="987"/>
        </w:tabs>
        <w:ind w:left="0" w:firstLine="624"/>
        <w:rPr>
          <w:b/>
        </w:rPr>
      </w:pPr>
      <w:r w:rsidRPr="003E54A7">
        <w:rPr>
          <w:b/>
        </w:rPr>
        <w:t>Средства защиты информации</w:t>
      </w:r>
      <w:r w:rsidRPr="003E54A7">
        <w:t xml:space="preserve"> – технические, криптографические, программные и другие средства, предна</w:t>
      </w:r>
      <w:r w:rsidR="0020727F" w:rsidRPr="003E54A7">
        <w:t>значенные для защиты информации.</w:t>
      </w:r>
    </w:p>
    <w:p w14:paraId="1C985542" w14:textId="77777777" w:rsidR="00872A88" w:rsidRPr="003E54A7" w:rsidRDefault="00872A88" w:rsidP="00FC443B">
      <w:pPr>
        <w:pStyle w:val="14"/>
        <w:numPr>
          <w:ilvl w:val="0"/>
          <w:numId w:val="4"/>
        </w:numPr>
        <w:tabs>
          <w:tab w:val="clear" w:pos="1134"/>
          <w:tab w:val="left" w:pos="993"/>
        </w:tabs>
        <w:ind w:left="0" w:firstLine="567"/>
        <w:rPr>
          <w:b/>
        </w:rPr>
      </w:pPr>
      <w:r w:rsidRPr="003E54A7">
        <w:rPr>
          <w:b/>
        </w:rPr>
        <w:t xml:space="preserve">Орган – </w:t>
      </w:r>
      <w:r w:rsidRPr="003E54A7">
        <w:t>орган государственной власти Республики Татарстан, а также орган местного самоуправления Республики Татарстан.</w:t>
      </w:r>
    </w:p>
    <w:p w14:paraId="1B0B9441" w14:textId="77777777" w:rsidR="00950FB3" w:rsidRPr="003E54A7" w:rsidRDefault="00950FB3" w:rsidP="00FC443B">
      <w:pPr>
        <w:pStyle w:val="10"/>
        <w:numPr>
          <w:ilvl w:val="0"/>
          <w:numId w:val="1"/>
        </w:numPr>
      </w:pPr>
      <w:bookmarkStart w:id="7" w:name="_Toc483868052"/>
      <w:bookmarkStart w:id="8" w:name="_Toc494284962"/>
      <w:r w:rsidRPr="003E54A7">
        <w:lastRenderedPageBreak/>
        <w:t>Общие положения</w:t>
      </w:r>
      <w:bookmarkEnd w:id="7"/>
      <w:bookmarkEnd w:id="8"/>
    </w:p>
    <w:p w14:paraId="26433BD6" w14:textId="0E1F4953" w:rsidR="00950FB3" w:rsidRPr="003E54A7" w:rsidRDefault="00E158EC" w:rsidP="004A62C4">
      <w:pPr>
        <w:pStyle w:val="2"/>
        <w:ind w:left="567"/>
      </w:pPr>
      <w:bookmarkStart w:id="9" w:name="_Toc419199489"/>
      <w:r w:rsidRPr="00E158EC">
        <w:t>Положение</w:t>
      </w:r>
      <w:r>
        <w:t xml:space="preserve"> </w:t>
      </w:r>
      <w:r w:rsidRPr="00E158EC">
        <w:t>о защите персональных данных при работе в государственной информационной системе Республики Татарстан</w:t>
      </w:r>
      <w:r>
        <w:t xml:space="preserve"> </w:t>
      </w:r>
      <w:r w:rsidRPr="00E158EC">
        <w:t>«Бухгалтерский учет и отчетность государственных органов Республики Татарстан и подведомственных им учреждений» (</w:t>
      </w:r>
      <w:r w:rsidR="00121009" w:rsidRPr="003E54A7">
        <w:t xml:space="preserve">далее – Положение) </w:t>
      </w:r>
      <w:r w:rsidR="004675CD" w:rsidRPr="003E54A7">
        <w:t xml:space="preserve">определяет </w:t>
      </w:r>
      <w:r w:rsidR="00943A06" w:rsidRPr="003E54A7">
        <w:t xml:space="preserve">порядок обработки конфиденциальных данных в </w:t>
      </w:r>
      <w:bookmarkEnd w:id="9"/>
      <w:r>
        <w:t>Системе</w:t>
      </w:r>
      <w:r w:rsidR="00983154" w:rsidRPr="003E54A7">
        <w:t>.</w:t>
      </w:r>
    </w:p>
    <w:p w14:paraId="7C5B3962" w14:textId="77777777" w:rsidR="00FA3F13" w:rsidRPr="003E54A7" w:rsidRDefault="009F4406" w:rsidP="003A0B83">
      <w:pPr>
        <w:pStyle w:val="2"/>
      </w:pPr>
      <w:r w:rsidRPr="003E54A7">
        <w:t>Настоящее Положение разработано в соответствии с</w:t>
      </w:r>
      <w:r w:rsidR="00FA3F13" w:rsidRPr="003E54A7">
        <w:t>:</w:t>
      </w:r>
    </w:p>
    <w:p w14:paraId="52B57117" w14:textId="77777777" w:rsidR="00FA3F13" w:rsidRPr="003E54A7" w:rsidRDefault="00E86F7D" w:rsidP="00D247EF">
      <w:pPr>
        <w:pStyle w:val="-"/>
        <w:jc w:val="both"/>
      </w:pPr>
      <w:r w:rsidRPr="003E54A7">
        <w:t>Федеральным</w:t>
      </w:r>
      <w:r w:rsidR="009F4406" w:rsidRPr="003E54A7">
        <w:t xml:space="preserve"> закон</w:t>
      </w:r>
      <w:r w:rsidRPr="003E54A7">
        <w:t>ом</w:t>
      </w:r>
      <w:r w:rsidR="009F4406" w:rsidRPr="003E54A7">
        <w:t xml:space="preserve"> от 27 июля 2006 г. № 149-ФЗ «Об информации, информационных тех</w:t>
      </w:r>
      <w:r w:rsidRPr="003E54A7">
        <w:t>нологиях и о защите информации»;</w:t>
      </w:r>
      <w:r w:rsidR="00C321BA" w:rsidRPr="003E54A7">
        <w:t xml:space="preserve"> </w:t>
      </w:r>
    </w:p>
    <w:p w14:paraId="15C06F60" w14:textId="77777777" w:rsidR="00FA3F13" w:rsidRPr="003E54A7" w:rsidRDefault="00C321BA" w:rsidP="00D247EF">
      <w:pPr>
        <w:pStyle w:val="-"/>
        <w:jc w:val="both"/>
      </w:pPr>
      <w:r w:rsidRPr="003E54A7">
        <w:t>Федеральны</w:t>
      </w:r>
      <w:r w:rsidR="00E86F7D" w:rsidRPr="003E54A7">
        <w:t>м</w:t>
      </w:r>
      <w:r w:rsidRPr="003E54A7">
        <w:t xml:space="preserve"> закон</w:t>
      </w:r>
      <w:r w:rsidR="00E86F7D" w:rsidRPr="003E54A7">
        <w:t>ом</w:t>
      </w:r>
      <w:r w:rsidRPr="003E54A7">
        <w:t xml:space="preserve"> от 27 июля 2006 г. № 152-ФЗ «О персональных данных»</w:t>
      </w:r>
      <w:r w:rsidR="00E86F7D" w:rsidRPr="003E54A7">
        <w:t>;</w:t>
      </w:r>
      <w:r w:rsidRPr="003E54A7">
        <w:t xml:space="preserve"> </w:t>
      </w:r>
    </w:p>
    <w:p w14:paraId="127D7E8F" w14:textId="77777777" w:rsidR="00FB2B86" w:rsidRPr="003E54A7" w:rsidRDefault="007E7E52" w:rsidP="00D247EF">
      <w:pPr>
        <w:pStyle w:val="-"/>
        <w:jc w:val="both"/>
      </w:pPr>
      <w:r w:rsidRPr="003E54A7">
        <w:t>РД</w:t>
      </w:r>
      <w:r w:rsidR="00C321BA" w:rsidRPr="003E54A7">
        <w:t xml:space="preserve"> Государственной технической комиссии Российской Федерации от 30 марта 1992 г.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w:t>
      </w:r>
      <w:r w:rsidR="00715DBD" w:rsidRPr="003E54A7">
        <w:t>;</w:t>
      </w:r>
    </w:p>
    <w:p w14:paraId="736CEEC4" w14:textId="77777777" w:rsidR="008F25F4" w:rsidRPr="003E54A7" w:rsidRDefault="008F25F4" w:rsidP="00D247EF">
      <w:pPr>
        <w:pStyle w:val="-"/>
        <w:jc w:val="both"/>
      </w:pPr>
      <w:r w:rsidRPr="003E54A7">
        <w:t>Постановление правительства РФ от 3 ноября 1994 г. №1233 «Об утверждении положения о порядке обращения со служебной информацией ограниченного распространения в Федеральных органах исполнительной власти»;</w:t>
      </w:r>
    </w:p>
    <w:p w14:paraId="2F870994" w14:textId="77777777" w:rsidR="004A62C4" w:rsidRDefault="007E7E52" w:rsidP="004A62C4">
      <w:pPr>
        <w:pStyle w:val="-"/>
        <w:jc w:val="both"/>
      </w:pPr>
      <w:r w:rsidRPr="003E54A7">
        <w:t xml:space="preserve">другими руководящими и нормативными документами по защите информации, действующими на территории </w:t>
      </w:r>
      <w:r w:rsidR="004A2451" w:rsidRPr="003E54A7">
        <w:t>РФ</w:t>
      </w:r>
      <w:r w:rsidRPr="003E54A7">
        <w:t>.</w:t>
      </w:r>
    </w:p>
    <w:p w14:paraId="57357C5A" w14:textId="77777777" w:rsidR="004A62C4" w:rsidRDefault="004A62C4" w:rsidP="004A62C4">
      <w:pPr>
        <w:pStyle w:val="-"/>
        <w:jc w:val="both"/>
      </w:pPr>
    </w:p>
    <w:p w14:paraId="56880D5D" w14:textId="77777777" w:rsidR="004A62C4" w:rsidRDefault="004A62C4" w:rsidP="004A62C4">
      <w:pPr>
        <w:pStyle w:val="-"/>
        <w:jc w:val="both"/>
      </w:pPr>
      <w:r>
        <w:t>1.3.</w:t>
      </w:r>
      <w:r w:rsidR="00E158EC">
        <w:t xml:space="preserve">Настоящее Положение устанавливает порядок обеспечения </w:t>
      </w:r>
      <w:r w:rsidR="00C97BC8" w:rsidRPr="003E54A7">
        <w:t xml:space="preserve">защиты конфиденциальных данных при их обработке в </w:t>
      </w:r>
      <w:r w:rsidR="00E158EC">
        <w:t>Системе</w:t>
      </w:r>
      <w:r w:rsidR="001037CB" w:rsidRPr="003E54A7">
        <w:t>.</w:t>
      </w:r>
    </w:p>
    <w:p w14:paraId="6E3AA046" w14:textId="77777777" w:rsidR="004A62C4" w:rsidRDefault="004A62C4" w:rsidP="004A62C4">
      <w:pPr>
        <w:pStyle w:val="-"/>
        <w:jc w:val="both"/>
      </w:pPr>
    </w:p>
    <w:p w14:paraId="11671A41" w14:textId="3989D3BE" w:rsidR="00446442" w:rsidRDefault="00F3715B" w:rsidP="004A62C4">
      <w:pPr>
        <w:pStyle w:val="-"/>
        <w:jc w:val="both"/>
      </w:pPr>
      <w:r>
        <w:t>1.4.</w:t>
      </w:r>
      <w:r w:rsidR="002F7B96" w:rsidRPr="003E54A7">
        <w:t>Настоящее Положение является обязательным для исполнения всеми пользователями, имеющими доступ к защищаемой информации, обрабатываемой в Системе.</w:t>
      </w:r>
      <w:bookmarkStart w:id="10" w:name="_Toc494284963"/>
      <w:bookmarkStart w:id="11" w:name="_Toc419199497"/>
    </w:p>
    <w:p w14:paraId="4A9DBD9C" w14:textId="77777777" w:rsidR="00F3715B" w:rsidRDefault="00446442" w:rsidP="00F3715B">
      <w:pPr>
        <w:pStyle w:val="2"/>
        <w:numPr>
          <w:ilvl w:val="0"/>
          <w:numId w:val="0"/>
        </w:numPr>
        <w:ind w:left="454"/>
        <w:jc w:val="center"/>
        <w:rPr>
          <w:b/>
        </w:rPr>
      </w:pPr>
      <w:r w:rsidRPr="00446442">
        <w:rPr>
          <w:b/>
        </w:rPr>
        <w:t>2.</w:t>
      </w:r>
      <w:r w:rsidR="001F5AF1" w:rsidRPr="00446442">
        <w:rPr>
          <w:b/>
        </w:rPr>
        <w:t>П</w:t>
      </w:r>
      <w:r>
        <w:rPr>
          <w:b/>
        </w:rPr>
        <w:t>ОНЯТИЕ И СОСТАВ КОНФИДЕНЦИАЛЬНОЙ ИНФОРМАЦИИ</w:t>
      </w:r>
      <w:bookmarkEnd w:id="10"/>
    </w:p>
    <w:p w14:paraId="635DDDBF" w14:textId="67085616" w:rsidR="0066270F" w:rsidRPr="003E54A7" w:rsidRDefault="00F3715B" w:rsidP="00F3715B">
      <w:pPr>
        <w:pStyle w:val="2"/>
        <w:numPr>
          <w:ilvl w:val="0"/>
          <w:numId w:val="0"/>
        </w:numPr>
        <w:ind w:left="454"/>
      </w:pPr>
      <w:r w:rsidRPr="00F3715B">
        <w:t>2.1.</w:t>
      </w:r>
      <w:r>
        <w:rPr>
          <w:b/>
        </w:rPr>
        <w:t xml:space="preserve"> </w:t>
      </w:r>
      <w:r w:rsidR="00D04514" w:rsidRPr="003E54A7">
        <w:t xml:space="preserve">К информации конфиденциального характера относится несекретная информация, касающаяся деятельности </w:t>
      </w:r>
      <w:r w:rsidR="003218B8" w:rsidRPr="003E54A7">
        <w:t xml:space="preserve">ведения бухгалтерского учета и расчета заработной платы в </w:t>
      </w:r>
      <w:r w:rsidR="00E158EC">
        <w:t>Системе</w:t>
      </w:r>
      <w:r w:rsidR="003218B8" w:rsidRPr="003E54A7">
        <w:t>.</w:t>
      </w:r>
    </w:p>
    <w:p w14:paraId="2310C107" w14:textId="45DB6CAC" w:rsidR="00296310" w:rsidRPr="003E54A7" w:rsidRDefault="00F3715B" w:rsidP="00F3715B">
      <w:pPr>
        <w:pStyle w:val="2"/>
        <w:numPr>
          <w:ilvl w:val="0"/>
          <w:numId w:val="0"/>
        </w:numPr>
        <w:ind w:left="568"/>
      </w:pPr>
      <w:r>
        <w:t>2.2.</w:t>
      </w:r>
      <w:r w:rsidR="00875EE2" w:rsidRPr="003E54A7">
        <w:t xml:space="preserve">К конфиденциальной информации, обрабатываемой в </w:t>
      </w:r>
      <w:r w:rsidR="00E158EC">
        <w:t>Системе</w:t>
      </w:r>
      <w:r w:rsidR="00875EE2" w:rsidRPr="003E54A7">
        <w:t>, относятся:</w:t>
      </w:r>
    </w:p>
    <w:p w14:paraId="54C9FECF" w14:textId="05BFABA3" w:rsidR="000B7BE4" w:rsidRPr="003E54A7" w:rsidRDefault="00D55B56" w:rsidP="00446442">
      <w:pPr>
        <w:pStyle w:val="3"/>
        <w:numPr>
          <w:ilvl w:val="0"/>
          <w:numId w:val="7"/>
        </w:numPr>
        <w:spacing w:before="0" w:after="0"/>
        <w:ind w:hanging="417"/>
      </w:pPr>
      <w:r w:rsidRPr="003E54A7">
        <w:t>с</w:t>
      </w:r>
      <w:r w:rsidR="000B7BE4" w:rsidRPr="003E54A7">
        <w:t>ведения по общим вопросам организационной деятельности</w:t>
      </w:r>
      <w:r w:rsidR="009E7DC4" w:rsidRPr="003E54A7">
        <w:t xml:space="preserve"> </w:t>
      </w:r>
      <w:r w:rsidR="00872A88" w:rsidRPr="003E54A7">
        <w:t xml:space="preserve">Органов </w:t>
      </w:r>
      <w:r w:rsidR="009E7DC4" w:rsidRPr="003E54A7">
        <w:t xml:space="preserve">в </w:t>
      </w:r>
      <w:r w:rsidR="00E158EC">
        <w:t>Системе.</w:t>
      </w:r>
    </w:p>
    <w:p w14:paraId="64414029" w14:textId="6AB98E2F" w:rsidR="00D55B56" w:rsidRPr="003E54A7" w:rsidRDefault="00D55B56" w:rsidP="00446442">
      <w:pPr>
        <w:pStyle w:val="-"/>
        <w:numPr>
          <w:ilvl w:val="0"/>
          <w:numId w:val="7"/>
        </w:numPr>
        <w:jc w:val="both"/>
      </w:pPr>
      <w:r w:rsidRPr="003E54A7">
        <w:t>сведения по вопросам технической защиты информации:</w:t>
      </w:r>
    </w:p>
    <w:p w14:paraId="3647537D" w14:textId="6077714B" w:rsidR="00D55B56" w:rsidRPr="003E54A7" w:rsidRDefault="00D55B56" w:rsidP="00446442">
      <w:pPr>
        <w:pStyle w:val="-"/>
        <w:numPr>
          <w:ilvl w:val="0"/>
          <w:numId w:val="7"/>
        </w:numPr>
        <w:jc w:val="both"/>
      </w:pPr>
      <w:r w:rsidRPr="003E54A7">
        <w:rPr>
          <w:lang w:bidi="ru-RU"/>
        </w:rPr>
        <w:t>сведения по бухгалтерским и кадровым вопросам:</w:t>
      </w:r>
    </w:p>
    <w:p w14:paraId="4E2F8BF9" w14:textId="2129FF36" w:rsidR="00446442" w:rsidRDefault="00F3715B" w:rsidP="00F3715B">
      <w:pPr>
        <w:pStyle w:val="-"/>
        <w:jc w:val="both"/>
      </w:pPr>
      <w:r>
        <w:t xml:space="preserve">   4)</w:t>
      </w:r>
      <w:r w:rsidR="000B7BE4" w:rsidRPr="003E54A7">
        <w:t xml:space="preserve">сведения о персональных данных </w:t>
      </w:r>
      <w:r w:rsidR="00872A88" w:rsidRPr="003E54A7">
        <w:t>сотрудников Органа</w:t>
      </w:r>
      <w:r w:rsidR="000B7BE4" w:rsidRPr="003E54A7">
        <w:t xml:space="preserve">: </w:t>
      </w:r>
      <w:r w:rsidR="00DA7ED6" w:rsidRPr="003E54A7">
        <w:t xml:space="preserve">фамилия, имя, отчество; прежние фамилия, имя отчество; дата и место рождения; пол; гражданство; владение иностранными языками и языками народов Российской Федерации; образование; ученая степень; ученое звание; дополнительное профессиональное образование; профессия (специальность); стаж работы; наличие классного чина (воинского или специального звания); наличие государственных наград и иных наград, знаков отличия (кем награжден и когда); сведения о приеме, перемещениях, назначениях и увольнении; сведения о командировках, отпусках, о временной нетрудоспособности; семейное положение (в том числе: состав семьи, степень </w:t>
      </w:r>
      <w:r w:rsidR="00DA7ED6" w:rsidRPr="003E54A7">
        <w:lastRenderedPageBreak/>
        <w:t xml:space="preserve">родства, фамилия,  имя,  отчество,  дата  рождения  близких родственников, их место работы или учебы); паспортные данные; свидетельство о государственной регистрации актов гражданского состояния; адрес места жительства и проживания; номер контактного телефона; номер страхового свидетельства государственного пенсионного страхования; сведения о воинском учете; идентификационный номер налогоплательщика; наличие (отсутствие) судимости; допуск к государственной тайне, оформленный за период работы; 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фотографическое изображение;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 а также иные персональные данные, относящиеся к вопросам исполнения служебной деятельности и необходимые для выполнения работы в рамках  </w:t>
      </w:r>
      <w:r w:rsidR="00E158EC">
        <w:t>Системы</w:t>
      </w:r>
      <w:r w:rsidR="00446442">
        <w:t>.</w:t>
      </w:r>
      <w:bookmarkStart w:id="12" w:name="_Toc494284964"/>
      <w:bookmarkEnd w:id="11"/>
    </w:p>
    <w:p w14:paraId="3127DE95" w14:textId="74F37C92" w:rsidR="00446442" w:rsidRDefault="00446442" w:rsidP="00446442">
      <w:pPr>
        <w:pStyle w:val="-"/>
      </w:pPr>
    </w:p>
    <w:p w14:paraId="251B1D71" w14:textId="585D5390" w:rsidR="007863EC" w:rsidRPr="00446442" w:rsidRDefault="00446442" w:rsidP="00446442">
      <w:pPr>
        <w:pStyle w:val="-"/>
        <w:rPr>
          <w:b/>
        </w:rPr>
      </w:pPr>
      <w:r w:rsidRPr="00446442">
        <w:rPr>
          <w:b/>
        </w:rPr>
        <w:t>3.</w:t>
      </w:r>
      <w:r w:rsidR="007863EC" w:rsidRPr="00446442">
        <w:rPr>
          <w:b/>
        </w:rPr>
        <w:t>П</w:t>
      </w:r>
      <w:r>
        <w:rPr>
          <w:b/>
        </w:rPr>
        <w:t>ОРЯДОК ОБРАБОТКИ КОНФИДЕНЦИАЛЬНОЙ ИНФОРМАЦИИ</w:t>
      </w:r>
      <w:bookmarkEnd w:id="12"/>
    </w:p>
    <w:p w14:paraId="1C453366" w14:textId="63308EAF" w:rsidR="005F0640" w:rsidRPr="003E54A7" w:rsidRDefault="00F3715B" w:rsidP="00F3715B">
      <w:pPr>
        <w:pStyle w:val="2"/>
        <w:numPr>
          <w:ilvl w:val="0"/>
          <w:numId w:val="0"/>
        </w:numPr>
        <w:ind w:left="568"/>
      </w:pPr>
      <w:r>
        <w:t>3.1.</w:t>
      </w:r>
      <w:r w:rsidR="000C7BAD" w:rsidRPr="003E54A7">
        <w:t xml:space="preserve">Под обработкой </w:t>
      </w:r>
      <w:r w:rsidR="008F3153">
        <w:t>КИ пользователя Системы</w:t>
      </w:r>
      <w:r w:rsidR="000C7BAD" w:rsidRPr="003E54A7">
        <w:t xml:space="preserve">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w:t>
      </w:r>
      <w:r w:rsidR="00816905" w:rsidRPr="003E54A7">
        <w:t xml:space="preserve"> КИ</w:t>
      </w:r>
      <w:r w:rsidR="000C7BAD" w:rsidRPr="003E54A7">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sidR="00CC41B9" w:rsidRPr="003E54A7">
        <w:t>КИ</w:t>
      </w:r>
      <w:r w:rsidR="000C7BAD" w:rsidRPr="003E54A7">
        <w:t>.</w:t>
      </w:r>
    </w:p>
    <w:p w14:paraId="25D17E23" w14:textId="58DEC822" w:rsidR="00902915" w:rsidRPr="003E54A7" w:rsidRDefault="00F3715B" w:rsidP="00F3715B">
      <w:pPr>
        <w:pStyle w:val="2"/>
        <w:numPr>
          <w:ilvl w:val="0"/>
          <w:numId w:val="0"/>
        </w:numPr>
        <w:ind w:left="568"/>
      </w:pPr>
      <w:r>
        <w:t>3.2.</w:t>
      </w:r>
      <w:r w:rsidR="005F0640" w:rsidRPr="003E54A7">
        <w:t xml:space="preserve">Обработка КИ может осуществляться с письменного согласия </w:t>
      </w:r>
      <w:r w:rsidR="008F3153">
        <w:t>пользователя Системы</w:t>
      </w:r>
      <w:r w:rsidR="000E7874" w:rsidRPr="003E54A7">
        <w:t xml:space="preserve"> либо без согласия в случаях, предусмотренных федеральным законодательством в сфере защиты конфиденциальной информации.</w:t>
      </w:r>
    </w:p>
    <w:p w14:paraId="70E0D363" w14:textId="75B0A427" w:rsidR="00AD46F1" w:rsidRPr="003E54A7" w:rsidRDefault="00F3715B" w:rsidP="00F3715B">
      <w:pPr>
        <w:pStyle w:val="2"/>
        <w:numPr>
          <w:ilvl w:val="0"/>
          <w:numId w:val="0"/>
        </w:numPr>
        <w:ind w:left="568"/>
      </w:pPr>
      <w:r>
        <w:t>3.3.</w:t>
      </w:r>
      <w:r w:rsidR="00902915" w:rsidRPr="003E54A7">
        <w:t xml:space="preserve">К обработке КИ в </w:t>
      </w:r>
      <w:r w:rsidR="008F3153">
        <w:t>Системе</w:t>
      </w:r>
      <w:r w:rsidR="00902915" w:rsidRPr="003E54A7">
        <w:t xml:space="preserve"> допускаются лица на основании документа «Перечень лиц, допущенных к работе с Системой</w:t>
      </w:r>
      <w:r w:rsidR="008F3153">
        <w:t>».</w:t>
      </w:r>
    </w:p>
    <w:p w14:paraId="7C1A7286" w14:textId="14966A46" w:rsidR="00C7510E" w:rsidRPr="003E54A7" w:rsidRDefault="00F3715B" w:rsidP="00F3715B">
      <w:pPr>
        <w:pStyle w:val="2"/>
        <w:numPr>
          <w:ilvl w:val="0"/>
          <w:numId w:val="0"/>
        </w:numPr>
        <w:ind w:left="568"/>
      </w:pPr>
      <w:r>
        <w:t>3.4.</w:t>
      </w:r>
      <w:r w:rsidR="0016038F" w:rsidRPr="003E54A7">
        <w:t xml:space="preserve">Пользователи Системы, получающие доступ к </w:t>
      </w:r>
      <w:r w:rsidR="008747E5" w:rsidRPr="003E54A7">
        <w:t>КИ</w:t>
      </w:r>
      <w:r w:rsidR="0016038F" w:rsidRPr="003E54A7">
        <w:t xml:space="preserve">, обязаны не раскрывать третьим лицам и не распространять </w:t>
      </w:r>
      <w:r w:rsidR="00CF2F86" w:rsidRPr="003E54A7">
        <w:t>КИ</w:t>
      </w:r>
      <w:r w:rsidR="0016038F" w:rsidRPr="003E54A7">
        <w:t xml:space="preserve"> без согласия субъекта, если иное не предусмотрено федеральным законодательством в сфере защиты </w:t>
      </w:r>
      <w:r w:rsidR="008747E5" w:rsidRPr="003E54A7">
        <w:t>конфиденциальной информации</w:t>
      </w:r>
      <w:r w:rsidR="0016038F" w:rsidRPr="003E54A7">
        <w:t>.</w:t>
      </w:r>
    </w:p>
    <w:p w14:paraId="1DA87EBC" w14:textId="6977CDE1" w:rsidR="00C7510E" w:rsidRPr="003E54A7" w:rsidRDefault="00F3715B" w:rsidP="00F3715B">
      <w:pPr>
        <w:pStyle w:val="2"/>
        <w:numPr>
          <w:ilvl w:val="0"/>
          <w:numId w:val="0"/>
        </w:numPr>
        <w:ind w:left="568"/>
      </w:pPr>
      <w:r>
        <w:t>3.5.</w:t>
      </w:r>
      <w:r w:rsidR="00C7510E" w:rsidRPr="003E54A7">
        <w:t xml:space="preserve">Пользователи </w:t>
      </w:r>
      <w:r w:rsidR="002D39DD" w:rsidRPr="003E54A7">
        <w:t xml:space="preserve">Системы </w:t>
      </w:r>
      <w:r w:rsidR="00C7510E" w:rsidRPr="003E54A7">
        <w:t xml:space="preserve">при обработке </w:t>
      </w:r>
      <w:r w:rsidR="002D39DD" w:rsidRPr="003E54A7">
        <w:t>КИ</w:t>
      </w:r>
      <w:r w:rsidR="00C7510E" w:rsidRPr="003E54A7">
        <w:t xml:space="preserve"> должны соблюдать следующие общие требования:</w:t>
      </w:r>
    </w:p>
    <w:p w14:paraId="6412B61B" w14:textId="66DA7162" w:rsidR="002D39DD" w:rsidRPr="003E54A7" w:rsidRDefault="008F3153" w:rsidP="00446442">
      <w:pPr>
        <w:pStyle w:val="-"/>
        <w:jc w:val="both"/>
      </w:pPr>
      <w:r>
        <w:t xml:space="preserve">− </w:t>
      </w:r>
      <w:r w:rsidR="002D39DD" w:rsidRPr="003E54A7">
        <w:t xml:space="preserve">обработка </w:t>
      </w:r>
      <w:r w:rsidR="008B5239" w:rsidRPr="003E54A7">
        <w:t>КИ</w:t>
      </w:r>
      <w:r w:rsidR="002D39DD" w:rsidRPr="003E54A7">
        <w:t xml:space="preserve"> может осуществляться исключительно в целях обеспечения соблюдения законов и иных нормативных правовых актов;</w:t>
      </w:r>
    </w:p>
    <w:p w14:paraId="3CE11269" w14:textId="61E28D85" w:rsidR="002D39DD" w:rsidRPr="003E54A7" w:rsidRDefault="008F3153" w:rsidP="00446442">
      <w:pPr>
        <w:pStyle w:val="-"/>
        <w:jc w:val="both"/>
      </w:pPr>
      <w:r>
        <w:t xml:space="preserve">− </w:t>
      </w:r>
      <w:r w:rsidR="002D39DD" w:rsidRPr="003E54A7">
        <w:t xml:space="preserve">при определении объема и содержания обрабатываемой КИ пользователь </w:t>
      </w:r>
      <w:r>
        <w:t>Системы</w:t>
      </w:r>
      <w:r w:rsidR="00872A88" w:rsidRPr="003E54A7">
        <w:t xml:space="preserve"> </w:t>
      </w:r>
      <w:r w:rsidR="002D39DD" w:rsidRPr="003E54A7">
        <w:t>должен ру</w:t>
      </w:r>
      <w:r w:rsidR="005C0478" w:rsidRPr="003E54A7">
        <w:t>ководствоваться Конституцией РФ и</w:t>
      </w:r>
      <w:r w:rsidR="002D39DD" w:rsidRPr="003E54A7">
        <w:t xml:space="preserve"> иными федеральными законами, в соответствии с утвержденным перечнем КИ;</w:t>
      </w:r>
    </w:p>
    <w:p w14:paraId="218C0F80" w14:textId="27AD1EC7" w:rsidR="002D39DD" w:rsidRPr="003E54A7" w:rsidRDefault="008F3153" w:rsidP="00446442">
      <w:pPr>
        <w:pStyle w:val="-"/>
        <w:jc w:val="both"/>
      </w:pPr>
      <w:r>
        <w:t xml:space="preserve">− </w:t>
      </w:r>
      <w:r w:rsidR="002D39DD" w:rsidRPr="003E54A7">
        <w:t xml:space="preserve">пользователи Системы должны быть ознакомлены под роспись с документами </w:t>
      </w:r>
      <w:r>
        <w:t>Системы</w:t>
      </w:r>
      <w:r w:rsidR="002D39DD" w:rsidRPr="003E54A7">
        <w:t>, устанавливающими порядок обработки КИ.</w:t>
      </w:r>
    </w:p>
    <w:p w14:paraId="153B74AC" w14:textId="47506E65" w:rsidR="00CF2F86" w:rsidRPr="003E54A7" w:rsidRDefault="00F3715B" w:rsidP="00F3715B">
      <w:pPr>
        <w:pStyle w:val="10"/>
        <w:ind w:left="454"/>
      </w:pPr>
      <w:bookmarkStart w:id="13" w:name="_Toc494284965"/>
      <w:r>
        <w:lastRenderedPageBreak/>
        <w:t>4.</w:t>
      </w:r>
      <w:r w:rsidR="00155C7C" w:rsidRPr="003E54A7">
        <w:t xml:space="preserve">ХРАНЕНИЕ И ПЕРЕДАЧА </w:t>
      </w:r>
      <w:r w:rsidR="00C8113B" w:rsidRPr="003E54A7">
        <w:t>конфиденциальной информации</w:t>
      </w:r>
      <w:bookmarkEnd w:id="13"/>
    </w:p>
    <w:p w14:paraId="24F7B5CA" w14:textId="73A7F00E" w:rsidR="00487C7A" w:rsidRPr="003E54A7" w:rsidRDefault="00F3715B" w:rsidP="00F3715B">
      <w:pPr>
        <w:pStyle w:val="2"/>
        <w:numPr>
          <w:ilvl w:val="0"/>
          <w:numId w:val="0"/>
        </w:numPr>
        <w:ind w:left="568"/>
      </w:pPr>
      <w:r>
        <w:t>4.1.</w:t>
      </w:r>
      <w:r w:rsidR="005B64F9" w:rsidRPr="003E54A7">
        <w:t xml:space="preserve">Хранение </w:t>
      </w:r>
      <w:r w:rsidR="00C842DE" w:rsidRPr="003E54A7">
        <w:t>КИ</w:t>
      </w:r>
      <w:r w:rsidR="005B64F9" w:rsidRPr="003E54A7">
        <w:t xml:space="preserve"> должно осуществляться не дольше, чем этого требуют цели обработки </w:t>
      </w:r>
      <w:r w:rsidR="00C842DE" w:rsidRPr="003E54A7">
        <w:t>КИ</w:t>
      </w:r>
      <w:r w:rsidR="005B64F9" w:rsidRPr="003E54A7">
        <w:t xml:space="preserve">, если срок хранения </w:t>
      </w:r>
      <w:r w:rsidR="00C842DE" w:rsidRPr="003E54A7">
        <w:t>КИ</w:t>
      </w:r>
      <w:r w:rsidR="005B64F9" w:rsidRPr="003E54A7">
        <w:t xml:space="preserve"> не установлен федеральным законом.</w:t>
      </w:r>
    </w:p>
    <w:p w14:paraId="4E05CEEA" w14:textId="0CB14159" w:rsidR="00C90A3C" w:rsidRPr="003E54A7" w:rsidRDefault="00F3715B" w:rsidP="00F3715B">
      <w:pPr>
        <w:pStyle w:val="2"/>
        <w:numPr>
          <w:ilvl w:val="0"/>
          <w:numId w:val="0"/>
        </w:numPr>
        <w:ind w:left="568"/>
      </w:pPr>
      <w:r>
        <w:t>4.2.</w:t>
      </w:r>
      <w:r w:rsidR="00063CAC" w:rsidRPr="003E54A7">
        <w:t xml:space="preserve">КИ хранится в архиве базы данных </w:t>
      </w:r>
      <w:r w:rsidR="008F3153">
        <w:t>Системе</w:t>
      </w:r>
      <w:r w:rsidR="00063CAC" w:rsidRPr="003E54A7">
        <w:t>, к которому имеют доступ сотрудники, включенные в Перечень лиц,</w:t>
      </w:r>
      <w:r w:rsidR="004312FE" w:rsidRPr="003E54A7">
        <w:t xml:space="preserve"> допущенных к работе с Системой.</w:t>
      </w:r>
    </w:p>
    <w:p w14:paraId="4FDFBA41" w14:textId="0724BB58" w:rsidR="00F31688" w:rsidRPr="003E54A7" w:rsidRDefault="00F3715B" w:rsidP="00F3715B">
      <w:pPr>
        <w:pStyle w:val="2"/>
        <w:numPr>
          <w:ilvl w:val="0"/>
          <w:numId w:val="0"/>
        </w:numPr>
        <w:ind w:left="568"/>
      </w:pPr>
      <w:r>
        <w:t>4.3.</w:t>
      </w:r>
      <w:r w:rsidR="004A6558" w:rsidRPr="003E54A7">
        <w:t xml:space="preserve">На носителях информации, содержащих сведения конфиденциального характера, проставляется пометка </w:t>
      </w:r>
      <w:r w:rsidR="00FE774D" w:rsidRPr="003E54A7">
        <w:t>«Для служебного пользования».</w:t>
      </w:r>
      <w:r w:rsidR="00F31688" w:rsidRPr="003E54A7">
        <w:t xml:space="preserve"> </w:t>
      </w:r>
    </w:p>
    <w:p w14:paraId="54F921E2" w14:textId="2733C170" w:rsidR="00FE356C" w:rsidRPr="003E54A7" w:rsidRDefault="00F3715B" w:rsidP="00F3715B">
      <w:pPr>
        <w:pStyle w:val="2"/>
        <w:numPr>
          <w:ilvl w:val="0"/>
          <w:numId w:val="0"/>
        </w:numPr>
        <w:ind w:left="568"/>
      </w:pPr>
      <w:r>
        <w:t>4.4.</w:t>
      </w:r>
      <w:r w:rsidR="005B05D7" w:rsidRPr="003E54A7">
        <w:t xml:space="preserve">Передача документов и дел с пометкой «Для служебного пользования» от одного специалиста другому осуществляется с разрешения ответственного за информационную безопасность </w:t>
      </w:r>
      <w:r w:rsidR="00DF5BC2" w:rsidRPr="003E54A7">
        <w:t>Системы</w:t>
      </w:r>
      <w:r w:rsidR="005B05D7" w:rsidRPr="003E54A7">
        <w:t>.</w:t>
      </w:r>
    </w:p>
    <w:p w14:paraId="7495C5DF" w14:textId="0790AE72" w:rsidR="003A0765" w:rsidRPr="003E54A7" w:rsidRDefault="00F3715B" w:rsidP="00F3715B">
      <w:pPr>
        <w:pStyle w:val="2"/>
        <w:numPr>
          <w:ilvl w:val="0"/>
          <w:numId w:val="0"/>
        </w:numPr>
        <w:ind w:left="568"/>
      </w:pPr>
      <w:r>
        <w:t>4.5.</w:t>
      </w:r>
      <w:r w:rsidR="00DF5BC2" w:rsidRPr="003E54A7">
        <w:t>При необходимости направления документов с пометкой «Для служебного пользования» в несколько адресов составляется указатель рассылки, в котором по адресно проставляются номера экземпляров отправляемых документов. Указатель рассылки подписывается исполнителем и руководителем структурного подразделения, готовившего документ.</w:t>
      </w:r>
    </w:p>
    <w:p w14:paraId="1C2FEF8E" w14:textId="54810D33" w:rsidR="00446442" w:rsidRDefault="00F3715B" w:rsidP="00F3715B">
      <w:pPr>
        <w:pStyle w:val="2"/>
        <w:numPr>
          <w:ilvl w:val="0"/>
          <w:numId w:val="0"/>
        </w:numPr>
        <w:ind w:left="568"/>
      </w:pPr>
      <w:r>
        <w:t>4.6.</w:t>
      </w:r>
      <w:r w:rsidR="009B6D72" w:rsidRPr="003E54A7">
        <w:t>Уничтожение дел, документов с пометкой «Для служебного пользования», утратившие свое практическое значение и не имеющих исторической ценности, производится по акту. В учетных формах об этом делается отметка со ссылкой на соответствующий акт.</w:t>
      </w:r>
      <w:bookmarkStart w:id="14" w:name="_Toc494284966"/>
    </w:p>
    <w:p w14:paraId="74EE0662" w14:textId="75E449CC" w:rsidR="009F31F4" w:rsidRPr="00446442" w:rsidRDefault="00F3715B" w:rsidP="00F3715B">
      <w:pPr>
        <w:pStyle w:val="2"/>
        <w:numPr>
          <w:ilvl w:val="0"/>
          <w:numId w:val="0"/>
        </w:numPr>
        <w:ind w:left="454"/>
        <w:jc w:val="center"/>
        <w:rPr>
          <w:b/>
        </w:rPr>
      </w:pPr>
      <w:r>
        <w:rPr>
          <w:b/>
        </w:rPr>
        <w:t>5.</w:t>
      </w:r>
      <w:r w:rsidR="009F31F4" w:rsidRPr="00446442">
        <w:rPr>
          <w:b/>
        </w:rPr>
        <w:t>О</w:t>
      </w:r>
      <w:r w:rsidR="00446442" w:rsidRPr="00446442">
        <w:rPr>
          <w:b/>
        </w:rPr>
        <w:t>ТВЕТСТВЕННОСТЬ ЗА РАЗГЛАШЕНИЕ КОНФИДЕНЦИАЛЬНОЙ ИНФОРМАЦИИ</w:t>
      </w:r>
      <w:bookmarkEnd w:id="14"/>
    </w:p>
    <w:p w14:paraId="6A77DA21" w14:textId="51F00301" w:rsidR="00751CD1" w:rsidRPr="003E54A7" w:rsidRDefault="00F3715B" w:rsidP="00F3715B">
      <w:pPr>
        <w:pStyle w:val="2"/>
        <w:numPr>
          <w:ilvl w:val="0"/>
          <w:numId w:val="0"/>
        </w:numPr>
        <w:ind w:left="624"/>
      </w:pPr>
      <w:r>
        <w:t>5.1.</w:t>
      </w:r>
      <w:r w:rsidR="00751CD1" w:rsidRPr="003E54A7">
        <w:t xml:space="preserve">Пользователь </w:t>
      </w:r>
      <w:r w:rsidR="008F3153">
        <w:t>Системы</w:t>
      </w:r>
      <w:r w:rsidR="00751CD1" w:rsidRPr="003E54A7">
        <w:t xml:space="preserve">, допущенный к работе с </w:t>
      </w:r>
      <w:r w:rsidR="00B80243" w:rsidRPr="003E54A7">
        <w:t>КИ</w:t>
      </w:r>
      <w:r w:rsidR="00751CD1" w:rsidRPr="003E54A7">
        <w:t>, несет ответственность за сохранность носителя и конфиденциальность информации.</w:t>
      </w:r>
    </w:p>
    <w:p w14:paraId="12F81FFF" w14:textId="7FB02CC7" w:rsidR="00751CD1" w:rsidRPr="003E54A7" w:rsidRDefault="00F3715B" w:rsidP="00F3715B">
      <w:pPr>
        <w:pStyle w:val="2"/>
        <w:numPr>
          <w:ilvl w:val="0"/>
          <w:numId w:val="0"/>
        </w:numPr>
        <w:ind w:left="624"/>
      </w:pPr>
      <w:r>
        <w:t>5.2.</w:t>
      </w:r>
      <w:r w:rsidR="00751CD1" w:rsidRPr="003E54A7">
        <w:t xml:space="preserve">Ответственный за обеспечение безопасности информации в </w:t>
      </w:r>
      <w:r w:rsidR="008F3153">
        <w:t>Системе</w:t>
      </w:r>
      <w:r w:rsidR="00751CD1" w:rsidRPr="003E54A7">
        <w:t>, допускающий пользователей к работе с КИ, несет персональную ответственность за предоставленный допуск.</w:t>
      </w:r>
    </w:p>
    <w:p w14:paraId="53F044B7" w14:textId="24B2D252" w:rsidR="00751CD1" w:rsidRPr="003E54A7" w:rsidRDefault="00F3715B" w:rsidP="00F3715B">
      <w:pPr>
        <w:pStyle w:val="2"/>
        <w:numPr>
          <w:ilvl w:val="0"/>
          <w:numId w:val="0"/>
        </w:numPr>
        <w:ind w:left="568"/>
      </w:pPr>
      <w:r>
        <w:t>5.3.</w:t>
      </w:r>
      <w:r w:rsidR="00751CD1" w:rsidRPr="003E54A7">
        <w:t xml:space="preserve">Нарушение норм, регулирующих получение, обработку и защиту </w:t>
      </w:r>
      <w:r w:rsidR="00B80243" w:rsidRPr="003E54A7">
        <w:t>КИ</w:t>
      </w:r>
      <w:r w:rsidR="00751CD1" w:rsidRPr="003E54A7">
        <w:t>, несут дисциплинарную, административную, гражданско-правовую или уголовную ответственность в соответствии с федеральными законами.</w:t>
      </w:r>
    </w:p>
    <w:p w14:paraId="112C355A" w14:textId="77777777" w:rsidR="00F46832" w:rsidRPr="003E54A7" w:rsidRDefault="00EC3234" w:rsidP="00D92044">
      <w:pPr>
        <w:pStyle w:val="10"/>
        <w:keepNext w:val="0"/>
        <w:widowControl w:val="0"/>
        <w:suppressAutoHyphens w:val="0"/>
        <w:spacing w:before="240" w:after="200" w:line="240" w:lineRule="auto"/>
        <w:ind w:left="5103" w:right="0"/>
        <w:jc w:val="right"/>
        <w:rPr>
          <w:rFonts w:eastAsiaTheme="majorEastAsia" w:cstheme="majorBidi"/>
          <w:bCs/>
          <w:caps w:val="0"/>
          <w:szCs w:val="24"/>
        </w:rPr>
      </w:pPr>
      <w:bookmarkStart w:id="15" w:name="_Toc269982721"/>
      <w:bookmarkStart w:id="16" w:name="_Toc270068082"/>
      <w:bookmarkStart w:id="17" w:name="_Toc463256932"/>
      <w:bookmarkStart w:id="18" w:name="_Toc483868055"/>
      <w:bookmarkStart w:id="19" w:name="_Toc494284967"/>
      <w:r w:rsidRPr="003E54A7">
        <w:rPr>
          <w:rFonts w:eastAsiaTheme="majorEastAsia" w:cstheme="majorBidi"/>
          <w:bCs/>
          <w:caps w:val="0"/>
          <w:szCs w:val="24"/>
        </w:rPr>
        <w:lastRenderedPageBreak/>
        <w:t>ПРИЛОЖЕНИЕ</w:t>
      </w:r>
      <w:bookmarkEnd w:id="15"/>
      <w:bookmarkEnd w:id="16"/>
      <w:bookmarkEnd w:id="17"/>
      <w:bookmarkEnd w:id="18"/>
      <w:bookmarkEnd w:id="19"/>
    </w:p>
    <w:p w14:paraId="68077092" w14:textId="77777777" w:rsidR="00F46832" w:rsidRPr="003E54A7" w:rsidRDefault="00F46832" w:rsidP="008A5EAF">
      <w:pPr>
        <w:spacing w:before="240" w:line="360" w:lineRule="auto"/>
        <w:jc w:val="right"/>
      </w:pPr>
    </w:p>
    <w:p w14:paraId="007677B2" w14:textId="77777777" w:rsidR="0045703D" w:rsidRPr="003E54A7" w:rsidRDefault="0045703D" w:rsidP="0045703D">
      <w:pPr>
        <w:pStyle w:val="ac"/>
      </w:pPr>
      <w:r w:rsidRPr="003E54A7">
        <w:t>Лист ознакомления</w:t>
      </w:r>
    </w:p>
    <w:tbl>
      <w:tblPr>
        <w:tblStyle w:val="affc"/>
        <w:tblW w:w="5000" w:type="pct"/>
        <w:jc w:val="center"/>
        <w:tblLook w:val="04A0" w:firstRow="1" w:lastRow="0" w:firstColumn="1" w:lastColumn="0" w:noHBand="0" w:noVBand="1"/>
      </w:tblPr>
      <w:tblGrid>
        <w:gridCol w:w="704"/>
        <w:gridCol w:w="5451"/>
        <w:gridCol w:w="2043"/>
        <w:gridCol w:w="1998"/>
      </w:tblGrid>
      <w:tr w:rsidR="00875EE2" w:rsidRPr="00D33BEE" w14:paraId="4BCC1D94" w14:textId="77777777" w:rsidTr="00683AD5">
        <w:trPr>
          <w:jc w:val="center"/>
        </w:trPr>
        <w:tc>
          <w:tcPr>
            <w:tcW w:w="345" w:type="pct"/>
          </w:tcPr>
          <w:p w14:paraId="5BDA954B" w14:textId="77777777" w:rsidR="00875EE2" w:rsidRPr="003E54A7" w:rsidRDefault="00875EE2" w:rsidP="00875EE2">
            <w:pPr>
              <w:pStyle w:val="Head10M"/>
              <w:ind w:firstLine="0"/>
              <w:rPr>
                <w:sz w:val="24"/>
                <w:szCs w:val="24"/>
              </w:rPr>
            </w:pPr>
            <w:r w:rsidRPr="003E54A7">
              <w:rPr>
                <w:sz w:val="24"/>
                <w:szCs w:val="24"/>
              </w:rPr>
              <w:t>№</w:t>
            </w:r>
          </w:p>
        </w:tc>
        <w:tc>
          <w:tcPr>
            <w:tcW w:w="2673" w:type="pct"/>
          </w:tcPr>
          <w:p w14:paraId="6B9E4FD6" w14:textId="77777777" w:rsidR="00875EE2" w:rsidRPr="003E54A7" w:rsidRDefault="00875EE2" w:rsidP="00875EE2">
            <w:pPr>
              <w:pStyle w:val="Head10M"/>
              <w:ind w:firstLine="0"/>
              <w:rPr>
                <w:sz w:val="24"/>
                <w:szCs w:val="24"/>
              </w:rPr>
            </w:pPr>
            <w:r w:rsidRPr="003E54A7">
              <w:rPr>
                <w:sz w:val="24"/>
                <w:szCs w:val="24"/>
              </w:rPr>
              <w:tab/>
              <w:t>ФИО сотрудника</w:t>
            </w:r>
          </w:p>
        </w:tc>
        <w:tc>
          <w:tcPr>
            <w:tcW w:w="1002" w:type="pct"/>
          </w:tcPr>
          <w:p w14:paraId="3369B822" w14:textId="77777777" w:rsidR="00875EE2" w:rsidRPr="003E54A7" w:rsidRDefault="00875EE2" w:rsidP="00875EE2">
            <w:pPr>
              <w:pStyle w:val="Head10M"/>
              <w:ind w:firstLine="0"/>
              <w:rPr>
                <w:sz w:val="24"/>
                <w:szCs w:val="24"/>
              </w:rPr>
            </w:pPr>
            <w:r w:rsidRPr="003E54A7">
              <w:rPr>
                <w:sz w:val="24"/>
                <w:szCs w:val="24"/>
              </w:rPr>
              <w:t>Подпись</w:t>
            </w:r>
          </w:p>
        </w:tc>
        <w:tc>
          <w:tcPr>
            <w:tcW w:w="980" w:type="pct"/>
          </w:tcPr>
          <w:p w14:paraId="79C9BFB3" w14:textId="77777777" w:rsidR="00875EE2" w:rsidRPr="00D33BEE" w:rsidRDefault="00875EE2" w:rsidP="00875EE2">
            <w:pPr>
              <w:pStyle w:val="Head10M"/>
              <w:ind w:firstLine="0"/>
              <w:rPr>
                <w:sz w:val="24"/>
                <w:szCs w:val="24"/>
              </w:rPr>
            </w:pPr>
            <w:r w:rsidRPr="003E54A7">
              <w:rPr>
                <w:sz w:val="24"/>
                <w:szCs w:val="24"/>
              </w:rPr>
              <w:t>Дата</w:t>
            </w:r>
          </w:p>
        </w:tc>
      </w:tr>
      <w:tr w:rsidR="00875EE2" w:rsidRPr="00CA0EEE" w14:paraId="36BA1B01" w14:textId="77777777" w:rsidTr="00683AD5">
        <w:trPr>
          <w:jc w:val="center"/>
        </w:trPr>
        <w:tc>
          <w:tcPr>
            <w:tcW w:w="345" w:type="pct"/>
          </w:tcPr>
          <w:p w14:paraId="709791CD" w14:textId="77777777" w:rsidR="00875EE2" w:rsidRPr="00CA0EEE" w:rsidRDefault="00875EE2" w:rsidP="00875EE2">
            <w:pPr>
              <w:spacing w:line="360" w:lineRule="auto"/>
              <w:ind w:firstLine="0"/>
              <w:rPr>
                <w:color w:val="000000" w:themeColor="text1"/>
              </w:rPr>
            </w:pPr>
          </w:p>
        </w:tc>
        <w:tc>
          <w:tcPr>
            <w:tcW w:w="2673" w:type="pct"/>
          </w:tcPr>
          <w:p w14:paraId="01C159EA" w14:textId="77777777" w:rsidR="00875EE2" w:rsidRPr="00CA0EEE" w:rsidRDefault="00875EE2" w:rsidP="00875EE2">
            <w:pPr>
              <w:spacing w:line="360" w:lineRule="auto"/>
              <w:ind w:firstLine="0"/>
              <w:rPr>
                <w:color w:val="000000" w:themeColor="text1"/>
              </w:rPr>
            </w:pPr>
          </w:p>
        </w:tc>
        <w:tc>
          <w:tcPr>
            <w:tcW w:w="1002" w:type="pct"/>
          </w:tcPr>
          <w:p w14:paraId="71A323F9" w14:textId="77777777" w:rsidR="00875EE2" w:rsidRPr="00CA0EEE" w:rsidRDefault="00875EE2" w:rsidP="00875EE2">
            <w:pPr>
              <w:spacing w:line="360" w:lineRule="auto"/>
              <w:ind w:firstLine="0"/>
              <w:rPr>
                <w:color w:val="000000" w:themeColor="text1"/>
              </w:rPr>
            </w:pPr>
          </w:p>
        </w:tc>
        <w:tc>
          <w:tcPr>
            <w:tcW w:w="980" w:type="pct"/>
          </w:tcPr>
          <w:p w14:paraId="1AA7E99E" w14:textId="77777777" w:rsidR="00875EE2" w:rsidRPr="00CA0EEE" w:rsidRDefault="00875EE2" w:rsidP="00875EE2">
            <w:pPr>
              <w:spacing w:line="360" w:lineRule="auto"/>
              <w:ind w:firstLine="0"/>
              <w:rPr>
                <w:color w:val="000000" w:themeColor="text1"/>
              </w:rPr>
            </w:pPr>
          </w:p>
        </w:tc>
      </w:tr>
      <w:tr w:rsidR="00875EE2" w:rsidRPr="00CA0EEE" w14:paraId="42C998FF" w14:textId="77777777" w:rsidTr="00683AD5">
        <w:trPr>
          <w:jc w:val="center"/>
        </w:trPr>
        <w:tc>
          <w:tcPr>
            <w:tcW w:w="345" w:type="pct"/>
          </w:tcPr>
          <w:p w14:paraId="1CAACF94" w14:textId="77777777" w:rsidR="00875EE2" w:rsidRPr="00CA0EEE" w:rsidRDefault="00875EE2" w:rsidP="00875EE2">
            <w:pPr>
              <w:spacing w:line="360" w:lineRule="auto"/>
              <w:ind w:firstLine="0"/>
              <w:rPr>
                <w:color w:val="000000" w:themeColor="text1"/>
              </w:rPr>
            </w:pPr>
          </w:p>
        </w:tc>
        <w:tc>
          <w:tcPr>
            <w:tcW w:w="2673" w:type="pct"/>
          </w:tcPr>
          <w:p w14:paraId="5FEA2EEA" w14:textId="77777777" w:rsidR="00875EE2" w:rsidRPr="00CA0EEE" w:rsidRDefault="00875EE2" w:rsidP="00875EE2">
            <w:pPr>
              <w:spacing w:line="360" w:lineRule="auto"/>
              <w:ind w:firstLine="0"/>
              <w:rPr>
                <w:color w:val="000000" w:themeColor="text1"/>
              </w:rPr>
            </w:pPr>
          </w:p>
        </w:tc>
        <w:tc>
          <w:tcPr>
            <w:tcW w:w="1002" w:type="pct"/>
          </w:tcPr>
          <w:p w14:paraId="3616B228" w14:textId="77777777" w:rsidR="00875EE2" w:rsidRPr="00CA0EEE" w:rsidRDefault="00875EE2" w:rsidP="00875EE2">
            <w:pPr>
              <w:spacing w:line="360" w:lineRule="auto"/>
              <w:ind w:firstLine="0"/>
              <w:rPr>
                <w:color w:val="000000" w:themeColor="text1"/>
              </w:rPr>
            </w:pPr>
          </w:p>
        </w:tc>
        <w:tc>
          <w:tcPr>
            <w:tcW w:w="980" w:type="pct"/>
          </w:tcPr>
          <w:p w14:paraId="1FBD78A2" w14:textId="77777777" w:rsidR="00875EE2" w:rsidRPr="00CA0EEE" w:rsidRDefault="00875EE2" w:rsidP="00875EE2">
            <w:pPr>
              <w:spacing w:line="360" w:lineRule="auto"/>
              <w:ind w:firstLine="0"/>
              <w:rPr>
                <w:color w:val="000000" w:themeColor="text1"/>
              </w:rPr>
            </w:pPr>
          </w:p>
        </w:tc>
      </w:tr>
      <w:tr w:rsidR="00875EE2" w:rsidRPr="00CA0EEE" w14:paraId="2E135F72" w14:textId="77777777" w:rsidTr="00683AD5">
        <w:trPr>
          <w:jc w:val="center"/>
        </w:trPr>
        <w:tc>
          <w:tcPr>
            <w:tcW w:w="345" w:type="pct"/>
          </w:tcPr>
          <w:p w14:paraId="4AFF46AD" w14:textId="77777777" w:rsidR="00875EE2" w:rsidRPr="00CA0EEE" w:rsidRDefault="00875EE2" w:rsidP="00875EE2">
            <w:pPr>
              <w:spacing w:line="360" w:lineRule="auto"/>
              <w:ind w:firstLine="0"/>
              <w:rPr>
                <w:color w:val="000000" w:themeColor="text1"/>
              </w:rPr>
            </w:pPr>
          </w:p>
        </w:tc>
        <w:tc>
          <w:tcPr>
            <w:tcW w:w="2673" w:type="pct"/>
          </w:tcPr>
          <w:p w14:paraId="3E474519" w14:textId="77777777" w:rsidR="00875EE2" w:rsidRPr="00CA0EEE" w:rsidRDefault="00875EE2" w:rsidP="00875EE2">
            <w:pPr>
              <w:spacing w:line="360" w:lineRule="auto"/>
              <w:ind w:firstLine="0"/>
              <w:rPr>
                <w:color w:val="000000" w:themeColor="text1"/>
              </w:rPr>
            </w:pPr>
          </w:p>
        </w:tc>
        <w:tc>
          <w:tcPr>
            <w:tcW w:w="1002" w:type="pct"/>
          </w:tcPr>
          <w:p w14:paraId="4F329949" w14:textId="77777777" w:rsidR="00875EE2" w:rsidRPr="00CA0EEE" w:rsidRDefault="00875EE2" w:rsidP="00875EE2">
            <w:pPr>
              <w:spacing w:line="360" w:lineRule="auto"/>
              <w:ind w:firstLine="0"/>
              <w:rPr>
                <w:color w:val="000000" w:themeColor="text1"/>
              </w:rPr>
            </w:pPr>
          </w:p>
        </w:tc>
        <w:tc>
          <w:tcPr>
            <w:tcW w:w="980" w:type="pct"/>
          </w:tcPr>
          <w:p w14:paraId="632F711D" w14:textId="77777777" w:rsidR="00875EE2" w:rsidRPr="00CA0EEE" w:rsidRDefault="00875EE2" w:rsidP="00875EE2">
            <w:pPr>
              <w:spacing w:line="360" w:lineRule="auto"/>
              <w:ind w:firstLine="0"/>
              <w:rPr>
                <w:color w:val="000000" w:themeColor="text1"/>
              </w:rPr>
            </w:pPr>
          </w:p>
        </w:tc>
      </w:tr>
      <w:tr w:rsidR="00875EE2" w:rsidRPr="00CA0EEE" w14:paraId="25EFFCD7" w14:textId="77777777" w:rsidTr="00683AD5">
        <w:trPr>
          <w:jc w:val="center"/>
        </w:trPr>
        <w:tc>
          <w:tcPr>
            <w:tcW w:w="345" w:type="pct"/>
          </w:tcPr>
          <w:p w14:paraId="38416032" w14:textId="77777777" w:rsidR="00875EE2" w:rsidRPr="00CA0EEE" w:rsidRDefault="00875EE2" w:rsidP="00875EE2">
            <w:pPr>
              <w:spacing w:line="360" w:lineRule="auto"/>
              <w:ind w:firstLine="0"/>
              <w:rPr>
                <w:color w:val="000000" w:themeColor="text1"/>
              </w:rPr>
            </w:pPr>
          </w:p>
        </w:tc>
        <w:tc>
          <w:tcPr>
            <w:tcW w:w="2673" w:type="pct"/>
          </w:tcPr>
          <w:p w14:paraId="3F143874" w14:textId="77777777" w:rsidR="00875EE2" w:rsidRPr="00CA0EEE" w:rsidRDefault="00875EE2" w:rsidP="00875EE2">
            <w:pPr>
              <w:spacing w:line="360" w:lineRule="auto"/>
              <w:ind w:firstLine="0"/>
              <w:rPr>
                <w:color w:val="000000" w:themeColor="text1"/>
              </w:rPr>
            </w:pPr>
          </w:p>
        </w:tc>
        <w:tc>
          <w:tcPr>
            <w:tcW w:w="1002" w:type="pct"/>
          </w:tcPr>
          <w:p w14:paraId="05C68F43" w14:textId="77777777" w:rsidR="00875EE2" w:rsidRPr="00CA0EEE" w:rsidRDefault="00875EE2" w:rsidP="00875EE2">
            <w:pPr>
              <w:spacing w:line="360" w:lineRule="auto"/>
              <w:ind w:firstLine="0"/>
              <w:rPr>
                <w:color w:val="000000" w:themeColor="text1"/>
              </w:rPr>
            </w:pPr>
          </w:p>
        </w:tc>
        <w:tc>
          <w:tcPr>
            <w:tcW w:w="980" w:type="pct"/>
          </w:tcPr>
          <w:p w14:paraId="2D72BE01" w14:textId="77777777" w:rsidR="00875EE2" w:rsidRPr="00CA0EEE" w:rsidRDefault="00875EE2" w:rsidP="00875EE2">
            <w:pPr>
              <w:spacing w:line="360" w:lineRule="auto"/>
              <w:ind w:firstLine="0"/>
              <w:rPr>
                <w:color w:val="000000" w:themeColor="text1"/>
              </w:rPr>
            </w:pPr>
          </w:p>
        </w:tc>
      </w:tr>
      <w:tr w:rsidR="00875EE2" w:rsidRPr="00CA0EEE" w14:paraId="55FBB023" w14:textId="77777777" w:rsidTr="00683AD5">
        <w:trPr>
          <w:jc w:val="center"/>
        </w:trPr>
        <w:tc>
          <w:tcPr>
            <w:tcW w:w="345" w:type="pct"/>
          </w:tcPr>
          <w:p w14:paraId="02C37ABB" w14:textId="77777777" w:rsidR="00875EE2" w:rsidRPr="00CA0EEE" w:rsidRDefault="00875EE2" w:rsidP="00875EE2">
            <w:pPr>
              <w:spacing w:line="360" w:lineRule="auto"/>
              <w:ind w:firstLine="0"/>
              <w:rPr>
                <w:color w:val="000000" w:themeColor="text1"/>
              </w:rPr>
            </w:pPr>
          </w:p>
        </w:tc>
        <w:tc>
          <w:tcPr>
            <w:tcW w:w="2673" w:type="pct"/>
          </w:tcPr>
          <w:p w14:paraId="20481B5F" w14:textId="77777777" w:rsidR="00875EE2" w:rsidRPr="00CA0EEE" w:rsidRDefault="00875EE2" w:rsidP="00875EE2">
            <w:pPr>
              <w:spacing w:line="360" w:lineRule="auto"/>
              <w:ind w:firstLine="0"/>
              <w:rPr>
                <w:color w:val="000000" w:themeColor="text1"/>
              </w:rPr>
            </w:pPr>
          </w:p>
        </w:tc>
        <w:tc>
          <w:tcPr>
            <w:tcW w:w="1002" w:type="pct"/>
          </w:tcPr>
          <w:p w14:paraId="094ED147" w14:textId="77777777" w:rsidR="00875EE2" w:rsidRPr="00CA0EEE" w:rsidRDefault="00875EE2" w:rsidP="00875EE2">
            <w:pPr>
              <w:spacing w:line="360" w:lineRule="auto"/>
              <w:ind w:firstLine="0"/>
              <w:rPr>
                <w:color w:val="000000" w:themeColor="text1"/>
              </w:rPr>
            </w:pPr>
          </w:p>
        </w:tc>
        <w:tc>
          <w:tcPr>
            <w:tcW w:w="980" w:type="pct"/>
          </w:tcPr>
          <w:p w14:paraId="2FBF3908" w14:textId="77777777" w:rsidR="00875EE2" w:rsidRPr="00CA0EEE" w:rsidRDefault="00875EE2" w:rsidP="00875EE2">
            <w:pPr>
              <w:spacing w:line="360" w:lineRule="auto"/>
              <w:ind w:firstLine="0"/>
              <w:rPr>
                <w:color w:val="000000" w:themeColor="text1"/>
              </w:rPr>
            </w:pPr>
          </w:p>
        </w:tc>
      </w:tr>
      <w:tr w:rsidR="00875EE2" w:rsidRPr="00CA0EEE" w14:paraId="12A92BD2" w14:textId="77777777" w:rsidTr="00683AD5">
        <w:trPr>
          <w:jc w:val="center"/>
        </w:trPr>
        <w:tc>
          <w:tcPr>
            <w:tcW w:w="345" w:type="pct"/>
          </w:tcPr>
          <w:p w14:paraId="33A10C74" w14:textId="77777777" w:rsidR="00875EE2" w:rsidRPr="00CA0EEE" w:rsidRDefault="00875EE2" w:rsidP="00875EE2">
            <w:pPr>
              <w:spacing w:line="360" w:lineRule="auto"/>
              <w:ind w:firstLine="0"/>
              <w:rPr>
                <w:color w:val="000000" w:themeColor="text1"/>
              </w:rPr>
            </w:pPr>
          </w:p>
        </w:tc>
        <w:tc>
          <w:tcPr>
            <w:tcW w:w="2673" w:type="pct"/>
          </w:tcPr>
          <w:p w14:paraId="44677A88" w14:textId="77777777" w:rsidR="00875EE2" w:rsidRPr="00CA0EEE" w:rsidRDefault="00875EE2" w:rsidP="00875EE2">
            <w:pPr>
              <w:spacing w:line="360" w:lineRule="auto"/>
              <w:ind w:firstLine="0"/>
              <w:rPr>
                <w:color w:val="000000" w:themeColor="text1"/>
              </w:rPr>
            </w:pPr>
          </w:p>
        </w:tc>
        <w:tc>
          <w:tcPr>
            <w:tcW w:w="1002" w:type="pct"/>
          </w:tcPr>
          <w:p w14:paraId="50D49CAE" w14:textId="77777777" w:rsidR="00875EE2" w:rsidRPr="00CA0EEE" w:rsidRDefault="00875EE2" w:rsidP="00875EE2">
            <w:pPr>
              <w:spacing w:line="360" w:lineRule="auto"/>
              <w:ind w:firstLine="0"/>
              <w:rPr>
                <w:color w:val="000000" w:themeColor="text1"/>
              </w:rPr>
            </w:pPr>
          </w:p>
        </w:tc>
        <w:tc>
          <w:tcPr>
            <w:tcW w:w="980" w:type="pct"/>
          </w:tcPr>
          <w:p w14:paraId="078BA0EC" w14:textId="77777777" w:rsidR="00875EE2" w:rsidRPr="00CA0EEE" w:rsidRDefault="00875EE2" w:rsidP="00875EE2">
            <w:pPr>
              <w:spacing w:line="360" w:lineRule="auto"/>
              <w:ind w:firstLine="0"/>
              <w:rPr>
                <w:color w:val="000000" w:themeColor="text1"/>
              </w:rPr>
            </w:pPr>
          </w:p>
        </w:tc>
      </w:tr>
      <w:tr w:rsidR="00875EE2" w:rsidRPr="00CA0EEE" w14:paraId="1E59C4A0" w14:textId="77777777" w:rsidTr="00683AD5">
        <w:trPr>
          <w:jc w:val="center"/>
        </w:trPr>
        <w:tc>
          <w:tcPr>
            <w:tcW w:w="345" w:type="pct"/>
          </w:tcPr>
          <w:p w14:paraId="7F02BF99" w14:textId="77777777" w:rsidR="00875EE2" w:rsidRPr="00CA0EEE" w:rsidRDefault="00875EE2" w:rsidP="00875EE2">
            <w:pPr>
              <w:spacing w:line="360" w:lineRule="auto"/>
              <w:ind w:firstLine="0"/>
              <w:rPr>
                <w:color w:val="000000" w:themeColor="text1"/>
              </w:rPr>
            </w:pPr>
          </w:p>
        </w:tc>
        <w:tc>
          <w:tcPr>
            <w:tcW w:w="2673" w:type="pct"/>
          </w:tcPr>
          <w:p w14:paraId="277D4625" w14:textId="77777777" w:rsidR="00875EE2" w:rsidRPr="00CA0EEE" w:rsidRDefault="00875EE2" w:rsidP="00875EE2">
            <w:pPr>
              <w:spacing w:line="360" w:lineRule="auto"/>
              <w:ind w:firstLine="0"/>
              <w:rPr>
                <w:color w:val="000000" w:themeColor="text1"/>
              </w:rPr>
            </w:pPr>
          </w:p>
        </w:tc>
        <w:tc>
          <w:tcPr>
            <w:tcW w:w="1002" w:type="pct"/>
          </w:tcPr>
          <w:p w14:paraId="0BF8D322" w14:textId="77777777" w:rsidR="00875EE2" w:rsidRPr="00CA0EEE" w:rsidRDefault="00875EE2" w:rsidP="00875EE2">
            <w:pPr>
              <w:spacing w:line="360" w:lineRule="auto"/>
              <w:ind w:firstLine="0"/>
              <w:rPr>
                <w:color w:val="000000" w:themeColor="text1"/>
              </w:rPr>
            </w:pPr>
          </w:p>
        </w:tc>
        <w:tc>
          <w:tcPr>
            <w:tcW w:w="980" w:type="pct"/>
          </w:tcPr>
          <w:p w14:paraId="63C88316" w14:textId="77777777" w:rsidR="00875EE2" w:rsidRPr="00CA0EEE" w:rsidRDefault="00875EE2" w:rsidP="00875EE2">
            <w:pPr>
              <w:spacing w:line="360" w:lineRule="auto"/>
              <w:ind w:firstLine="0"/>
              <w:rPr>
                <w:color w:val="000000" w:themeColor="text1"/>
              </w:rPr>
            </w:pPr>
          </w:p>
        </w:tc>
      </w:tr>
      <w:tr w:rsidR="00875EE2" w:rsidRPr="00CA0EEE" w14:paraId="22B3CA5C" w14:textId="77777777" w:rsidTr="00683AD5">
        <w:trPr>
          <w:jc w:val="center"/>
        </w:trPr>
        <w:tc>
          <w:tcPr>
            <w:tcW w:w="345" w:type="pct"/>
          </w:tcPr>
          <w:p w14:paraId="74D8FB99" w14:textId="77777777" w:rsidR="00875EE2" w:rsidRPr="00CA0EEE" w:rsidRDefault="00875EE2" w:rsidP="00875EE2">
            <w:pPr>
              <w:spacing w:line="360" w:lineRule="auto"/>
              <w:ind w:firstLine="0"/>
              <w:rPr>
                <w:color w:val="000000" w:themeColor="text1"/>
              </w:rPr>
            </w:pPr>
          </w:p>
        </w:tc>
        <w:tc>
          <w:tcPr>
            <w:tcW w:w="2673" w:type="pct"/>
          </w:tcPr>
          <w:p w14:paraId="433915BE" w14:textId="77777777" w:rsidR="00875EE2" w:rsidRPr="00CA0EEE" w:rsidRDefault="00875EE2" w:rsidP="00875EE2">
            <w:pPr>
              <w:spacing w:line="360" w:lineRule="auto"/>
              <w:ind w:firstLine="0"/>
              <w:rPr>
                <w:color w:val="000000" w:themeColor="text1"/>
              </w:rPr>
            </w:pPr>
          </w:p>
        </w:tc>
        <w:tc>
          <w:tcPr>
            <w:tcW w:w="1002" w:type="pct"/>
          </w:tcPr>
          <w:p w14:paraId="0003E8ED" w14:textId="77777777" w:rsidR="00875EE2" w:rsidRPr="00CA0EEE" w:rsidRDefault="00875EE2" w:rsidP="00875EE2">
            <w:pPr>
              <w:spacing w:line="360" w:lineRule="auto"/>
              <w:ind w:firstLine="0"/>
              <w:rPr>
                <w:color w:val="000000" w:themeColor="text1"/>
              </w:rPr>
            </w:pPr>
          </w:p>
        </w:tc>
        <w:tc>
          <w:tcPr>
            <w:tcW w:w="980" w:type="pct"/>
          </w:tcPr>
          <w:p w14:paraId="310B89D7" w14:textId="77777777" w:rsidR="00875EE2" w:rsidRPr="00CA0EEE" w:rsidRDefault="00875EE2" w:rsidP="00875EE2">
            <w:pPr>
              <w:spacing w:line="360" w:lineRule="auto"/>
              <w:ind w:firstLine="0"/>
              <w:rPr>
                <w:color w:val="000000" w:themeColor="text1"/>
              </w:rPr>
            </w:pPr>
          </w:p>
        </w:tc>
      </w:tr>
      <w:tr w:rsidR="00875EE2" w:rsidRPr="00CA0EEE" w14:paraId="26DBC566" w14:textId="77777777" w:rsidTr="00683AD5">
        <w:trPr>
          <w:jc w:val="center"/>
        </w:trPr>
        <w:tc>
          <w:tcPr>
            <w:tcW w:w="345" w:type="pct"/>
          </w:tcPr>
          <w:p w14:paraId="6666F723" w14:textId="77777777" w:rsidR="00875EE2" w:rsidRPr="00CA0EEE" w:rsidRDefault="00875EE2" w:rsidP="00875EE2">
            <w:pPr>
              <w:spacing w:line="360" w:lineRule="auto"/>
              <w:ind w:firstLine="0"/>
              <w:rPr>
                <w:color w:val="000000" w:themeColor="text1"/>
              </w:rPr>
            </w:pPr>
          </w:p>
        </w:tc>
        <w:tc>
          <w:tcPr>
            <w:tcW w:w="2673" w:type="pct"/>
          </w:tcPr>
          <w:p w14:paraId="1723D564" w14:textId="77777777" w:rsidR="00875EE2" w:rsidRPr="00CA0EEE" w:rsidRDefault="00875EE2" w:rsidP="00875EE2">
            <w:pPr>
              <w:spacing w:line="360" w:lineRule="auto"/>
              <w:ind w:firstLine="0"/>
              <w:rPr>
                <w:color w:val="000000" w:themeColor="text1"/>
              </w:rPr>
            </w:pPr>
          </w:p>
        </w:tc>
        <w:tc>
          <w:tcPr>
            <w:tcW w:w="1002" w:type="pct"/>
          </w:tcPr>
          <w:p w14:paraId="54BE2D0D" w14:textId="77777777" w:rsidR="00875EE2" w:rsidRPr="00CA0EEE" w:rsidRDefault="00875EE2" w:rsidP="00875EE2">
            <w:pPr>
              <w:spacing w:line="360" w:lineRule="auto"/>
              <w:ind w:firstLine="0"/>
              <w:rPr>
                <w:color w:val="000000" w:themeColor="text1"/>
              </w:rPr>
            </w:pPr>
          </w:p>
        </w:tc>
        <w:tc>
          <w:tcPr>
            <w:tcW w:w="980" w:type="pct"/>
          </w:tcPr>
          <w:p w14:paraId="1ED32FC1" w14:textId="77777777" w:rsidR="00875EE2" w:rsidRPr="00CA0EEE" w:rsidRDefault="00875EE2" w:rsidP="00875EE2">
            <w:pPr>
              <w:spacing w:line="360" w:lineRule="auto"/>
              <w:ind w:firstLine="0"/>
              <w:rPr>
                <w:color w:val="000000" w:themeColor="text1"/>
              </w:rPr>
            </w:pPr>
          </w:p>
        </w:tc>
      </w:tr>
      <w:tr w:rsidR="00875EE2" w:rsidRPr="00CA0EEE" w14:paraId="63CCC850" w14:textId="77777777" w:rsidTr="00683AD5">
        <w:trPr>
          <w:jc w:val="center"/>
        </w:trPr>
        <w:tc>
          <w:tcPr>
            <w:tcW w:w="345" w:type="pct"/>
          </w:tcPr>
          <w:p w14:paraId="58309C11" w14:textId="77777777" w:rsidR="00875EE2" w:rsidRPr="00CA0EEE" w:rsidRDefault="00875EE2" w:rsidP="00875EE2">
            <w:pPr>
              <w:spacing w:line="360" w:lineRule="auto"/>
              <w:ind w:firstLine="0"/>
              <w:rPr>
                <w:color w:val="000000" w:themeColor="text1"/>
              </w:rPr>
            </w:pPr>
          </w:p>
        </w:tc>
        <w:tc>
          <w:tcPr>
            <w:tcW w:w="2673" w:type="pct"/>
          </w:tcPr>
          <w:p w14:paraId="5BE012FD" w14:textId="77777777" w:rsidR="00875EE2" w:rsidRPr="00CA0EEE" w:rsidRDefault="00875EE2" w:rsidP="00875EE2">
            <w:pPr>
              <w:spacing w:line="360" w:lineRule="auto"/>
              <w:ind w:firstLine="0"/>
              <w:rPr>
                <w:color w:val="000000" w:themeColor="text1"/>
              </w:rPr>
            </w:pPr>
          </w:p>
        </w:tc>
        <w:tc>
          <w:tcPr>
            <w:tcW w:w="1002" w:type="pct"/>
          </w:tcPr>
          <w:p w14:paraId="3E455372" w14:textId="77777777" w:rsidR="00875EE2" w:rsidRPr="00CA0EEE" w:rsidRDefault="00875EE2" w:rsidP="00875EE2">
            <w:pPr>
              <w:spacing w:line="360" w:lineRule="auto"/>
              <w:ind w:firstLine="0"/>
              <w:rPr>
                <w:color w:val="000000" w:themeColor="text1"/>
              </w:rPr>
            </w:pPr>
          </w:p>
        </w:tc>
        <w:tc>
          <w:tcPr>
            <w:tcW w:w="980" w:type="pct"/>
          </w:tcPr>
          <w:p w14:paraId="049F0699" w14:textId="77777777" w:rsidR="00875EE2" w:rsidRPr="00CA0EEE" w:rsidRDefault="00875EE2" w:rsidP="00875EE2">
            <w:pPr>
              <w:spacing w:line="360" w:lineRule="auto"/>
              <w:ind w:firstLine="0"/>
              <w:rPr>
                <w:color w:val="000000" w:themeColor="text1"/>
              </w:rPr>
            </w:pPr>
          </w:p>
        </w:tc>
      </w:tr>
      <w:tr w:rsidR="00875EE2" w:rsidRPr="00CA0EEE" w14:paraId="41452463" w14:textId="77777777" w:rsidTr="00683AD5">
        <w:trPr>
          <w:jc w:val="center"/>
        </w:trPr>
        <w:tc>
          <w:tcPr>
            <w:tcW w:w="345" w:type="pct"/>
          </w:tcPr>
          <w:p w14:paraId="422D8FC3" w14:textId="77777777" w:rsidR="00875EE2" w:rsidRPr="00CA0EEE" w:rsidRDefault="00875EE2" w:rsidP="00875EE2">
            <w:pPr>
              <w:spacing w:line="360" w:lineRule="auto"/>
              <w:ind w:firstLine="0"/>
              <w:rPr>
                <w:color w:val="000000" w:themeColor="text1"/>
              </w:rPr>
            </w:pPr>
          </w:p>
        </w:tc>
        <w:tc>
          <w:tcPr>
            <w:tcW w:w="2673" w:type="pct"/>
          </w:tcPr>
          <w:p w14:paraId="68F0F87D" w14:textId="77777777" w:rsidR="00875EE2" w:rsidRPr="00CA0EEE" w:rsidRDefault="00875EE2" w:rsidP="00875EE2">
            <w:pPr>
              <w:spacing w:line="360" w:lineRule="auto"/>
              <w:ind w:firstLine="0"/>
              <w:rPr>
                <w:color w:val="000000" w:themeColor="text1"/>
              </w:rPr>
            </w:pPr>
          </w:p>
        </w:tc>
        <w:tc>
          <w:tcPr>
            <w:tcW w:w="1002" w:type="pct"/>
          </w:tcPr>
          <w:p w14:paraId="7F79CCA4" w14:textId="77777777" w:rsidR="00875EE2" w:rsidRPr="00CA0EEE" w:rsidRDefault="00875EE2" w:rsidP="00875EE2">
            <w:pPr>
              <w:spacing w:line="360" w:lineRule="auto"/>
              <w:ind w:firstLine="0"/>
              <w:rPr>
                <w:color w:val="000000" w:themeColor="text1"/>
              </w:rPr>
            </w:pPr>
          </w:p>
        </w:tc>
        <w:tc>
          <w:tcPr>
            <w:tcW w:w="980" w:type="pct"/>
          </w:tcPr>
          <w:p w14:paraId="7EACABBB" w14:textId="77777777" w:rsidR="00875EE2" w:rsidRPr="00CA0EEE" w:rsidRDefault="00875EE2" w:rsidP="00875EE2">
            <w:pPr>
              <w:spacing w:line="360" w:lineRule="auto"/>
              <w:ind w:firstLine="0"/>
              <w:rPr>
                <w:color w:val="000000" w:themeColor="text1"/>
              </w:rPr>
            </w:pPr>
          </w:p>
        </w:tc>
      </w:tr>
      <w:tr w:rsidR="00875EE2" w:rsidRPr="00CA0EEE" w14:paraId="651144B6" w14:textId="77777777" w:rsidTr="00683AD5">
        <w:trPr>
          <w:jc w:val="center"/>
        </w:trPr>
        <w:tc>
          <w:tcPr>
            <w:tcW w:w="345" w:type="pct"/>
          </w:tcPr>
          <w:p w14:paraId="1491C2C2" w14:textId="77777777" w:rsidR="00875EE2" w:rsidRPr="00CA0EEE" w:rsidRDefault="00875EE2" w:rsidP="00875EE2">
            <w:pPr>
              <w:spacing w:line="360" w:lineRule="auto"/>
              <w:ind w:firstLine="0"/>
              <w:rPr>
                <w:color w:val="000000" w:themeColor="text1"/>
              </w:rPr>
            </w:pPr>
          </w:p>
        </w:tc>
        <w:tc>
          <w:tcPr>
            <w:tcW w:w="2673" w:type="pct"/>
          </w:tcPr>
          <w:p w14:paraId="36E94952" w14:textId="77777777" w:rsidR="00875EE2" w:rsidRPr="00CA0EEE" w:rsidRDefault="00875EE2" w:rsidP="00875EE2">
            <w:pPr>
              <w:spacing w:line="360" w:lineRule="auto"/>
              <w:ind w:firstLine="0"/>
              <w:rPr>
                <w:color w:val="000000" w:themeColor="text1"/>
              </w:rPr>
            </w:pPr>
          </w:p>
        </w:tc>
        <w:tc>
          <w:tcPr>
            <w:tcW w:w="1002" w:type="pct"/>
          </w:tcPr>
          <w:p w14:paraId="2EAE9526" w14:textId="77777777" w:rsidR="00875EE2" w:rsidRPr="00CA0EEE" w:rsidRDefault="00875EE2" w:rsidP="00875EE2">
            <w:pPr>
              <w:spacing w:line="360" w:lineRule="auto"/>
              <w:ind w:firstLine="0"/>
              <w:rPr>
                <w:color w:val="000000" w:themeColor="text1"/>
              </w:rPr>
            </w:pPr>
          </w:p>
        </w:tc>
        <w:tc>
          <w:tcPr>
            <w:tcW w:w="980" w:type="pct"/>
          </w:tcPr>
          <w:p w14:paraId="7A9C9BC8" w14:textId="77777777" w:rsidR="00875EE2" w:rsidRPr="00CA0EEE" w:rsidRDefault="00875EE2" w:rsidP="00875EE2">
            <w:pPr>
              <w:spacing w:line="360" w:lineRule="auto"/>
              <w:ind w:firstLine="0"/>
              <w:rPr>
                <w:color w:val="000000" w:themeColor="text1"/>
              </w:rPr>
            </w:pPr>
          </w:p>
        </w:tc>
      </w:tr>
      <w:tr w:rsidR="00875EE2" w:rsidRPr="00CA0EEE" w14:paraId="7882E8F9" w14:textId="77777777" w:rsidTr="00683AD5">
        <w:trPr>
          <w:jc w:val="center"/>
        </w:trPr>
        <w:tc>
          <w:tcPr>
            <w:tcW w:w="345" w:type="pct"/>
          </w:tcPr>
          <w:p w14:paraId="6285DA19" w14:textId="77777777" w:rsidR="00875EE2" w:rsidRPr="00CA0EEE" w:rsidRDefault="00875EE2" w:rsidP="00875EE2">
            <w:pPr>
              <w:spacing w:line="360" w:lineRule="auto"/>
              <w:ind w:firstLine="0"/>
              <w:rPr>
                <w:color w:val="000000" w:themeColor="text1"/>
              </w:rPr>
            </w:pPr>
          </w:p>
        </w:tc>
        <w:tc>
          <w:tcPr>
            <w:tcW w:w="2673" w:type="pct"/>
          </w:tcPr>
          <w:p w14:paraId="440CE512" w14:textId="77777777" w:rsidR="00875EE2" w:rsidRPr="00CA0EEE" w:rsidRDefault="00875EE2" w:rsidP="00875EE2">
            <w:pPr>
              <w:spacing w:line="360" w:lineRule="auto"/>
              <w:ind w:firstLine="0"/>
              <w:rPr>
                <w:color w:val="000000" w:themeColor="text1"/>
              </w:rPr>
            </w:pPr>
          </w:p>
        </w:tc>
        <w:tc>
          <w:tcPr>
            <w:tcW w:w="1002" w:type="pct"/>
          </w:tcPr>
          <w:p w14:paraId="3DBCC446" w14:textId="77777777" w:rsidR="00875EE2" w:rsidRPr="00CA0EEE" w:rsidRDefault="00875EE2" w:rsidP="00875EE2">
            <w:pPr>
              <w:spacing w:line="360" w:lineRule="auto"/>
              <w:ind w:firstLine="0"/>
              <w:rPr>
                <w:color w:val="000000" w:themeColor="text1"/>
              </w:rPr>
            </w:pPr>
          </w:p>
        </w:tc>
        <w:tc>
          <w:tcPr>
            <w:tcW w:w="980" w:type="pct"/>
          </w:tcPr>
          <w:p w14:paraId="0DC27804" w14:textId="77777777" w:rsidR="00875EE2" w:rsidRPr="00CA0EEE" w:rsidRDefault="00875EE2" w:rsidP="00875EE2">
            <w:pPr>
              <w:spacing w:line="360" w:lineRule="auto"/>
              <w:ind w:firstLine="0"/>
              <w:rPr>
                <w:color w:val="000000" w:themeColor="text1"/>
              </w:rPr>
            </w:pPr>
          </w:p>
        </w:tc>
      </w:tr>
      <w:tr w:rsidR="00875EE2" w:rsidRPr="00CA0EEE" w14:paraId="5BFECA5D" w14:textId="77777777" w:rsidTr="00683AD5">
        <w:trPr>
          <w:jc w:val="center"/>
        </w:trPr>
        <w:tc>
          <w:tcPr>
            <w:tcW w:w="345" w:type="pct"/>
          </w:tcPr>
          <w:p w14:paraId="51308926" w14:textId="77777777" w:rsidR="00875EE2" w:rsidRPr="00CA0EEE" w:rsidRDefault="00875EE2" w:rsidP="00875EE2">
            <w:pPr>
              <w:spacing w:line="360" w:lineRule="auto"/>
              <w:ind w:firstLine="0"/>
              <w:rPr>
                <w:color w:val="000000" w:themeColor="text1"/>
              </w:rPr>
            </w:pPr>
          </w:p>
        </w:tc>
        <w:tc>
          <w:tcPr>
            <w:tcW w:w="2673" w:type="pct"/>
          </w:tcPr>
          <w:p w14:paraId="4E0A57D6" w14:textId="77777777" w:rsidR="00875EE2" w:rsidRPr="00CA0EEE" w:rsidRDefault="00875EE2" w:rsidP="00875EE2">
            <w:pPr>
              <w:spacing w:line="360" w:lineRule="auto"/>
              <w:ind w:firstLine="0"/>
              <w:rPr>
                <w:color w:val="000000" w:themeColor="text1"/>
              </w:rPr>
            </w:pPr>
          </w:p>
        </w:tc>
        <w:tc>
          <w:tcPr>
            <w:tcW w:w="1002" w:type="pct"/>
          </w:tcPr>
          <w:p w14:paraId="7DD88F32" w14:textId="77777777" w:rsidR="00875EE2" w:rsidRPr="00CA0EEE" w:rsidRDefault="00875EE2" w:rsidP="00875EE2">
            <w:pPr>
              <w:spacing w:line="360" w:lineRule="auto"/>
              <w:ind w:firstLine="0"/>
              <w:rPr>
                <w:color w:val="000000" w:themeColor="text1"/>
              </w:rPr>
            </w:pPr>
          </w:p>
        </w:tc>
        <w:tc>
          <w:tcPr>
            <w:tcW w:w="980" w:type="pct"/>
          </w:tcPr>
          <w:p w14:paraId="77FA64ED" w14:textId="77777777" w:rsidR="00875EE2" w:rsidRPr="00CA0EEE" w:rsidRDefault="00875EE2" w:rsidP="00875EE2">
            <w:pPr>
              <w:spacing w:line="360" w:lineRule="auto"/>
              <w:ind w:firstLine="0"/>
              <w:rPr>
                <w:color w:val="000000" w:themeColor="text1"/>
              </w:rPr>
            </w:pPr>
          </w:p>
        </w:tc>
      </w:tr>
      <w:tr w:rsidR="00875EE2" w:rsidRPr="00CA0EEE" w14:paraId="2CCFDAEF" w14:textId="77777777" w:rsidTr="00683AD5">
        <w:trPr>
          <w:jc w:val="center"/>
        </w:trPr>
        <w:tc>
          <w:tcPr>
            <w:tcW w:w="345" w:type="pct"/>
          </w:tcPr>
          <w:p w14:paraId="58A62BC6" w14:textId="77777777" w:rsidR="00875EE2" w:rsidRPr="00CA0EEE" w:rsidRDefault="00875EE2" w:rsidP="00875EE2">
            <w:pPr>
              <w:spacing w:line="360" w:lineRule="auto"/>
              <w:ind w:firstLine="0"/>
              <w:rPr>
                <w:color w:val="000000" w:themeColor="text1"/>
              </w:rPr>
            </w:pPr>
          </w:p>
        </w:tc>
        <w:tc>
          <w:tcPr>
            <w:tcW w:w="2673" w:type="pct"/>
          </w:tcPr>
          <w:p w14:paraId="79EA2A89" w14:textId="77777777" w:rsidR="00875EE2" w:rsidRPr="00CA0EEE" w:rsidRDefault="00875EE2" w:rsidP="00875EE2">
            <w:pPr>
              <w:spacing w:line="360" w:lineRule="auto"/>
              <w:ind w:firstLine="0"/>
              <w:rPr>
                <w:color w:val="000000" w:themeColor="text1"/>
              </w:rPr>
            </w:pPr>
          </w:p>
        </w:tc>
        <w:tc>
          <w:tcPr>
            <w:tcW w:w="1002" w:type="pct"/>
          </w:tcPr>
          <w:p w14:paraId="276EC148" w14:textId="77777777" w:rsidR="00875EE2" w:rsidRPr="00CA0EEE" w:rsidRDefault="00875EE2" w:rsidP="00875EE2">
            <w:pPr>
              <w:spacing w:line="360" w:lineRule="auto"/>
              <w:ind w:firstLine="0"/>
              <w:rPr>
                <w:color w:val="000000" w:themeColor="text1"/>
              </w:rPr>
            </w:pPr>
          </w:p>
        </w:tc>
        <w:tc>
          <w:tcPr>
            <w:tcW w:w="980" w:type="pct"/>
          </w:tcPr>
          <w:p w14:paraId="5EF9B634" w14:textId="77777777" w:rsidR="00875EE2" w:rsidRPr="00CA0EEE" w:rsidRDefault="00875EE2" w:rsidP="00875EE2">
            <w:pPr>
              <w:spacing w:line="360" w:lineRule="auto"/>
              <w:ind w:firstLine="0"/>
              <w:rPr>
                <w:color w:val="000000" w:themeColor="text1"/>
              </w:rPr>
            </w:pPr>
          </w:p>
        </w:tc>
      </w:tr>
      <w:tr w:rsidR="00875EE2" w:rsidRPr="00CA0EEE" w14:paraId="1BD7DADB" w14:textId="77777777" w:rsidTr="00683AD5">
        <w:trPr>
          <w:jc w:val="center"/>
        </w:trPr>
        <w:tc>
          <w:tcPr>
            <w:tcW w:w="345" w:type="pct"/>
          </w:tcPr>
          <w:p w14:paraId="3D0EC7D5" w14:textId="77777777" w:rsidR="00875EE2" w:rsidRPr="00CA0EEE" w:rsidRDefault="00875EE2" w:rsidP="00875EE2">
            <w:pPr>
              <w:spacing w:line="360" w:lineRule="auto"/>
              <w:ind w:firstLine="0"/>
              <w:rPr>
                <w:color w:val="000000" w:themeColor="text1"/>
              </w:rPr>
            </w:pPr>
          </w:p>
        </w:tc>
        <w:tc>
          <w:tcPr>
            <w:tcW w:w="2673" w:type="pct"/>
          </w:tcPr>
          <w:p w14:paraId="7B151B61" w14:textId="77777777" w:rsidR="00875EE2" w:rsidRPr="00CA0EEE" w:rsidRDefault="00875EE2" w:rsidP="00875EE2">
            <w:pPr>
              <w:spacing w:line="360" w:lineRule="auto"/>
              <w:ind w:firstLine="0"/>
              <w:rPr>
                <w:color w:val="000000" w:themeColor="text1"/>
              </w:rPr>
            </w:pPr>
          </w:p>
        </w:tc>
        <w:tc>
          <w:tcPr>
            <w:tcW w:w="1002" w:type="pct"/>
          </w:tcPr>
          <w:p w14:paraId="73C852BE" w14:textId="77777777" w:rsidR="00875EE2" w:rsidRPr="00CA0EEE" w:rsidRDefault="00875EE2" w:rsidP="00875EE2">
            <w:pPr>
              <w:spacing w:line="360" w:lineRule="auto"/>
              <w:ind w:firstLine="0"/>
              <w:rPr>
                <w:color w:val="000000" w:themeColor="text1"/>
              </w:rPr>
            </w:pPr>
          </w:p>
        </w:tc>
        <w:tc>
          <w:tcPr>
            <w:tcW w:w="980" w:type="pct"/>
          </w:tcPr>
          <w:p w14:paraId="671B42A0" w14:textId="77777777" w:rsidR="00875EE2" w:rsidRPr="00CA0EEE" w:rsidRDefault="00875EE2" w:rsidP="00875EE2">
            <w:pPr>
              <w:spacing w:line="360" w:lineRule="auto"/>
              <w:ind w:firstLine="0"/>
              <w:rPr>
                <w:color w:val="000000" w:themeColor="text1"/>
              </w:rPr>
            </w:pPr>
          </w:p>
        </w:tc>
      </w:tr>
      <w:tr w:rsidR="00875EE2" w:rsidRPr="00CA0EEE" w14:paraId="78FDFA94" w14:textId="77777777" w:rsidTr="00683AD5">
        <w:trPr>
          <w:jc w:val="center"/>
        </w:trPr>
        <w:tc>
          <w:tcPr>
            <w:tcW w:w="345" w:type="pct"/>
          </w:tcPr>
          <w:p w14:paraId="42F3B829" w14:textId="77777777" w:rsidR="00875EE2" w:rsidRPr="00CA0EEE" w:rsidRDefault="00875EE2" w:rsidP="00875EE2">
            <w:pPr>
              <w:spacing w:line="360" w:lineRule="auto"/>
              <w:ind w:firstLine="0"/>
              <w:rPr>
                <w:color w:val="000000" w:themeColor="text1"/>
              </w:rPr>
            </w:pPr>
          </w:p>
        </w:tc>
        <w:tc>
          <w:tcPr>
            <w:tcW w:w="2673" w:type="pct"/>
          </w:tcPr>
          <w:p w14:paraId="1AECC401" w14:textId="77777777" w:rsidR="00875EE2" w:rsidRPr="00CA0EEE" w:rsidRDefault="00875EE2" w:rsidP="00875EE2">
            <w:pPr>
              <w:spacing w:line="360" w:lineRule="auto"/>
              <w:ind w:firstLine="0"/>
              <w:rPr>
                <w:color w:val="000000" w:themeColor="text1"/>
              </w:rPr>
            </w:pPr>
          </w:p>
        </w:tc>
        <w:tc>
          <w:tcPr>
            <w:tcW w:w="1002" w:type="pct"/>
          </w:tcPr>
          <w:p w14:paraId="08281C4E" w14:textId="77777777" w:rsidR="00875EE2" w:rsidRPr="00CA0EEE" w:rsidRDefault="00875EE2" w:rsidP="00875EE2">
            <w:pPr>
              <w:spacing w:line="360" w:lineRule="auto"/>
              <w:ind w:firstLine="0"/>
              <w:rPr>
                <w:color w:val="000000" w:themeColor="text1"/>
              </w:rPr>
            </w:pPr>
          </w:p>
        </w:tc>
        <w:tc>
          <w:tcPr>
            <w:tcW w:w="980" w:type="pct"/>
          </w:tcPr>
          <w:p w14:paraId="05D289D2" w14:textId="77777777" w:rsidR="00875EE2" w:rsidRPr="00CA0EEE" w:rsidRDefault="00875EE2" w:rsidP="00875EE2">
            <w:pPr>
              <w:spacing w:line="360" w:lineRule="auto"/>
              <w:ind w:firstLine="0"/>
              <w:rPr>
                <w:color w:val="000000" w:themeColor="text1"/>
              </w:rPr>
            </w:pPr>
          </w:p>
        </w:tc>
      </w:tr>
      <w:tr w:rsidR="00875EE2" w:rsidRPr="00CA0EEE" w14:paraId="561C5767" w14:textId="77777777" w:rsidTr="00683AD5">
        <w:trPr>
          <w:jc w:val="center"/>
        </w:trPr>
        <w:tc>
          <w:tcPr>
            <w:tcW w:w="345" w:type="pct"/>
          </w:tcPr>
          <w:p w14:paraId="4282EFEF" w14:textId="77777777" w:rsidR="00875EE2" w:rsidRPr="00CA0EEE" w:rsidRDefault="00875EE2" w:rsidP="00875EE2">
            <w:pPr>
              <w:spacing w:line="360" w:lineRule="auto"/>
              <w:ind w:firstLine="0"/>
              <w:rPr>
                <w:color w:val="000000" w:themeColor="text1"/>
              </w:rPr>
            </w:pPr>
          </w:p>
        </w:tc>
        <w:tc>
          <w:tcPr>
            <w:tcW w:w="2673" w:type="pct"/>
          </w:tcPr>
          <w:p w14:paraId="343B7A84" w14:textId="77777777" w:rsidR="00875EE2" w:rsidRPr="00CA0EEE" w:rsidRDefault="00875EE2" w:rsidP="00875EE2">
            <w:pPr>
              <w:spacing w:line="360" w:lineRule="auto"/>
              <w:ind w:firstLine="0"/>
              <w:rPr>
                <w:color w:val="000000" w:themeColor="text1"/>
              </w:rPr>
            </w:pPr>
          </w:p>
        </w:tc>
        <w:tc>
          <w:tcPr>
            <w:tcW w:w="1002" w:type="pct"/>
          </w:tcPr>
          <w:p w14:paraId="68D7F9DC" w14:textId="77777777" w:rsidR="00875EE2" w:rsidRPr="00CA0EEE" w:rsidRDefault="00875EE2" w:rsidP="00875EE2">
            <w:pPr>
              <w:spacing w:line="360" w:lineRule="auto"/>
              <w:ind w:firstLine="0"/>
              <w:rPr>
                <w:color w:val="000000" w:themeColor="text1"/>
              </w:rPr>
            </w:pPr>
          </w:p>
        </w:tc>
        <w:tc>
          <w:tcPr>
            <w:tcW w:w="980" w:type="pct"/>
          </w:tcPr>
          <w:p w14:paraId="409959F1" w14:textId="77777777" w:rsidR="00875EE2" w:rsidRPr="00CA0EEE" w:rsidRDefault="00875EE2" w:rsidP="00875EE2">
            <w:pPr>
              <w:spacing w:line="360" w:lineRule="auto"/>
              <w:ind w:firstLine="0"/>
              <w:rPr>
                <w:color w:val="000000" w:themeColor="text1"/>
              </w:rPr>
            </w:pPr>
          </w:p>
        </w:tc>
      </w:tr>
      <w:tr w:rsidR="00875EE2" w:rsidRPr="00CA0EEE" w14:paraId="405888D4" w14:textId="77777777" w:rsidTr="00683AD5">
        <w:trPr>
          <w:jc w:val="center"/>
        </w:trPr>
        <w:tc>
          <w:tcPr>
            <w:tcW w:w="345" w:type="pct"/>
          </w:tcPr>
          <w:p w14:paraId="1851F6FE" w14:textId="77777777" w:rsidR="00875EE2" w:rsidRPr="00CA0EEE" w:rsidRDefault="00875EE2" w:rsidP="00875EE2">
            <w:pPr>
              <w:spacing w:line="360" w:lineRule="auto"/>
              <w:ind w:firstLine="0"/>
              <w:rPr>
                <w:color w:val="000000" w:themeColor="text1"/>
              </w:rPr>
            </w:pPr>
          </w:p>
        </w:tc>
        <w:tc>
          <w:tcPr>
            <w:tcW w:w="2673" w:type="pct"/>
          </w:tcPr>
          <w:p w14:paraId="1B7D2952" w14:textId="77777777" w:rsidR="00875EE2" w:rsidRPr="00CA0EEE" w:rsidRDefault="00875EE2" w:rsidP="00875EE2">
            <w:pPr>
              <w:spacing w:line="360" w:lineRule="auto"/>
              <w:ind w:firstLine="0"/>
              <w:rPr>
                <w:color w:val="000000" w:themeColor="text1"/>
              </w:rPr>
            </w:pPr>
          </w:p>
        </w:tc>
        <w:tc>
          <w:tcPr>
            <w:tcW w:w="1002" w:type="pct"/>
          </w:tcPr>
          <w:p w14:paraId="2BA6E75D" w14:textId="77777777" w:rsidR="00875EE2" w:rsidRPr="00CA0EEE" w:rsidRDefault="00875EE2" w:rsidP="00875EE2">
            <w:pPr>
              <w:spacing w:line="360" w:lineRule="auto"/>
              <w:ind w:firstLine="0"/>
              <w:rPr>
                <w:color w:val="000000" w:themeColor="text1"/>
              </w:rPr>
            </w:pPr>
          </w:p>
        </w:tc>
        <w:tc>
          <w:tcPr>
            <w:tcW w:w="980" w:type="pct"/>
          </w:tcPr>
          <w:p w14:paraId="3D069395" w14:textId="77777777" w:rsidR="00875EE2" w:rsidRPr="00CA0EEE" w:rsidRDefault="00875EE2" w:rsidP="00875EE2">
            <w:pPr>
              <w:spacing w:line="360" w:lineRule="auto"/>
              <w:ind w:firstLine="0"/>
              <w:rPr>
                <w:color w:val="000000" w:themeColor="text1"/>
              </w:rPr>
            </w:pPr>
          </w:p>
        </w:tc>
      </w:tr>
      <w:tr w:rsidR="00875EE2" w:rsidRPr="00CA0EEE" w14:paraId="64A3677F" w14:textId="77777777" w:rsidTr="00683AD5">
        <w:trPr>
          <w:jc w:val="center"/>
        </w:trPr>
        <w:tc>
          <w:tcPr>
            <w:tcW w:w="345" w:type="pct"/>
          </w:tcPr>
          <w:p w14:paraId="1F8614B8" w14:textId="77777777" w:rsidR="00875EE2" w:rsidRPr="00CA0EEE" w:rsidRDefault="00875EE2" w:rsidP="00875EE2">
            <w:pPr>
              <w:spacing w:line="360" w:lineRule="auto"/>
              <w:ind w:firstLine="0"/>
              <w:rPr>
                <w:color w:val="000000" w:themeColor="text1"/>
              </w:rPr>
            </w:pPr>
          </w:p>
        </w:tc>
        <w:tc>
          <w:tcPr>
            <w:tcW w:w="2673" w:type="pct"/>
          </w:tcPr>
          <w:p w14:paraId="75D5994D" w14:textId="77777777" w:rsidR="00875EE2" w:rsidRPr="00CA0EEE" w:rsidRDefault="00875EE2" w:rsidP="00875EE2">
            <w:pPr>
              <w:spacing w:line="360" w:lineRule="auto"/>
              <w:ind w:firstLine="0"/>
              <w:rPr>
                <w:color w:val="000000" w:themeColor="text1"/>
              </w:rPr>
            </w:pPr>
          </w:p>
        </w:tc>
        <w:tc>
          <w:tcPr>
            <w:tcW w:w="1002" w:type="pct"/>
          </w:tcPr>
          <w:p w14:paraId="1E672399" w14:textId="77777777" w:rsidR="00875EE2" w:rsidRPr="00CA0EEE" w:rsidRDefault="00875EE2" w:rsidP="00875EE2">
            <w:pPr>
              <w:spacing w:line="360" w:lineRule="auto"/>
              <w:ind w:firstLine="0"/>
              <w:rPr>
                <w:color w:val="000000" w:themeColor="text1"/>
              </w:rPr>
            </w:pPr>
          </w:p>
        </w:tc>
        <w:tc>
          <w:tcPr>
            <w:tcW w:w="980" w:type="pct"/>
          </w:tcPr>
          <w:p w14:paraId="75CD6B89" w14:textId="77777777" w:rsidR="00875EE2" w:rsidRPr="00CA0EEE" w:rsidRDefault="00875EE2" w:rsidP="00875EE2">
            <w:pPr>
              <w:spacing w:line="360" w:lineRule="auto"/>
              <w:ind w:firstLine="0"/>
              <w:rPr>
                <w:color w:val="000000" w:themeColor="text1"/>
              </w:rPr>
            </w:pPr>
          </w:p>
        </w:tc>
      </w:tr>
      <w:tr w:rsidR="00875EE2" w:rsidRPr="00CA0EEE" w14:paraId="23197C8A" w14:textId="77777777" w:rsidTr="00683AD5">
        <w:trPr>
          <w:jc w:val="center"/>
        </w:trPr>
        <w:tc>
          <w:tcPr>
            <w:tcW w:w="345" w:type="pct"/>
          </w:tcPr>
          <w:p w14:paraId="6BC64F5F" w14:textId="77777777" w:rsidR="00875EE2" w:rsidRPr="00CA0EEE" w:rsidRDefault="00875EE2" w:rsidP="00875EE2">
            <w:pPr>
              <w:spacing w:line="360" w:lineRule="auto"/>
              <w:ind w:firstLine="0"/>
              <w:rPr>
                <w:color w:val="000000" w:themeColor="text1"/>
              </w:rPr>
            </w:pPr>
          </w:p>
        </w:tc>
        <w:tc>
          <w:tcPr>
            <w:tcW w:w="2673" w:type="pct"/>
          </w:tcPr>
          <w:p w14:paraId="31DFE05B" w14:textId="77777777" w:rsidR="00875EE2" w:rsidRPr="00CA0EEE" w:rsidRDefault="00875EE2" w:rsidP="00875EE2">
            <w:pPr>
              <w:spacing w:line="360" w:lineRule="auto"/>
              <w:ind w:firstLine="0"/>
              <w:rPr>
                <w:color w:val="000000" w:themeColor="text1"/>
              </w:rPr>
            </w:pPr>
          </w:p>
        </w:tc>
        <w:tc>
          <w:tcPr>
            <w:tcW w:w="1002" w:type="pct"/>
          </w:tcPr>
          <w:p w14:paraId="74AECBD0" w14:textId="77777777" w:rsidR="00875EE2" w:rsidRPr="00CA0EEE" w:rsidRDefault="00875EE2" w:rsidP="00875EE2">
            <w:pPr>
              <w:spacing w:line="360" w:lineRule="auto"/>
              <w:ind w:firstLine="0"/>
              <w:rPr>
                <w:color w:val="000000" w:themeColor="text1"/>
              </w:rPr>
            </w:pPr>
          </w:p>
        </w:tc>
        <w:tc>
          <w:tcPr>
            <w:tcW w:w="980" w:type="pct"/>
          </w:tcPr>
          <w:p w14:paraId="70CDD2B6" w14:textId="77777777" w:rsidR="00875EE2" w:rsidRPr="00CA0EEE" w:rsidRDefault="00875EE2" w:rsidP="00875EE2">
            <w:pPr>
              <w:spacing w:line="360" w:lineRule="auto"/>
              <w:ind w:firstLine="0"/>
              <w:rPr>
                <w:color w:val="000000" w:themeColor="text1"/>
              </w:rPr>
            </w:pPr>
          </w:p>
        </w:tc>
      </w:tr>
      <w:tr w:rsidR="00875EE2" w:rsidRPr="00CA0EEE" w14:paraId="68EAA0FC" w14:textId="77777777" w:rsidTr="00683AD5">
        <w:trPr>
          <w:jc w:val="center"/>
        </w:trPr>
        <w:tc>
          <w:tcPr>
            <w:tcW w:w="345" w:type="pct"/>
          </w:tcPr>
          <w:p w14:paraId="23CB8DAE" w14:textId="77777777" w:rsidR="00875EE2" w:rsidRPr="00CA0EEE" w:rsidRDefault="00875EE2" w:rsidP="00875EE2">
            <w:pPr>
              <w:spacing w:line="360" w:lineRule="auto"/>
              <w:ind w:firstLine="0"/>
              <w:rPr>
                <w:color w:val="000000" w:themeColor="text1"/>
              </w:rPr>
            </w:pPr>
          </w:p>
        </w:tc>
        <w:tc>
          <w:tcPr>
            <w:tcW w:w="2673" w:type="pct"/>
          </w:tcPr>
          <w:p w14:paraId="530713FE" w14:textId="77777777" w:rsidR="00875EE2" w:rsidRPr="00CA0EEE" w:rsidRDefault="00875EE2" w:rsidP="00875EE2">
            <w:pPr>
              <w:spacing w:line="360" w:lineRule="auto"/>
              <w:ind w:firstLine="0"/>
              <w:rPr>
                <w:color w:val="000000" w:themeColor="text1"/>
              </w:rPr>
            </w:pPr>
          </w:p>
        </w:tc>
        <w:tc>
          <w:tcPr>
            <w:tcW w:w="1002" w:type="pct"/>
          </w:tcPr>
          <w:p w14:paraId="5196D190" w14:textId="77777777" w:rsidR="00875EE2" w:rsidRPr="00CA0EEE" w:rsidRDefault="00875EE2" w:rsidP="00875EE2">
            <w:pPr>
              <w:spacing w:line="360" w:lineRule="auto"/>
              <w:ind w:firstLine="0"/>
              <w:rPr>
                <w:color w:val="000000" w:themeColor="text1"/>
              </w:rPr>
            </w:pPr>
          </w:p>
        </w:tc>
        <w:tc>
          <w:tcPr>
            <w:tcW w:w="980" w:type="pct"/>
          </w:tcPr>
          <w:p w14:paraId="21F2566F" w14:textId="77777777" w:rsidR="00875EE2" w:rsidRPr="00CA0EEE" w:rsidRDefault="00875EE2" w:rsidP="00875EE2">
            <w:pPr>
              <w:spacing w:line="360" w:lineRule="auto"/>
              <w:ind w:firstLine="0"/>
              <w:rPr>
                <w:color w:val="000000" w:themeColor="text1"/>
              </w:rPr>
            </w:pPr>
          </w:p>
        </w:tc>
      </w:tr>
      <w:tr w:rsidR="00875EE2" w:rsidRPr="00CA0EEE" w14:paraId="0BB55554" w14:textId="77777777" w:rsidTr="00683AD5">
        <w:trPr>
          <w:jc w:val="center"/>
        </w:trPr>
        <w:tc>
          <w:tcPr>
            <w:tcW w:w="345" w:type="pct"/>
          </w:tcPr>
          <w:p w14:paraId="0C2EDA63" w14:textId="77777777" w:rsidR="00875EE2" w:rsidRPr="00CA0EEE" w:rsidRDefault="00875EE2" w:rsidP="00875EE2">
            <w:pPr>
              <w:spacing w:line="360" w:lineRule="auto"/>
              <w:ind w:firstLine="0"/>
              <w:rPr>
                <w:color w:val="000000" w:themeColor="text1"/>
              </w:rPr>
            </w:pPr>
          </w:p>
        </w:tc>
        <w:tc>
          <w:tcPr>
            <w:tcW w:w="2673" w:type="pct"/>
          </w:tcPr>
          <w:p w14:paraId="7C7CBE96" w14:textId="77777777" w:rsidR="00875EE2" w:rsidRPr="00CA0EEE" w:rsidRDefault="00875EE2" w:rsidP="00875EE2">
            <w:pPr>
              <w:spacing w:line="360" w:lineRule="auto"/>
              <w:ind w:firstLine="0"/>
              <w:rPr>
                <w:color w:val="000000" w:themeColor="text1"/>
              </w:rPr>
            </w:pPr>
          </w:p>
        </w:tc>
        <w:tc>
          <w:tcPr>
            <w:tcW w:w="1002" w:type="pct"/>
          </w:tcPr>
          <w:p w14:paraId="58A86A4A" w14:textId="77777777" w:rsidR="00875EE2" w:rsidRPr="00CA0EEE" w:rsidRDefault="00875EE2" w:rsidP="00875EE2">
            <w:pPr>
              <w:spacing w:line="360" w:lineRule="auto"/>
              <w:ind w:firstLine="0"/>
              <w:rPr>
                <w:color w:val="000000" w:themeColor="text1"/>
              </w:rPr>
            </w:pPr>
          </w:p>
        </w:tc>
        <w:tc>
          <w:tcPr>
            <w:tcW w:w="980" w:type="pct"/>
          </w:tcPr>
          <w:p w14:paraId="50028501" w14:textId="77777777" w:rsidR="00875EE2" w:rsidRPr="00CA0EEE" w:rsidRDefault="00875EE2" w:rsidP="00875EE2">
            <w:pPr>
              <w:spacing w:line="360" w:lineRule="auto"/>
              <w:ind w:firstLine="0"/>
              <w:rPr>
                <w:color w:val="000000" w:themeColor="text1"/>
              </w:rPr>
            </w:pPr>
          </w:p>
        </w:tc>
      </w:tr>
      <w:tr w:rsidR="00875EE2" w:rsidRPr="00CA0EEE" w14:paraId="4F2AB200" w14:textId="77777777" w:rsidTr="00683AD5">
        <w:trPr>
          <w:jc w:val="center"/>
        </w:trPr>
        <w:tc>
          <w:tcPr>
            <w:tcW w:w="345" w:type="pct"/>
          </w:tcPr>
          <w:p w14:paraId="46972273" w14:textId="77777777" w:rsidR="00875EE2" w:rsidRPr="00CA0EEE" w:rsidRDefault="00875EE2" w:rsidP="00875EE2">
            <w:pPr>
              <w:spacing w:line="360" w:lineRule="auto"/>
              <w:ind w:firstLine="0"/>
              <w:rPr>
                <w:color w:val="000000" w:themeColor="text1"/>
              </w:rPr>
            </w:pPr>
          </w:p>
        </w:tc>
        <w:tc>
          <w:tcPr>
            <w:tcW w:w="2673" w:type="pct"/>
          </w:tcPr>
          <w:p w14:paraId="2F1172B1" w14:textId="77777777" w:rsidR="00875EE2" w:rsidRPr="00CA0EEE" w:rsidRDefault="00875EE2" w:rsidP="00875EE2">
            <w:pPr>
              <w:spacing w:line="360" w:lineRule="auto"/>
              <w:ind w:firstLine="0"/>
              <w:rPr>
                <w:color w:val="000000" w:themeColor="text1"/>
              </w:rPr>
            </w:pPr>
          </w:p>
        </w:tc>
        <w:tc>
          <w:tcPr>
            <w:tcW w:w="1002" w:type="pct"/>
          </w:tcPr>
          <w:p w14:paraId="4B69ACC4" w14:textId="77777777" w:rsidR="00875EE2" w:rsidRPr="00CA0EEE" w:rsidRDefault="00875EE2" w:rsidP="00875EE2">
            <w:pPr>
              <w:spacing w:line="360" w:lineRule="auto"/>
              <w:ind w:firstLine="0"/>
              <w:rPr>
                <w:color w:val="000000" w:themeColor="text1"/>
              </w:rPr>
            </w:pPr>
          </w:p>
        </w:tc>
        <w:tc>
          <w:tcPr>
            <w:tcW w:w="980" w:type="pct"/>
          </w:tcPr>
          <w:p w14:paraId="3015CB72" w14:textId="77777777" w:rsidR="00875EE2" w:rsidRPr="00CA0EEE" w:rsidRDefault="00875EE2" w:rsidP="00875EE2">
            <w:pPr>
              <w:spacing w:line="360" w:lineRule="auto"/>
              <w:ind w:firstLine="0"/>
              <w:rPr>
                <w:color w:val="000000" w:themeColor="text1"/>
              </w:rPr>
            </w:pPr>
          </w:p>
        </w:tc>
      </w:tr>
      <w:tr w:rsidR="00875EE2" w:rsidRPr="00CA0EEE" w14:paraId="14FE1481" w14:textId="77777777" w:rsidTr="00683AD5">
        <w:trPr>
          <w:jc w:val="center"/>
        </w:trPr>
        <w:tc>
          <w:tcPr>
            <w:tcW w:w="345" w:type="pct"/>
          </w:tcPr>
          <w:p w14:paraId="33FB7ED2" w14:textId="77777777" w:rsidR="00875EE2" w:rsidRPr="00CA0EEE" w:rsidRDefault="00875EE2" w:rsidP="00875EE2">
            <w:pPr>
              <w:spacing w:line="360" w:lineRule="auto"/>
              <w:ind w:firstLine="0"/>
              <w:rPr>
                <w:color w:val="000000" w:themeColor="text1"/>
              </w:rPr>
            </w:pPr>
          </w:p>
        </w:tc>
        <w:tc>
          <w:tcPr>
            <w:tcW w:w="2673" w:type="pct"/>
          </w:tcPr>
          <w:p w14:paraId="523D0971" w14:textId="77777777" w:rsidR="00875EE2" w:rsidRPr="00CA0EEE" w:rsidRDefault="00875EE2" w:rsidP="00875EE2">
            <w:pPr>
              <w:spacing w:line="360" w:lineRule="auto"/>
              <w:ind w:firstLine="0"/>
              <w:rPr>
                <w:color w:val="000000" w:themeColor="text1"/>
              </w:rPr>
            </w:pPr>
          </w:p>
        </w:tc>
        <w:tc>
          <w:tcPr>
            <w:tcW w:w="1002" w:type="pct"/>
          </w:tcPr>
          <w:p w14:paraId="0AA01503" w14:textId="77777777" w:rsidR="00875EE2" w:rsidRPr="00CA0EEE" w:rsidRDefault="00875EE2" w:rsidP="00875EE2">
            <w:pPr>
              <w:spacing w:line="360" w:lineRule="auto"/>
              <w:ind w:firstLine="0"/>
              <w:rPr>
                <w:color w:val="000000" w:themeColor="text1"/>
              </w:rPr>
            </w:pPr>
          </w:p>
        </w:tc>
        <w:tc>
          <w:tcPr>
            <w:tcW w:w="980" w:type="pct"/>
          </w:tcPr>
          <w:p w14:paraId="3A52C937" w14:textId="77777777" w:rsidR="00875EE2" w:rsidRPr="00CA0EEE" w:rsidRDefault="00875EE2" w:rsidP="00875EE2">
            <w:pPr>
              <w:spacing w:line="360" w:lineRule="auto"/>
              <w:ind w:firstLine="0"/>
              <w:rPr>
                <w:color w:val="000000" w:themeColor="text1"/>
              </w:rPr>
            </w:pPr>
          </w:p>
        </w:tc>
      </w:tr>
      <w:tr w:rsidR="00875EE2" w:rsidRPr="00CA0EEE" w14:paraId="4AB8ACBC" w14:textId="77777777" w:rsidTr="00683AD5">
        <w:trPr>
          <w:jc w:val="center"/>
        </w:trPr>
        <w:tc>
          <w:tcPr>
            <w:tcW w:w="345" w:type="pct"/>
          </w:tcPr>
          <w:p w14:paraId="72656450" w14:textId="77777777" w:rsidR="00875EE2" w:rsidRPr="00CA0EEE" w:rsidRDefault="00875EE2" w:rsidP="00875EE2">
            <w:pPr>
              <w:spacing w:line="360" w:lineRule="auto"/>
              <w:ind w:firstLine="0"/>
              <w:rPr>
                <w:color w:val="000000" w:themeColor="text1"/>
              </w:rPr>
            </w:pPr>
          </w:p>
        </w:tc>
        <w:tc>
          <w:tcPr>
            <w:tcW w:w="2673" w:type="pct"/>
          </w:tcPr>
          <w:p w14:paraId="36C64DE5" w14:textId="77777777" w:rsidR="00875EE2" w:rsidRPr="00CA0EEE" w:rsidRDefault="00875EE2" w:rsidP="00875EE2">
            <w:pPr>
              <w:spacing w:line="360" w:lineRule="auto"/>
              <w:ind w:firstLine="0"/>
              <w:rPr>
                <w:color w:val="000000" w:themeColor="text1"/>
              </w:rPr>
            </w:pPr>
          </w:p>
        </w:tc>
        <w:tc>
          <w:tcPr>
            <w:tcW w:w="1002" w:type="pct"/>
          </w:tcPr>
          <w:p w14:paraId="70A71558" w14:textId="77777777" w:rsidR="00875EE2" w:rsidRPr="00CA0EEE" w:rsidRDefault="00875EE2" w:rsidP="00875EE2">
            <w:pPr>
              <w:spacing w:line="360" w:lineRule="auto"/>
              <w:ind w:firstLine="0"/>
              <w:rPr>
                <w:color w:val="000000" w:themeColor="text1"/>
              </w:rPr>
            </w:pPr>
          </w:p>
        </w:tc>
        <w:tc>
          <w:tcPr>
            <w:tcW w:w="980" w:type="pct"/>
          </w:tcPr>
          <w:p w14:paraId="54EAB1ED" w14:textId="77777777" w:rsidR="00875EE2" w:rsidRPr="00CA0EEE" w:rsidRDefault="00875EE2" w:rsidP="00875EE2">
            <w:pPr>
              <w:spacing w:line="360" w:lineRule="auto"/>
              <w:ind w:firstLine="0"/>
              <w:rPr>
                <w:color w:val="000000" w:themeColor="text1"/>
              </w:rPr>
            </w:pPr>
          </w:p>
        </w:tc>
      </w:tr>
      <w:tr w:rsidR="00875EE2" w:rsidRPr="00CA0EEE" w14:paraId="1090BAF3" w14:textId="77777777" w:rsidTr="00683AD5">
        <w:trPr>
          <w:jc w:val="center"/>
        </w:trPr>
        <w:tc>
          <w:tcPr>
            <w:tcW w:w="345" w:type="pct"/>
          </w:tcPr>
          <w:p w14:paraId="29C787C2" w14:textId="77777777" w:rsidR="00875EE2" w:rsidRPr="00CA0EEE" w:rsidRDefault="00875EE2" w:rsidP="00875EE2">
            <w:pPr>
              <w:spacing w:line="360" w:lineRule="auto"/>
              <w:ind w:firstLine="0"/>
              <w:rPr>
                <w:color w:val="000000" w:themeColor="text1"/>
              </w:rPr>
            </w:pPr>
          </w:p>
        </w:tc>
        <w:tc>
          <w:tcPr>
            <w:tcW w:w="2673" w:type="pct"/>
          </w:tcPr>
          <w:p w14:paraId="66AFE0AF" w14:textId="77777777" w:rsidR="00875EE2" w:rsidRPr="00CA0EEE" w:rsidRDefault="00875EE2" w:rsidP="00875EE2">
            <w:pPr>
              <w:spacing w:line="360" w:lineRule="auto"/>
              <w:ind w:firstLine="0"/>
              <w:rPr>
                <w:color w:val="000000" w:themeColor="text1"/>
              </w:rPr>
            </w:pPr>
          </w:p>
        </w:tc>
        <w:tc>
          <w:tcPr>
            <w:tcW w:w="1002" w:type="pct"/>
          </w:tcPr>
          <w:p w14:paraId="044B9728" w14:textId="77777777" w:rsidR="00875EE2" w:rsidRPr="00CA0EEE" w:rsidRDefault="00875EE2" w:rsidP="00875EE2">
            <w:pPr>
              <w:spacing w:line="360" w:lineRule="auto"/>
              <w:ind w:firstLine="0"/>
              <w:rPr>
                <w:color w:val="000000" w:themeColor="text1"/>
              </w:rPr>
            </w:pPr>
          </w:p>
        </w:tc>
        <w:tc>
          <w:tcPr>
            <w:tcW w:w="980" w:type="pct"/>
          </w:tcPr>
          <w:p w14:paraId="62F29D7D" w14:textId="77777777" w:rsidR="00875EE2" w:rsidRPr="00CA0EEE" w:rsidRDefault="00875EE2" w:rsidP="00875EE2">
            <w:pPr>
              <w:spacing w:line="360" w:lineRule="auto"/>
              <w:ind w:firstLine="0"/>
              <w:rPr>
                <w:color w:val="000000" w:themeColor="text1"/>
              </w:rPr>
            </w:pPr>
          </w:p>
        </w:tc>
      </w:tr>
    </w:tbl>
    <w:p w14:paraId="0B09EC7D" w14:textId="77777777" w:rsidR="00517D22" w:rsidRDefault="00517D22" w:rsidP="00517D22">
      <w:pPr>
        <w:widowControl w:val="0"/>
        <w:autoSpaceDE w:val="0"/>
        <w:autoSpaceDN w:val="0"/>
        <w:adjustRightInd w:val="0"/>
        <w:jc w:val="right"/>
        <w:rPr>
          <w:rFonts w:eastAsia="Calibri"/>
          <w:sz w:val="28"/>
          <w:szCs w:val="28"/>
        </w:rPr>
      </w:pPr>
    </w:p>
    <w:p w14:paraId="6D0A0036" w14:textId="77777777" w:rsidR="001812EB" w:rsidRDefault="001812EB" w:rsidP="00517D22">
      <w:pPr>
        <w:widowControl w:val="0"/>
        <w:autoSpaceDE w:val="0"/>
        <w:autoSpaceDN w:val="0"/>
        <w:adjustRightInd w:val="0"/>
        <w:jc w:val="right"/>
        <w:rPr>
          <w:rFonts w:eastAsia="Calibri"/>
          <w:sz w:val="28"/>
          <w:szCs w:val="28"/>
        </w:rPr>
      </w:pPr>
    </w:p>
    <w:p w14:paraId="34181749" w14:textId="6B4F132C" w:rsidR="00517D22" w:rsidRDefault="00517D22" w:rsidP="00517D22">
      <w:pPr>
        <w:widowControl w:val="0"/>
        <w:autoSpaceDE w:val="0"/>
        <w:autoSpaceDN w:val="0"/>
        <w:adjustRightInd w:val="0"/>
        <w:jc w:val="right"/>
        <w:rPr>
          <w:rFonts w:eastAsia="Calibri"/>
          <w:sz w:val="28"/>
          <w:szCs w:val="28"/>
        </w:rPr>
      </w:pPr>
      <w:r>
        <w:rPr>
          <w:rFonts w:eastAsia="Calibri"/>
          <w:sz w:val="28"/>
          <w:szCs w:val="28"/>
        </w:rPr>
        <w:lastRenderedPageBreak/>
        <w:t>Приложение № 2</w:t>
      </w:r>
    </w:p>
    <w:p w14:paraId="0922D2A4" w14:textId="77777777" w:rsidR="00517D22" w:rsidRDefault="00517D22" w:rsidP="00517D22">
      <w:pPr>
        <w:jc w:val="right"/>
      </w:pPr>
      <w:r>
        <w:t>Утверждено постановлением</w:t>
      </w:r>
    </w:p>
    <w:p w14:paraId="17F780DF" w14:textId="77777777" w:rsidR="00517D22" w:rsidRDefault="00517D22" w:rsidP="00517D22">
      <w:pPr>
        <w:jc w:val="right"/>
      </w:pPr>
      <w:r>
        <w:t xml:space="preserve">Исполнительного  комитета </w:t>
      </w:r>
    </w:p>
    <w:p w14:paraId="0D17B3B2" w14:textId="77777777" w:rsidR="00517D22" w:rsidRDefault="00517D22" w:rsidP="00517D22">
      <w:pPr>
        <w:jc w:val="right"/>
      </w:pPr>
      <w:r>
        <w:t>Аксубаевского  муниципального района</w:t>
      </w:r>
    </w:p>
    <w:p w14:paraId="61556E7B" w14:textId="77777777" w:rsidR="00517D22" w:rsidRDefault="00517D22" w:rsidP="00517D22">
      <w:pPr>
        <w:jc w:val="right"/>
      </w:pPr>
      <w:r>
        <w:t>Республики Татарстан</w:t>
      </w:r>
    </w:p>
    <w:p w14:paraId="6F938359" w14:textId="257C5514" w:rsidR="00517D22" w:rsidRDefault="00517D22" w:rsidP="00517D22">
      <w:pPr>
        <w:widowControl w:val="0"/>
        <w:autoSpaceDE w:val="0"/>
        <w:autoSpaceDN w:val="0"/>
        <w:adjustRightInd w:val="0"/>
        <w:jc w:val="right"/>
        <w:rPr>
          <w:rFonts w:eastAsia="Calibri"/>
          <w:sz w:val="28"/>
          <w:szCs w:val="28"/>
        </w:rPr>
      </w:pPr>
      <w:r>
        <w:t>«____»_________2019 № ___</w:t>
      </w:r>
    </w:p>
    <w:p w14:paraId="1B422DAE" w14:textId="77777777" w:rsidR="00517D22" w:rsidRDefault="00517D22" w:rsidP="00517D22">
      <w:pPr>
        <w:widowControl w:val="0"/>
        <w:autoSpaceDE w:val="0"/>
        <w:autoSpaceDN w:val="0"/>
        <w:adjustRightInd w:val="0"/>
        <w:jc w:val="both"/>
        <w:rPr>
          <w:rFonts w:eastAsia="Calibri"/>
          <w:sz w:val="28"/>
          <w:szCs w:val="28"/>
        </w:rPr>
      </w:pPr>
    </w:p>
    <w:p w14:paraId="54DF1DBD" w14:textId="77777777" w:rsidR="00517D22" w:rsidRDefault="00517D22" w:rsidP="00517D22">
      <w:pPr>
        <w:widowControl w:val="0"/>
        <w:autoSpaceDE w:val="0"/>
        <w:autoSpaceDN w:val="0"/>
        <w:adjustRightInd w:val="0"/>
        <w:jc w:val="both"/>
        <w:rPr>
          <w:rFonts w:eastAsia="Calibri"/>
          <w:sz w:val="28"/>
          <w:szCs w:val="28"/>
        </w:rPr>
      </w:pPr>
    </w:p>
    <w:p w14:paraId="0E84B7FA" w14:textId="77777777" w:rsidR="00517D22" w:rsidRDefault="00517D22" w:rsidP="00517D22">
      <w:pPr>
        <w:widowControl w:val="0"/>
        <w:autoSpaceDE w:val="0"/>
        <w:autoSpaceDN w:val="0"/>
        <w:adjustRightInd w:val="0"/>
        <w:jc w:val="both"/>
        <w:rPr>
          <w:rFonts w:eastAsia="Calibri"/>
          <w:sz w:val="28"/>
          <w:szCs w:val="28"/>
        </w:rPr>
      </w:pPr>
    </w:p>
    <w:p w14:paraId="14929CE8" w14:textId="77777777" w:rsidR="00517D22" w:rsidRDefault="00517D22" w:rsidP="00517D22">
      <w:pPr>
        <w:widowControl w:val="0"/>
        <w:autoSpaceDE w:val="0"/>
        <w:autoSpaceDN w:val="0"/>
        <w:adjustRightInd w:val="0"/>
        <w:jc w:val="both"/>
        <w:rPr>
          <w:rFonts w:eastAsia="Calibri"/>
          <w:sz w:val="28"/>
          <w:szCs w:val="28"/>
        </w:rPr>
      </w:pPr>
    </w:p>
    <w:p w14:paraId="579A34C4" w14:textId="77777777" w:rsidR="00517D22" w:rsidRDefault="00517D22" w:rsidP="00517D22">
      <w:pPr>
        <w:widowControl w:val="0"/>
        <w:autoSpaceDE w:val="0"/>
        <w:autoSpaceDN w:val="0"/>
        <w:adjustRightInd w:val="0"/>
        <w:jc w:val="both"/>
        <w:rPr>
          <w:rFonts w:eastAsia="Calibri"/>
          <w:sz w:val="28"/>
          <w:szCs w:val="28"/>
        </w:rPr>
      </w:pPr>
    </w:p>
    <w:p w14:paraId="51E71DCA" w14:textId="77777777" w:rsidR="00517D22" w:rsidRDefault="00517D22" w:rsidP="00517D22">
      <w:pPr>
        <w:widowControl w:val="0"/>
        <w:autoSpaceDE w:val="0"/>
        <w:autoSpaceDN w:val="0"/>
        <w:adjustRightInd w:val="0"/>
        <w:jc w:val="both"/>
        <w:rPr>
          <w:rFonts w:eastAsia="Calibri"/>
          <w:sz w:val="28"/>
          <w:szCs w:val="28"/>
        </w:rPr>
      </w:pPr>
    </w:p>
    <w:p w14:paraId="2A6EBF60" w14:textId="77777777" w:rsidR="00517D22" w:rsidRDefault="00517D22" w:rsidP="00517D22">
      <w:pPr>
        <w:widowControl w:val="0"/>
        <w:autoSpaceDE w:val="0"/>
        <w:autoSpaceDN w:val="0"/>
        <w:adjustRightInd w:val="0"/>
        <w:jc w:val="both"/>
        <w:rPr>
          <w:rFonts w:eastAsia="Calibri"/>
          <w:sz w:val="28"/>
          <w:szCs w:val="28"/>
        </w:rPr>
      </w:pPr>
    </w:p>
    <w:p w14:paraId="75B09C6A" w14:textId="77777777" w:rsidR="00517D22" w:rsidRPr="00C92035" w:rsidRDefault="00517D22" w:rsidP="00517D22">
      <w:pPr>
        <w:widowControl w:val="0"/>
        <w:autoSpaceDE w:val="0"/>
        <w:autoSpaceDN w:val="0"/>
        <w:adjustRightInd w:val="0"/>
        <w:jc w:val="both"/>
        <w:rPr>
          <w:rFonts w:eastAsia="Calibri"/>
          <w:sz w:val="28"/>
          <w:szCs w:val="28"/>
        </w:rPr>
      </w:pPr>
    </w:p>
    <w:p w14:paraId="136D86D9" w14:textId="77777777" w:rsidR="00517D22" w:rsidRPr="00C92035" w:rsidRDefault="00517D22" w:rsidP="00517D22">
      <w:pPr>
        <w:widowControl w:val="0"/>
        <w:autoSpaceDE w:val="0"/>
        <w:autoSpaceDN w:val="0"/>
        <w:adjustRightInd w:val="0"/>
        <w:jc w:val="both"/>
        <w:rPr>
          <w:rFonts w:eastAsia="Calibri"/>
          <w:sz w:val="28"/>
          <w:szCs w:val="28"/>
        </w:rPr>
      </w:pPr>
    </w:p>
    <w:p w14:paraId="6BDADB84" w14:textId="77777777" w:rsidR="00517D22" w:rsidRDefault="00517D22" w:rsidP="00517D22">
      <w:pPr>
        <w:jc w:val="center"/>
        <w:rPr>
          <w:b/>
          <w:sz w:val="28"/>
          <w:szCs w:val="28"/>
        </w:rPr>
      </w:pPr>
      <w:r w:rsidRPr="00625140">
        <w:rPr>
          <w:b/>
          <w:sz w:val="28"/>
          <w:szCs w:val="28"/>
        </w:rPr>
        <w:t>Правила обеспечения безопасности персо</w:t>
      </w:r>
      <w:r>
        <w:rPr>
          <w:b/>
          <w:sz w:val="28"/>
          <w:szCs w:val="28"/>
        </w:rPr>
        <w:t xml:space="preserve">нальных данных </w:t>
      </w:r>
      <w:r>
        <w:rPr>
          <w:b/>
          <w:sz w:val="28"/>
          <w:szCs w:val="28"/>
        </w:rPr>
        <w:br/>
        <w:t xml:space="preserve">при их обработке </w:t>
      </w:r>
    </w:p>
    <w:p w14:paraId="462448FE" w14:textId="77777777" w:rsidR="00517D22" w:rsidRDefault="00517D22" w:rsidP="00517D22">
      <w:pPr>
        <w:jc w:val="center"/>
        <w:rPr>
          <w:b/>
          <w:sz w:val="28"/>
          <w:szCs w:val="28"/>
        </w:rPr>
      </w:pPr>
    </w:p>
    <w:p w14:paraId="791123CB" w14:textId="77777777" w:rsidR="00517D22" w:rsidRPr="00C92035" w:rsidRDefault="00517D22" w:rsidP="00517D22">
      <w:pPr>
        <w:jc w:val="center"/>
        <w:rPr>
          <w:b/>
          <w:sz w:val="28"/>
          <w:szCs w:val="28"/>
        </w:rPr>
      </w:pPr>
      <w:r>
        <w:rPr>
          <w:b/>
          <w:sz w:val="28"/>
          <w:szCs w:val="28"/>
        </w:rPr>
        <w:t xml:space="preserve">Государственная информационная система Республики Татарстан </w:t>
      </w:r>
      <w:r>
        <w:rPr>
          <w:b/>
          <w:sz w:val="28"/>
          <w:szCs w:val="28"/>
        </w:rPr>
        <w:br/>
      </w:r>
      <w:r w:rsidRPr="00625140">
        <w:rPr>
          <w:b/>
          <w:sz w:val="28"/>
          <w:szCs w:val="28"/>
        </w:rPr>
        <w:t>«</w:t>
      </w:r>
      <w:r w:rsidRPr="007C5F65">
        <w:rPr>
          <w:b/>
          <w:sz w:val="28"/>
          <w:szCs w:val="28"/>
        </w:rPr>
        <w:t xml:space="preserve">Бухгалтерский учет и отчетность государственных органов Республики Татарстан и </w:t>
      </w:r>
      <w:r>
        <w:rPr>
          <w:b/>
          <w:sz w:val="28"/>
          <w:szCs w:val="28"/>
        </w:rPr>
        <w:t>подведомственных им учреждений»</w:t>
      </w:r>
    </w:p>
    <w:p w14:paraId="365B6696" w14:textId="77777777" w:rsidR="00517D22" w:rsidRPr="00C92035" w:rsidRDefault="00517D22" w:rsidP="00517D22">
      <w:pPr>
        <w:pageBreakBefore/>
        <w:jc w:val="center"/>
        <w:rPr>
          <w:b/>
        </w:rPr>
      </w:pPr>
      <w:bookmarkStart w:id="20" w:name="_Toc416953296"/>
      <w:bookmarkStart w:id="21" w:name="_Toc251280347"/>
      <w:r w:rsidRPr="00C92035">
        <w:rPr>
          <w:b/>
        </w:rPr>
        <w:lastRenderedPageBreak/>
        <w:t>ИСПОЛЬЗУЕМЫЕ СОКРАЩЕНИЯ</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7296"/>
      </w:tblGrid>
      <w:tr w:rsidR="00517D22" w:rsidRPr="00C92035" w14:paraId="7B69E931" w14:textId="77777777" w:rsidTr="00D247EF">
        <w:tc>
          <w:tcPr>
            <w:tcW w:w="1422" w:type="pct"/>
            <w:vAlign w:val="center"/>
          </w:tcPr>
          <w:p w14:paraId="6B7B5870" w14:textId="77777777" w:rsidR="00517D22" w:rsidRPr="00C92035" w:rsidRDefault="00517D22" w:rsidP="00D247EF">
            <w:pPr>
              <w:pStyle w:val="Head10M"/>
              <w:spacing w:before="0" w:after="0"/>
              <w:rPr>
                <w:b w:val="0"/>
                <w:szCs w:val="24"/>
              </w:rPr>
            </w:pPr>
            <w:r w:rsidRPr="00C92035">
              <w:rPr>
                <w:szCs w:val="24"/>
              </w:rPr>
              <w:t>Сокращение</w:t>
            </w:r>
          </w:p>
        </w:tc>
        <w:tc>
          <w:tcPr>
            <w:tcW w:w="3578" w:type="pct"/>
            <w:vAlign w:val="center"/>
          </w:tcPr>
          <w:p w14:paraId="75FCB99E" w14:textId="77777777" w:rsidR="00517D22" w:rsidRPr="00C92035" w:rsidRDefault="00517D22" w:rsidP="00D247EF">
            <w:pPr>
              <w:pStyle w:val="Head10M"/>
              <w:spacing w:before="0" w:after="0"/>
              <w:rPr>
                <w:b w:val="0"/>
                <w:szCs w:val="24"/>
              </w:rPr>
            </w:pPr>
            <w:r w:rsidRPr="00C92035">
              <w:rPr>
                <w:szCs w:val="24"/>
              </w:rPr>
              <w:t>Полное наименование</w:t>
            </w:r>
          </w:p>
        </w:tc>
      </w:tr>
      <w:tr w:rsidR="00517D22" w:rsidRPr="00C92035" w14:paraId="05B9D437" w14:textId="77777777" w:rsidTr="00D247EF">
        <w:tc>
          <w:tcPr>
            <w:tcW w:w="1422" w:type="pct"/>
          </w:tcPr>
          <w:p w14:paraId="2923F450" w14:textId="77777777" w:rsidR="00517D22" w:rsidRPr="00424A44" w:rsidRDefault="00517D22" w:rsidP="00D247EF">
            <w:pPr>
              <w:pStyle w:val="18"/>
              <w:spacing w:line="240" w:lineRule="auto"/>
              <w:ind w:firstLine="0"/>
              <w:rPr>
                <w:b/>
              </w:rPr>
            </w:pPr>
            <w:r>
              <w:rPr>
                <w:b/>
              </w:rPr>
              <w:t>Система</w:t>
            </w:r>
          </w:p>
        </w:tc>
        <w:tc>
          <w:tcPr>
            <w:tcW w:w="3578" w:type="pct"/>
          </w:tcPr>
          <w:p w14:paraId="6360701C" w14:textId="77777777" w:rsidR="00517D22" w:rsidRPr="00424A44" w:rsidRDefault="00517D22" w:rsidP="00D247EF">
            <w:pPr>
              <w:pStyle w:val="Head10M"/>
              <w:spacing w:before="0" w:after="0"/>
              <w:jc w:val="left"/>
              <w:rPr>
                <w:szCs w:val="24"/>
              </w:rPr>
            </w:pPr>
            <w:r>
              <w:rPr>
                <w:szCs w:val="24"/>
              </w:rPr>
              <w:t>Г</w:t>
            </w:r>
            <w:r w:rsidRPr="00424A44">
              <w:rPr>
                <w:szCs w:val="24"/>
              </w:rPr>
              <w:t>осударственная информационная система Республики Татарстан «Бухгалтерский учет и отчетность государственных органов Республики Татарстан и подведомственных им учреждений»</w:t>
            </w:r>
          </w:p>
        </w:tc>
      </w:tr>
      <w:tr w:rsidR="00517D22" w:rsidRPr="00C92035" w14:paraId="51727127" w14:textId="77777777" w:rsidTr="00D247EF">
        <w:tc>
          <w:tcPr>
            <w:tcW w:w="1422" w:type="pct"/>
          </w:tcPr>
          <w:p w14:paraId="450F06FD" w14:textId="77777777" w:rsidR="00517D22" w:rsidRPr="00424A44" w:rsidRDefault="00517D22" w:rsidP="00D247EF">
            <w:pPr>
              <w:rPr>
                <w:b/>
              </w:rPr>
            </w:pPr>
            <w:r w:rsidRPr="00424A44">
              <w:rPr>
                <w:b/>
              </w:rPr>
              <w:t>ОГВ</w:t>
            </w:r>
          </w:p>
        </w:tc>
        <w:tc>
          <w:tcPr>
            <w:tcW w:w="3578" w:type="pct"/>
          </w:tcPr>
          <w:p w14:paraId="6C8BFCE9" w14:textId="77777777" w:rsidR="00517D22" w:rsidRPr="00424A44" w:rsidRDefault="00517D22" w:rsidP="00D247EF">
            <w:r w:rsidRPr="00424A44">
              <w:t>Орган государственной власти Республики Татарстан</w:t>
            </w:r>
          </w:p>
        </w:tc>
      </w:tr>
      <w:tr w:rsidR="00517D22" w:rsidRPr="00C92035" w14:paraId="6EBCB051" w14:textId="77777777" w:rsidTr="00D247EF">
        <w:tc>
          <w:tcPr>
            <w:tcW w:w="1422" w:type="pct"/>
            <w:tcBorders>
              <w:top w:val="single" w:sz="4" w:space="0" w:color="auto"/>
              <w:left w:val="single" w:sz="4" w:space="0" w:color="auto"/>
              <w:bottom w:val="single" w:sz="4" w:space="0" w:color="auto"/>
              <w:right w:val="single" w:sz="4" w:space="0" w:color="auto"/>
            </w:tcBorders>
            <w:shd w:val="clear" w:color="auto" w:fill="FFFFFF"/>
          </w:tcPr>
          <w:p w14:paraId="2E6BBE69" w14:textId="77777777" w:rsidR="00517D22" w:rsidRPr="00424A44" w:rsidRDefault="00517D22" w:rsidP="00D247EF">
            <w:pPr>
              <w:pStyle w:val="24"/>
              <w:shd w:val="clear" w:color="auto" w:fill="auto"/>
              <w:spacing w:after="0" w:line="240" w:lineRule="auto"/>
              <w:rPr>
                <w:b/>
                <w:sz w:val="24"/>
                <w:szCs w:val="24"/>
              </w:rPr>
            </w:pPr>
            <w:r w:rsidRPr="00424A44">
              <w:rPr>
                <w:b/>
                <w:sz w:val="24"/>
                <w:szCs w:val="24"/>
              </w:rPr>
              <w:t>ОМС</w:t>
            </w:r>
          </w:p>
        </w:tc>
        <w:tc>
          <w:tcPr>
            <w:tcW w:w="3578" w:type="pct"/>
            <w:tcBorders>
              <w:top w:val="single" w:sz="4" w:space="0" w:color="auto"/>
              <w:left w:val="single" w:sz="4" w:space="0" w:color="auto"/>
              <w:bottom w:val="single" w:sz="4" w:space="0" w:color="auto"/>
              <w:right w:val="single" w:sz="4" w:space="0" w:color="auto"/>
            </w:tcBorders>
            <w:shd w:val="clear" w:color="auto" w:fill="FFFFFF"/>
          </w:tcPr>
          <w:p w14:paraId="7674826E" w14:textId="77777777" w:rsidR="00517D22" w:rsidRPr="00424A44" w:rsidRDefault="00517D22" w:rsidP="00D247EF">
            <w:pPr>
              <w:pStyle w:val="17"/>
              <w:spacing w:line="240" w:lineRule="auto"/>
              <w:rPr>
                <w:sz w:val="24"/>
              </w:rPr>
            </w:pPr>
            <w:r w:rsidRPr="00424A44">
              <w:rPr>
                <w:sz w:val="24"/>
              </w:rPr>
              <w:t>Орган местного самоуправления Республики Татарстан</w:t>
            </w:r>
          </w:p>
        </w:tc>
      </w:tr>
      <w:tr w:rsidR="00517D22" w:rsidRPr="00C92035" w14:paraId="77D4745D" w14:textId="77777777" w:rsidTr="00D247EF">
        <w:tc>
          <w:tcPr>
            <w:tcW w:w="1422" w:type="pct"/>
          </w:tcPr>
          <w:p w14:paraId="57C50517" w14:textId="77777777" w:rsidR="00517D22" w:rsidRPr="00424A44" w:rsidRDefault="00517D22" w:rsidP="00D247EF">
            <w:pPr>
              <w:pStyle w:val="18"/>
              <w:spacing w:line="240" w:lineRule="auto"/>
              <w:ind w:firstLine="0"/>
              <w:rPr>
                <w:b/>
              </w:rPr>
            </w:pPr>
            <w:bookmarkStart w:id="22" w:name="_Toc239736147"/>
            <w:r w:rsidRPr="00424A44">
              <w:rPr>
                <w:b/>
                <w:lang w:eastAsia="ru-RU"/>
              </w:rPr>
              <w:t>ПДн</w:t>
            </w:r>
          </w:p>
        </w:tc>
        <w:tc>
          <w:tcPr>
            <w:tcW w:w="3578" w:type="pct"/>
          </w:tcPr>
          <w:p w14:paraId="3C613253" w14:textId="77777777" w:rsidR="00517D22" w:rsidRPr="00424A44" w:rsidRDefault="00517D22" w:rsidP="00D247EF">
            <w:pPr>
              <w:pStyle w:val="Head10M"/>
              <w:spacing w:before="0" w:after="0"/>
              <w:jc w:val="left"/>
              <w:rPr>
                <w:szCs w:val="24"/>
              </w:rPr>
            </w:pPr>
            <w:r w:rsidRPr="00424A44">
              <w:rPr>
                <w:szCs w:val="24"/>
              </w:rPr>
              <w:t>Персональные данные</w:t>
            </w:r>
          </w:p>
        </w:tc>
      </w:tr>
      <w:tr w:rsidR="00517D22" w:rsidRPr="00C92035" w14:paraId="3ACC6072" w14:textId="77777777" w:rsidTr="00D247EF">
        <w:tc>
          <w:tcPr>
            <w:tcW w:w="1422" w:type="pct"/>
            <w:tcBorders>
              <w:top w:val="single" w:sz="4" w:space="0" w:color="auto"/>
              <w:left w:val="single" w:sz="4" w:space="0" w:color="auto"/>
              <w:bottom w:val="single" w:sz="4" w:space="0" w:color="auto"/>
              <w:right w:val="single" w:sz="4" w:space="0" w:color="auto"/>
            </w:tcBorders>
            <w:shd w:val="clear" w:color="auto" w:fill="FFFFFF"/>
          </w:tcPr>
          <w:p w14:paraId="2C81084D" w14:textId="77777777" w:rsidR="00517D22" w:rsidRPr="00424A44" w:rsidRDefault="00517D22" w:rsidP="00D247EF">
            <w:pPr>
              <w:pStyle w:val="24"/>
              <w:shd w:val="clear" w:color="auto" w:fill="auto"/>
              <w:spacing w:after="0" w:line="240" w:lineRule="auto"/>
              <w:ind w:left="120" w:hanging="120"/>
              <w:rPr>
                <w:b/>
                <w:sz w:val="24"/>
                <w:szCs w:val="24"/>
              </w:rPr>
            </w:pPr>
            <w:r w:rsidRPr="00424A44">
              <w:rPr>
                <w:b/>
                <w:sz w:val="24"/>
                <w:szCs w:val="24"/>
              </w:rPr>
              <w:t>ТС</w:t>
            </w:r>
          </w:p>
        </w:tc>
        <w:tc>
          <w:tcPr>
            <w:tcW w:w="3578" w:type="pct"/>
            <w:tcBorders>
              <w:top w:val="single" w:sz="4" w:space="0" w:color="auto"/>
              <w:left w:val="single" w:sz="4" w:space="0" w:color="auto"/>
              <w:bottom w:val="single" w:sz="4" w:space="0" w:color="auto"/>
              <w:right w:val="single" w:sz="4" w:space="0" w:color="auto"/>
            </w:tcBorders>
            <w:shd w:val="clear" w:color="auto" w:fill="FFFFFF"/>
          </w:tcPr>
          <w:p w14:paraId="6D2836D4" w14:textId="77777777" w:rsidR="00517D22" w:rsidRPr="00424A44" w:rsidRDefault="00517D22" w:rsidP="00D247EF">
            <w:pPr>
              <w:pStyle w:val="17"/>
              <w:spacing w:line="240" w:lineRule="auto"/>
              <w:rPr>
                <w:sz w:val="24"/>
              </w:rPr>
            </w:pPr>
            <w:r w:rsidRPr="00424A44">
              <w:rPr>
                <w:sz w:val="24"/>
              </w:rPr>
              <w:t>Техническое средство</w:t>
            </w:r>
          </w:p>
        </w:tc>
      </w:tr>
      <w:bookmarkEnd w:id="22"/>
    </w:tbl>
    <w:p w14:paraId="4D9CD1F3" w14:textId="77777777" w:rsidR="00517D22" w:rsidRPr="00C92035" w:rsidRDefault="00517D22" w:rsidP="00517D22">
      <w:pPr>
        <w:ind w:firstLine="880"/>
      </w:pPr>
    </w:p>
    <w:p w14:paraId="142F3DA2" w14:textId="77777777" w:rsidR="00517D22" w:rsidRPr="00C92035" w:rsidRDefault="00517D22" w:rsidP="00517D22">
      <w:pPr>
        <w:ind w:firstLine="880"/>
      </w:pPr>
    </w:p>
    <w:p w14:paraId="735C27F8" w14:textId="2B102656" w:rsidR="00517D22" w:rsidRPr="00424A44" w:rsidRDefault="00517D22" w:rsidP="00517D22">
      <w:pPr>
        <w:pStyle w:val="affd"/>
        <w:spacing w:before="0" w:after="0" w:line="240" w:lineRule="auto"/>
        <w:rPr>
          <w:sz w:val="24"/>
          <w:szCs w:val="24"/>
        </w:rPr>
      </w:pPr>
      <w:bookmarkStart w:id="23" w:name="_Toc416953297"/>
      <w:bookmarkStart w:id="24" w:name="_Toc449619305"/>
      <w:bookmarkStart w:id="25" w:name="_Toc474590552"/>
      <w:r w:rsidRPr="00C92035">
        <w:rPr>
          <w:sz w:val="24"/>
          <w:szCs w:val="24"/>
        </w:rPr>
        <w:lastRenderedPageBreak/>
        <w:t>Термины и определения</w:t>
      </w:r>
      <w:bookmarkEnd w:id="21"/>
      <w:bookmarkEnd w:id="23"/>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7296"/>
      </w:tblGrid>
      <w:tr w:rsidR="00517D22" w:rsidRPr="00C92035" w14:paraId="6D4AF8CF" w14:textId="77777777" w:rsidTr="00D247EF">
        <w:trPr>
          <w:cantSplit/>
          <w:tblHeader/>
        </w:trPr>
        <w:tc>
          <w:tcPr>
            <w:tcW w:w="1422" w:type="pct"/>
            <w:vAlign w:val="center"/>
          </w:tcPr>
          <w:p w14:paraId="3176572C" w14:textId="77777777" w:rsidR="00517D22" w:rsidRPr="00C92035" w:rsidRDefault="00517D22" w:rsidP="00D247EF">
            <w:pPr>
              <w:tabs>
                <w:tab w:val="left" w:pos="206"/>
                <w:tab w:val="left" w:pos="660"/>
                <w:tab w:val="left" w:pos="980"/>
              </w:tabs>
              <w:jc w:val="center"/>
              <w:rPr>
                <w:b/>
              </w:rPr>
            </w:pPr>
            <w:r w:rsidRPr="00C92035">
              <w:rPr>
                <w:b/>
              </w:rPr>
              <w:t>Термин</w:t>
            </w:r>
          </w:p>
        </w:tc>
        <w:tc>
          <w:tcPr>
            <w:tcW w:w="3578" w:type="pct"/>
            <w:vAlign w:val="center"/>
          </w:tcPr>
          <w:p w14:paraId="23FAF30D" w14:textId="77777777" w:rsidR="00517D22" w:rsidRPr="00C92035" w:rsidRDefault="00517D22" w:rsidP="00D247EF">
            <w:pPr>
              <w:tabs>
                <w:tab w:val="left" w:pos="660"/>
                <w:tab w:val="left" w:pos="980"/>
              </w:tabs>
              <w:jc w:val="center"/>
              <w:rPr>
                <w:b/>
              </w:rPr>
            </w:pPr>
            <w:r w:rsidRPr="00C92035">
              <w:rPr>
                <w:b/>
              </w:rPr>
              <w:t>Определение</w:t>
            </w:r>
          </w:p>
        </w:tc>
      </w:tr>
      <w:tr w:rsidR="00517D22" w:rsidRPr="00C92035" w14:paraId="663424F8" w14:textId="77777777" w:rsidTr="00D247EF">
        <w:trPr>
          <w:cantSplit/>
        </w:trPr>
        <w:tc>
          <w:tcPr>
            <w:tcW w:w="1422" w:type="pct"/>
          </w:tcPr>
          <w:p w14:paraId="70381B27" w14:textId="77777777" w:rsidR="00517D22" w:rsidRPr="00424A44" w:rsidRDefault="00517D22" w:rsidP="00D247EF">
            <w:pPr>
              <w:pStyle w:val="18"/>
              <w:spacing w:line="240" w:lineRule="auto"/>
              <w:ind w:firstLine="0"/>
              <w:rPr>
                <w:b/>
              </w:rPr>
            </w:pPr>
            <w:r w:rsidRPr="00424A44">
              <w:rPr>
                <w:b/>
              </w:rPr>
              <w:t>Закон</w:t>
            </w:r>
          </w:p>
        </w:tc>
        <w:tc>
          <w:tcPr>
            <w:tcW w:w="3578" w:type="pct"/>
          </w:tcPr>
          <w:p w14:paraId="33768E0C" w14:textId="77777777" w:rsidR="00517D22" w:rsidRPr="00C92035" w:rsidRDefault="00517D22" w:rsidP="00D247EF">
            <w:pPr>
              <w:pStyle w:val="Head10M"/>
              <w:spacing w:before="0" w:after="0"/>
              <w:jc w:val="left"/>
              <w:rPr>
                <w:szCs w:val="24"/>
              </w:rPr>
            </w:pPr>
            <w:r w:rsidRPr="00C92035">
              <w:rPr>
                <w:szCs w:val="24"/>
              </w:rPr>
              <w:t>Федеральный Закон от 27.07.2006 г. № 152-ФЗ «О Персональных данных»</w:t>
            </w:r>
          </w:p>
        </w:tc>
      </w:tr>
      <w:tr w:rsidR="00517D22" w:rsidRPr="00C92035" w14:paraId="27DA21D1" w14:textId="77777777" w:rsidTr="00D247EF">
        <w:trPr>
          <w:cantSplit/>
        </w:trPr>
        <w:tc>
          <w:tcPr>
            <w:tcW w:w="1422" w:type="pct"/>
          </w:tcPr>
          <w:p w14:paraId="797B2A49" w14:textId="77777777" w:rsidR="00517D22" w:rsidRPr="00424A44" w:rsidRDefault="00517D22" w:rsidP="00D247EF">
            <w:pPr>
              <w:pStyle w:val="18"/>
              <w:spacing w:line="240" w:lineRule="auto"/>
              <w:ind w:firstLine="0"/>
              <w:rPr>
                <w:b/>
              </w:rPr>
            </w:pPr>
            <w:r w:rsidRPr="00424A44">
              <w:rPr>
                <w:b/>
              </w:rPr>
              <w:t>Обезличивание ПДн</w:t>
            </w:r>
          </w:p>
        </w:tc>
        <w:tc>
          <w:tcPr>
            <w:tcW w:w="3578" w:type="pct"/>
          </w:tcPr>
          <w:p w14:paraId="05123DD1" w14:textId="77777777" w:rsidR="00517D22" w:rsidRPr="00C92035" w:rsidRDefault="00517D22" w:rsidP="00D247EF">
            <w:pPr>
              <w:jc w:val="both"/>
            </w:pPr>
            <w:r w:rsidRPr="00C92035">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ПДн</w:t>
            </w:r>
          </w:p>
        </w:tc>
      </w:tr>
      <w:tr w:rsidR="00517D22" w:rsidRPr="00C92035" w14:paraId="7A80F99E" w14:textId="77777777" w:rsidTr="00D247EF">
        <w:trPr>
          <w:cantSplit/>
        </w:trPr>
        <w:tc>
          <w:tcPr>
            <w:tcW w:w="1422" w:type="pct"/>
          </w:tcPr>
          <w:p w14:paraId="76500CD0" w14:textId="77777777" w:rsidR="00517D22" w:rsidRPr="00424A44" w:rsidRDefault="00517D22" w:rsidP="00D247EF">
            <w:pPr>
              <w:pStyle w:val="18"/>
              <w:spacing w:line="240" w:lineRule="auto"/>
              <w:ind w:firstLine="0"/>
              <w:rPr>
                <w:b/>
              </w:rPr>
            </w:pPr>
            <w:r w:rsidRPr="00424A44">
              <w:rPr>
                <w:b/>
              </w:rPr>
              <w:t>Обработка ПДн</w:t>
            </w:r>
          </w:p>
        </w:tc>
        <w:tc>
          <w:tcPr>
            <w:tcW w:w="3578" w:type="pct"/>
          </w:tcPr>
          <w:p w14:paraId="7808891C" w14:textId="77777777" w:rsidR="00517D22" w:rsidRPr="00C92035" w:rsidRDefault="00517D22" w:rsidP="00D247EF">
            <w:pPr>
              <w:jc w:val="both"/>
            </w:pPr>
            <w:r w:rsidRPr="00C92035">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ПДн</w:t>
            </w:r>
          </w:p>
        </w:tc>
      </w:tr>
      <w:tr w:rsidR="00517D22" w:rsidRPr="00C92035" w14:paraId="314FC052" w14:textId="77777777" w:rsidTr="00D247EF">
        <w:trPr>
          <w:cantSplit/>
        </w:trPr>
        <w:tc>
          <w:tcPr>
            <w:tcW w:w="1422" w:type="pct"/>
          </w:tcPr>
          <w:p w14:paraId="40F52BBE" w14:textId="77777777" w:rsidR="00517D22" w:rsidRPr="00424A44" w:rsidRDefault="00517D22" w:rsidP="00D247EF">
            <w:pPr>
              <w:pStyle w:val="18"/>
              <w:spacing w:line="240" w:lineRule="auto"/>
              <w:ind w:firstLine="0"/>
              <w:rPr>
                <w:b/>
              </w:rPr>
            </w:pPr>
            <w:r w:rsidRPr="00424A44">
              <w:rPr>
                <w:b/>
              </w:rPr>
              <w:t>ПДн</w:t>
            </w:r>
          </w:p>
        </w:tc>
        <w:tc>
          <w:tcPr>
            <w:tcW w:w="3578" w:type="pct"/>
          </w:tcPr>
          <w:p w14:paraId="189BEFEB" w14:textId="77777777" w:rsidR="00517D22" w:rsidRPr="00C92035" w:rsidRDefault="00517D22" w:rsidP="00D247EF">
            <w:pPr>
              <w:jc w:val="both"/>
            </w:pPr>
            <w:r w:rsidRPr="00424A44">
              <w:t>Любая информация, относящаяся к прямо или косвенно определенному, или определяемому физическому лицу (субъекту персональных данных)</w:t>
            </w:r>
          </w:p>
        </w:tc>
      </w:tr>
      <w:tr w:rsidR="00517D22" w:rsidRPr="00C92035" w14:paraId="2BBECF88" w14:textId="77777777" w:rsidTr="00D247EF">
        <w:trPr>
          <w:cantSplit/>
        </w:trPr>
        <w:tc>
          <w:tcPr>
            <w:tcW w:w="1422" w:type="pct"/>
          </w:tcPr>
          <w:p w14:paraId="5B91DB3C" w14:textId="77777777" w:rsidR="00517D22" w:rsidRPr="00424A44" w:rsidRDefault="00517D22" w:rsidP="00D247EF">
            <w:pPr>
              <w:pStyle w:val="18"/>
              <w:spacing w:line="240" w:lineRule="auto"/>
              <w:ind w:firstLine="0"/>
              <w:rPr>
                <w:b/>
              </w:rPr>
            </w:pPr>
            <w:r w:rsidRPr="00424A44">
              <w:rPr>
                <w:b/>
              </w:rPr>
              <w:t>Уничтожение ПДн</w:t>
            </w:r>
          </w:p>
        </w:tc>
        <w:tc>
          <w:tcPr>
            <w:tcW w:w="3578" w:type="pct"/>
          </w:tcPr>
          <w:p w14:paraId="059477A6" w14:textId="77777777" w:rsidR="00517D22" w:rsidRPr="00C92035" w:rsidRDefault="00517D22" w:rsidP="00D247EF">
            <w:pPr>
              <w:jc w:val="both"/>
            </w:pPr>
            <w:r w:rsidRPr="00424A44">
              <w:t>Действия, в результате которых становится невозможным восстановить содержание ПДн в информационной системе персональных данных, и (или) в результате которых уничтожаются материальные носители персональных данных</w:t>
            </w:r>
          </w:p>
        </w:tc>
      </w:tr>
    </w:tbl>
    <w:p w14:paraId="522C5F09" w14:textId="77777777" w:rsidR="00517D22" w:rsidRPr="00C92035" w:rsidRDefault="00517D22" w:rsidP="00517D22">
      <w:pPr>
        <w:tabs>
          <w:tab w:val="left" w:pos="660"/>
        </w:tabs>
        <w:jc w:val="both"/>
      </w:pPr>
    </w:p>
    <w:p w14:paraId="0B46B2D1" w14:textId="77777777" w:rsidR="00517D22" w:rsidRPr="00C92035" w:rsidRDefault="00517D22" w:rsidP="00517D22">
      <w:pPr>
        <w:pStyle w:val="10"/>
        <w:numPr>
          <w:ilvl w:val="0"/>
          <w:numId w:val="20"/>
        </w:numPr>
        <w:tabs>
          <w:tab w:val="left" w:pos="284"/>
        </w:tabs>
        <w:suppressAutoHyphens w:val="0"/>
        <w:spacing w:before="0" w:after="0" w:line="240" w:lineRule="auto"/>
        <w:ind w:right="0"/>
        <w:rPr>
          <w:szCs w:val="24"/>
        </w:rPr>
      </w:pPr>
      <w:bookmarkStart w:id="26" w:name="_Toc399942568"/>
      <w:bookmarkStart w:id="27" w:name="_Toc449619306"/>
      <w:bookmarkStart w:id="28" w:name="_Toc474590553"/>
      <w:bookmarkStart w:id="29" w:name="_Toc251280348"/>
      <w:bookmarkStart w:id="30" w:name="_Toc416953298"/>
      <w:r w:rsidRPr="00C92035">
        <w:rPr>
          <w:szCs w:val="24"/>
        </w:rPr>
        <w:lastRenderedPageBreak/>
        <w:t>Общие положения</w:t>
      </w:r>
      <w:bookmarkEnd w:id="26"/>
      <w:bookmarkEnd w:id="27"/>
      <w:bookmarkEnd w:id="28"/>
    </w:p>
    <w:bookmarkEnd w:id="29"/>
    <w:bookmarkEnd w:id="30"/>
    <w:p w14:paraId="3246A789" w14:textId="77777777" w:rsidR="00517D22" w:rsidRDefault="00517D22" w:rsidP="00517D22">
      <w:pPr>
        <w:pStyle w:val="17"/>
        <w:numPr>
          <w:ilvl w:val="0"/>
          <w:numId w:val="12"/>
        </w:numPr>
        <w:tabs>
          <w:tab w:val="left" w:pos="1262"/>
        </w:tabs>
        <w:spacing w:line="317" w:lineRule="exact"/>
        <w:ind w:firstLine="840"/>
      </w:pPr>
      <w:r>
        <w:t>Данный документ содержит правила обеспечения безопасности ПДн при их обработке в Системе.</w:t>
      </w:r>
    </w:p>
    <w:p w14:paraId="5B9601AB" w14:textId="77777777" w:rsidR="00517D22" w:rsidRDefault="00517D22" w:rsidP="00517D22">
      <w:pPr>
        <w:pStyle w:val="17"/>
        <w:numPr>
          <w:ilvl w:val="0"/>
          <w:numId w:val="12"/>
        </w:numPr>
        <w:tabs>
          <w:tab w:val="left" w:pos="1262"/>
        </w:tabs>
        <w:spacing w:line="317" w:lineRule="exact"/>
        <w:ind w:firstLine="840"/>
      </w:pPr>
      <w:r>
        <w:t>Данные Правила устанавливают следующие требования при обработке персональных данных:</w:t>
      </w:r>
    </w:p>
    <w:p w14:paraId="24CAE13A" w14:textId="77777777" w:rsidR="00517D22" w:rsidRDefault="00517D22" w:rsidP="00517D22">
      <w:pPr>
        <w:pStyle w:val="17"/>
        <w:numPr>
          <w:ilvl w:val="0"/>
          <w:numId w:val="13"/>
        </w:numPr>
        <w:tabs>
          <w:tab w:val="left" w:pos="1123"/>
        </w:tabs>
        <w:spacing w:after="12" w:line="260" w:lineRule="exact"/>
        <w:ind w:left="1134" w:hanging="432"/>
      </w:pPr>
      <w:r>
        <w:t>требования к получению ПДн;</w:t>
      </w:r>
    </w:p>
    <w:p w14:paraId="162F3B53" w14:textId="77777777" w:rsidR="00517D22" w:rsidRDefault="00517D22" w:rsidP="00517D22">
      <w:pPr>
        <w:pStyle w:val="17"/>
        <w:numPr>
          <w:ilvl w:val="0"/>
          <w:numId w:val="13"/>
        </w:numPr>
        <w:tabs>
          <w:tab w:val="left" w:pos="1114"/>
        </w:tabs>
        <w:spacing w:line="317" w:lineRule="exact"/>
        <w:ind w:left="1134" w:hanging="432"/>
      </w:pPr>
      <w:r>
        <w:t>требования к организации работы с документами и другими материальными носителями, содержащими ПДн;</w:t>
      </w:r>
    </w:p>
    <w:p w14:paraId="2D039D0B" w14:textId="77777777" w:rsidR="00517D22" w:rsidRDefault="00517D22" w:rsidP="00517D22">
      <w:pPr>
        <w:pStyle w:val="17"/>
        <w:numPr>
          <w:ilvl w:val="0"/>
          <w:numId w:val="13"/>
        </w:numPr>
        <w:tabs>
          <w:tab w:val="left" w:pos="1118"/>
        </w:tabs>
        <w:spacing w:line="322" w:lineRule="exact"/>
        <w:ind w:left="426" w:firstLine="283"/>
      </w:pPr>
      <w:r>
        <w:t>требования к местам размещения оборудования и ТС обработки, хранения и передачи ПДн;</w:t>
      </w:r>
      <w:r w:rsidRPr="00424A44">
        <w:t xml:space="preserve"> </w:t>
      </w:r>
    </w:p>
    <w:p w14:paraId="7EAC8A2E" w14:textId="77777777" w:rsidR="00517D22" w:rsidRDefault="00517D22" w:rsidP="00517D22">
      <w:pPr>
        <w:pStyle w:val="17"/>
        <w:numPr>
          <w:ilvl w:val="0"/>
          <w:numId w:val="13"/>
        </w:numPr>
        <w:tabs>
          <w:tab w:val="left" w:pos="1118"/>
        </w:tabs>
        <w:spacing w:line="322" w:lineRule="exact"/>
        <w:ind w:left="432" w:firstLine="277"/>
      </w:pPr>
      <w:r>
        <w:t>требования к условиям хранения ПДн;</w:t>
      </w:r>
    </w:p>
    <w:p w14:paraId="3C3E0916" w14:textId="3576380A" w:rsidR="00517D22" w:rsidRDefault="00517D22" w:rsidP="00517D22">
      <w:pPr>
        <w:pStyle w:val="17"/>
        <w:numPr>
          <w:ilvl w:val="0"/>
          <w:numId w:val="12"/>
        </w:numPr>
        <w:tabs>
          <w:tab w:val="left" w:pos="1258"/>
        </w:tabs>
        <w:spacing w:line="322" w:lineRule="exact"/>
        <w:ind w:firstLine="840"/>
      </w:pPr>
      <w:r>
        <w:t>Требованиями данного документа должны руководствоваться все пользователи Системы, которые осуществляют обработку ПДн.</w:t>
      </w:r>
    </w:p>
    <w:p w14:paraId="2632BB6E" w14:textId="77777777" w:rsidR="00517D22" w:rsidRPr="00C92035" w:rsidRDefault="00517D22" w:rsidP="00517D22">
      <w:pPr>
        <w:keepNext/>
        <w:pageBreakBefore/>
        <w:numPr>
          <w:ilvl w:val="0"/>
          <w:numId w:val="11"/>
        </w:numPr>
        <w:tabs>
          <w:tab w:val="left" w:pos="284"/>
        </w:tabs>
        <w:ind w:left="0" w:firstLine="0"/>
        <w:jc w:val="center"/>
        <w:outlineLvl w:val="0"/>
        <w:rPr>
          <w:b/>
          <w:bCs/>
          <w:caps/>
          <w:kern w:val="32"/>
        </w:rPr>
      </w:pPr>
      <w:bookmarkStart w:id="31" w:name="_Toc427239612"/>
      <w:bookmarkStart w:id="32" w:name="_Toc427239654"/>
      <w:bookmarkStart w:id="33" w:name="_Toc427265635"/>
      <w:bookmarkStart w:id="34" w:name="_Toc427239613"/>
      <w:bookmarkStart w:id="35" w:name="_Toc427239655"/>
      <w:bookmarkStart w:id="36" w:name="_Toc427265636"/>
      <w:bookmarkStart w:id="37" w:name="_Toc427239614"/>
      <w:bookmarkStart w:id="38" w:name="_Toc427239656"/>
      <w:bookmarkStart w:id="39" w:name="_Toc427265637"/>
      <w:bookmarkStart w:id="40" w:name="_Toc427239615"/>
      <w:bookmarkStart w:id="41" w:name="_Toc427239657"/>
      <w:bookmarkStart w:id="42" w:name="_Toc427265638"/>
      <w:bookmarkStart w:id="43" w:name="_Toc427239616"/>
      <w:bookmarkStart w:id="44" w:name="_Toc427239658"/>
      <w:bookmarkStart w:id="45" w:name="_Toc427265639"/>
      <w:bookmarkStart w:id="46" w:name="_Toc427239617"/>
      <w:bookmarkStart w:id="47" w:name="_Toc427239659"/>
      <w:bookmarkStart w:id="48" w:name="_Toc427265640"/>
      <w:bookmarkStart w:id="49" w:name="_Toc427239618"/>
      <w:bookmarkStart w:id="50" w:name="_Toc427239660"/>
      <w:bookmarkStart w:id="51" w:name="_Toc427265641"/>
      <w:bookmarkStart w:id="52" w:name="_Toc427239619"/>
      <w:bookmarkStart w:id="53" w:name="_Toc427239661"/>
      <w:bookmarkStart w:id="54" w:name="_Toc427265642"/>
      <w:bookmarkStart w:id="55" w:name="_Toc427239620"/>
      <w:bookmarkStart w:id="56" w:name="_Toc427239662"/>
      <w:bookmarkStart w:id="57" w:name="_Toc427265643"/>
      <w:bookmarkStart w:id="58" w:name="_Toc427239621"/>
      <w:bookmarkStart w:id="59" w:name="_Toc427239663"/>
      <w:bookmarkStart w:id="60" w:name="_Toc427265644"/>
      <w:bookmarkStart w:id="61" w:name="_Toc427239622"/>
      <w:bookmarkStart w:id="62" w:name="_Toc427239664"/>
      <w:bookmarkStart w:id="63" w:name="_Toc427265645"/>
      <w:bookmarkStart w:id="64" w:name="_Toc427239623"/>
      <w:bookmarkStart w:id="65" w:name="_Toc427239665"/>
      <w:bookmarkStart w:id="66" w:name="_Toc427265646"/>
      <w:bookmarkStart w:id="67" w:name="_Toc427239624"/>
      <w:bookmarkStart w:id="68" w:name="_Toc427239666"/>
      <w:bookmarkStart w:id="69" w:name="_Toc427265647"/>
      <w:bookmarkStart w:id="70" w:name="_Toc427239625"/>
      <w:bookmarkStart w:id="71" w:name="_Toc427239667"/>
      <w:bookmarkStart w:id="72" w:name="_Toc427265648"/>
      <w:bookmarkStart w:id="73" w:name="_Toc427239626"/>
      <w:bookmarkStart w:id="74" w:name="_Toc427239668"/>
      <w:bookmarkStart w:id="75" w:name="_Toc427265649"/>
      <w:bookmarkStart w:id="76" w:name="_Toc427239627"/>
      <w:bookmarkStart w:id="77" w:name="_Toc427239669"/>
      <w:bookmarkStart w:id="78" w:name="_Toc427265650"/>
      <w:bookmarkStart w:id="79" w:name="_Toc427239628"/>
      <w:bookmarkStart w:id="80" w:name="_Toc427239670"/>
      <w:bookmarkStart w:id="81" w:name="_Toc427265651"/>
      <w:bookmarkStart w:id="82" w:name="_Toc427239629"/>
      <w:bookmarkStart w:id="83" w:name="_Toc427239671"/>
      <w:bookmarkStart w:id="84" w:name="_Toc427265652"/>
      <w:bookmarkStart w:id="85" w:name="_Toc427239630"/>
      <w:bookmarkStart w:id="86" w:name="_Toc427239672"/>
      <w:bookmarkStart w:id="87" w:name="_Toc427265653"/>
      <w:bookmarkStart w:id="88" w:name="_Toc427239631"/>
      <w:bookmarkStart w:id="89" w:name="_Toc427239673"/>
      <w:bookmarkStart w:id="90" w:name="_Toc427265654"/>
      <w:bookmarkStart w:id="91" w:name="_Toc427239632"/>
      <w:bookmarkStart w:id="92" w:name="_Toc427239674"/>
      <w:bookmarkStart w:id="93" w:name="_Toc427265655"/>
      <w:bookmarkStart w:id="94" w:name="_Toc427239633"/>
      <w:bookmarkStart w:id="95" w:name="_Toc427239675"/>
      <w:bookmarkStart w:id="96" w:name="_Toc427265656"/>
      <w:bookmarkStart w:id="97" w:name="_Toc427239634"/>
      <w:bookmarkStart w:id="98" w:name="_Toc427239676"/>
      <w:bookmarkStart w:id="99" w:name="_Toc427265657"/>
      <w:bookmarkStart w:id="100" w:name="_Toc427260914"/>
      <w:bookmarkStart w:id="101" w:name="_Toc474772695"/>
      <w:bookmarkStart w:id="102" w:name="_Toc42708996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C92035">
        <w:rPr>
          <w:b/>
          <w:bCs/>
          <w:caps/>
          <w:kern w:val="32"/>
        </w:rPr>
        <w:lastRenderedPageBreak/>
        <w:t>Права и обязанности работников</w:t>
      </w:r>
      <w:bookmarkEnd w:id="100"/>
      <w:bookmarkEnd w:id="101"/>
    </w:p>
    <w:p w14:paraId="034D440E" w14:textId="77777777" w:rsidR="00517D22" w:rsidRDefault="00517D22" w:rsidP="00517D22">
      <w:pPr>
        <w:pStyle w:val="17"/>
        <w:numPr>
          <w:ilvl w:val="0"/>
          <w:numId w:val="15"/>
        </w:numPr>
        <w:tabs>
          <w:tab w:val="left" w:pos="1278"/>
        </w:tabs>
        <w:spacing w:line="317" w:lineRule="exact"/>
        <w:ind w:left="20" w:firstLine="840"/>
      </w:pPr>
      <w:bookmarkStart w:id="103" w:name="_Toc427498788"/>
      <w:bookmarkStart w:id="104" w:name="_Toc427568261"/>
      <w:bookmarkStart w:id="105" w:name="_Toc427260915"/>
      <w:bookmarkStart w:id="106" w:name="_Toc427089900"/>
      <w:bookmarkStart w:id="107" w:name="_Toc427258107"/>
      <w:r>
        <w:t>На пользователей Системы, возлагаются обязанности по соблюдению положений организационно-распорядительной документации в части обеспечения защиты ПДн в рамках Системы в части их касающейся.</w:t>
      </w:r>
    </w:p>
    <w:p w14:paraId="46387F70" w14:textId="77777777" w:rsidR="00517D22" w:rsidRDefault="00517D22" w:rsidP="00517D22">
      <w:pPr>
        <w:pStyle w:val="17"/>
        <w:numPr>
          <w:ilvl w:val="0"/>
          <w:numId w:val="15"/>
        </w:numPr>
        <w:tabs>
          <w:tab w:val="left" w:pos="1282"/>
        </w:tabs>
        <w:spacing w:line="317" w:lineRule="exact"/>
        <w:ind w:left="20" w:firstLine="840"/>
      </w:pPr>
      <w:r>
        <w:t>Дополнительные обязанности пользователей Системы, возникающие в связи с защитой и обработкой ими ПДн, включаются в их должностные инструкции.</w:t>
      </w:r>
    </w:p>
    <w:p w14:paraId="007DC7EE" w14:textId="77777777" w:rsidR="00517D22" w:rsidRDefault="00517D22" w:rsidP="00517D22">
      <w:pPr>
        <w:pStyle w:val="17"/>
        <w:numPr>
          <w:ilvl w:val="0"/>
          <w:numId w:val="15"/>
        </w:numPr>
        <w:tabs>
          <w:tab w:val="left" w:pos="1292"/>
        </w:tabs>
        <w:spacing w:line="317" w:lineRule="exact"/>
        <w:ind w:left="20" w:firstLine="840"/>
      </w:pPr>
      <w:r>
        <w:t>Контроль исполнения положений должностных инструкций, регулирующих обеспечение безопасности, производится в порядке, установленном Департаментом казначейства Министерства Финансов Республики Татарстан, ОГВ и ОМС.</w:t>
      </w:r>
    </w:p>
    <w:p w14:paraId="746BB094" w14:textId="77777777" w:rsidR="00517D22" w:rsidRDefault="00517D22" w:rsidP="00517D22">
      <w:pPr>
        <w:pStyle w:val="17"/>
        <w:numPr>
          <w:ilvl w:val="0"/>
          <w:numId w:val="15"/>
        </w:numPr>
        <w:tabs>
          <w:tab w:val="left" w:pos="1278"/>
        </w:tabs>
        <w:spacing w:line="317" w:lineRule="exact"/>
        <w:ind w:left="20" w:firstLine="840"/>
        <w:sectPr w:rsidR="00517D22" w:rsidSect="007F5D2B">
          <w:headerReference w:type="first" r:id="rId15"/>
          <w:footerReference w:type="first" r:id="rId16"/>
          <w:pgSz w:w="11905" w:h="16837"/>
          <w:pgMar w:top="851" w:right="565" w:bottom="1418" w:left="1134" w:header="709" w:footer="3" w:gutter="0"/>
          <w:cols w:space="720"/>
          <w:noEndnote/>
          <w:docGrid w:linePitch="360"/>
        </w:sectPr>
      </w:pPr>
      <w:r>
        <w:t>Лица, виновные в нарушении норм, регулирующих получение, обработку и защиту ПДн, несут ответственность в соответствии с федеральными законами.</w:t>
      </w:r>
    </w:p>
    <w:p w14:paraId="626203AB" w14:textId="77777777" w:rsidR="00517D22" w:rsidRPr="00C92035" w:rsidRDefault="00517D22" w:rsidP="00517D22">
      <w:pPr>
        <w:keepNext/>
        <w:pageBreakBefore/>
        <w:tabs>
          <w:tab w:val="left" w:pos="284"/>
        </w:tabs>
        <w:ind w:left="851"/>
        <w:jc w:val="center"/>
        <w:outlineLvl w:val="0"/>
        <w:rPr>
          <w:b/>
          <w:bCs/>
          <w:caps/>
          <w:kern w:val="32"/>
        </w:rPr>
      </w:pPr>
      <w:bookmarkStart w:id="108" w:name="_Toc400023970"/>
      <w:bookmarkStart w:id="109" w:name="_Toc416953307"/>
      <w:bookmarkStart w:id="110" w:name="_Toc427334178"/>
      <w:bookmarkStart w:id="111" w:name="_Toc474772696"/>
      <w:bookmarkEnd w:id="103"/>
      <w:bookmarkEnd w:id="104"/>
      <w:bookmarkEnd w:id="105"/>
      <w:bookmarkEnd w:id="106"/>
      <w:bookmarkEnd w:id="107"/>
      <w:r w:rsidRPr="00C92035">
        <w:rPr>
          <w:b/>
          <w:bCs/>
          <w:caps/>
          <w:kern w:val="32"/>
        </w:rPr>
        <w:lastRenderedPageBreak/>
        <w:t>3</w:t>
      </w:r>
      <w:r>
        <w:rPr>
          <w:b/>
          <w:bCs/>
          <w:caps/>
          <w:kern w:val="32"/>
        </w:rPr>
        <w:t>.</w:t>
      </w:r>
      <w:r w:rsidRPr="00C92035">
        <w:rPr>
          <w:b/>
          <w:bCs/>
          <w:caps/>
          <w:kern w:val="32"/>
        </w:rPr>
        <w:t xml:space="preserve"> </w:t>
      </w:r>
      <w:bookmarkEnd w:id="108"/>
      <w:bookmarkEnd w:id="109"/>
      <w:bookmarkEnd w:id="110"/>
      <w:bookmarkEnd w:id="111"/>
      <w:r w:rsidRPr="00424A44">
        <w:rPr>
          <w:b/>
          <w:bCs/>
          <w:caps/>
          <w:kern w:val="32"/>
        </w:rPr>
        <w:t>ТРЕБОВАНИЯ К ПОЛУЧЕНИЮ ПЕРСОНАЛЬНЫХ ДАННЫХ</w:t>
      </w:r>
    </w:p>
    <w:p w14:paraId="65339DB2" w14:textId="77777777" w:rsidR="00517D22" w:rsidRPr="00C92035" w:rsidRDefault="00517D22" w:rsidP="00517D22">
      <w:pPr>
        <w:numPr>
          <w:ilvl w:val="1"/>
          <w:numId w:val="0"/>
        </w:numPr>
        <w:tabs>
          <w:tab w:val="left" w:pos="1170"/>
        </w:tabs>
        <w:ind w:firstLine="851"/>
        <w:jc w:val="both"/>
        <w:rPr>
          <w:bCs/>
        </w:rPr>
      </w:pPr>
    </w:p>
    <w:p w14:paraId="0835A90F" w14:textId="77777777" w:rsidR="00517D22" w:rsidRPr="00424A44" w:rsidRDefault="00517D22" w:rsidP="00517D22">
      <w:pPr>
        <w:numPr>
          <w:ilvl w:val="1"/>
          <w:numId w:val="0"/>
        </w:numPr>
        <w:tabs>
          <w:tab w:val="left" w:pos="1170"/>
        </w:tabs>
        <w:ind w:firstLine="851"/>
        <w:jc w:val="both"/>
        <w:rPr>
          <w:bCs/>
        </w:rPr>
      </w:pPr>
      <w:r w:rsidRPr="00424A44">
        <w:rPr>
          <w:bCs/>
        </w:rPr>
        <w:t>3.1</w:t>
      </w:r>
      <w:r>
        <w:rPr>
          <w:bCs/>
        </w:rPr>
        <w:t>.</w:t>
      </w:r>
      <w:r w:rsidRPr="00424A44">
        <w:rPr>
          <w:bCs/>
        </w:rPr>
        <w:tab/>
        <w:t xml:space="preserve">При получении ПДн непосредственно у субъектов ПДн пользователи </w:t>
      </w:r>
      <w:r>
        <w:rPr>
          <w:bCs/>
        </w:rPr>
        <w:t>Системы</w:t>
      </w:r>
      <w:r w:rsidRPr="00424A44">
        <w:rPr>
          <w:bCs/>
        </w:rPr>
        <w:t xml:space="preserve"> должны обеспечить условия, не допускающие необоснованного раскрытия ПДн третьим лицам, в том числе:</w:t>
      </w:r>
    </w:p>
    <w:p w14:paraId="0DA34D70" w14:textId="77777777" w:rsidR="00517D22" w:rsidRPr="00424A44" w:rsidRDefault="00517D22" w:rsidP="00517D22">
      <w:pPr>
        <w:numPr>
          <w:ilvl w:val="1"/>
          <w:numId w:val="0"/>
        </w:numPr>
        <w:tabs>
          <w:tab w:val="left" w:pos="1170"/>
        </w:tabs>
        <w:ind w:firstLine="851"/>
        <w:jc w:val="both"/>
        <w:rPr>
          <w:bCs/>
        </w:rPr>
      </w:pPr>
      <w:r w:rsidRPr="00424A44">
        <w:rPr>
          <w:bCs/>
        </w:rPr>
        <w:t>-</w:t>
      </w:r>
      <w:r w:rsidRPr="00424A44">
        <w:rPr>
          <w:bCs/>
        </w:rPr>
        <w:tab/>
        <w:t>не произносить ПДн вслух при заполнении тип</w:t>
      </w:r>
      <w:r>
        <w:rPr>
          <w:bCs/>
        </w:rPr>
        <w:t>овых форм, вводе данных в Систему</w:t>
      </w:r>
      <w:r w:rsidRPr="00424A44">
        <w:rPr>
          <w:bCs/>
        </w:rPr>
        <w:t>, проверке достоверности предоставленных субъектом сведений на основании документов, удостоверяющих личность;</w:t>
      </w:r>
    </w:p>
    <w:p w14:paraId="4CDE82E0" w14:textId="77777777" w:rsidR="00517D22" w:rsidRPr="00424A44" w:rsidRDefault="00517D22" w:rsidP="00517D22">
      <w:pPr>
        <w:numPr>
          <w:ilvl w:val="1"/>
          <w:numId w:val="0"/>
        </w:numPr>
        <w:tabs>
          <w:tab w:val="left" w:pos="1170"/>
        </w:tabs>
        <w:ind w:firstLine="851"/>
        <w:jc w:val="both"/>
        <w:rPr>
          <w:bCs/>
        </w:rPr>
      </w:pPr>
      <w:r w:rsidRPr="00424A44">
        <w:rPr>
          <w:bCs/>
        </w:rPr>
        <w:t>-</w:t>
      </w:r>
      <w:r w:rsidRPr="00424A44">
        <w:rPr>
          <w:bCs/>
        </w:rPr>
        <w:tab/>
        <w:t>гарантированно уничтожить все некорректно заполненные типовые формы;</w:t>
      </w:r>
    </w:p>
    <w:p w14:paraId="0F4FA644" w14:textId="77777777" w:rsidR="00517D22" w:rsidRPr="00424A44" w:rsidRDefault="00517D22" w:rsidP="00517D22">
      <w:pPr>
        <w:numPr>
          <w:ilvl w:val="1"/>
          <w:numId w:val="0"/>
        </w:numPr>
        <w:tabs>
          <w:tab w:val="left" w:pos="1170"/>
        </w:tabs>
        <w:ind w:firstLine="851"/>
        <w:jc w:val="both"/>
        <w:rPr>
          <w:bCs/>
        </w:rPr>
      </w:pPr>
      <w:r w:rsidRPr="00424A44">
        <w:rPr>
          <w:bCs/>
        </w:rPr>
        <w:t>-</w:t>
      </w:r>
      <w:r w:rsidRPr="00424A44">
        <w:rPr>
          <w:bCs/>
        </w:rPr>
        <w:tab/>
        <w:t>не оставлять заполненные типовые формы на рабочих столах в свое отсутствие и при приеме третьих лиц.</w:t>
      </w:r>
    </w:p>
    <w:p w14:paraId="7DAA3ED7" w14:textId="77777777" w:rsidR="00517D22" w:rsidRPr="00C92035" w:rsidRDefault="00517D22" w:rsidP="00517D22">
      <w:pPr>
        <w:numPr>
          <w:ilvl w:val="1"/>
          <w:numId w:val="0"/>
        </w:numPr>
        <w:tabs>
          <w:tab w:val="left" w:pos="1170"/>
        </w:tabs>
        <w:ind w:firstLine="851"/>
        <w:jc w:val="both"/>
        <w:rPr>
          <w:bCs/>
        </w:rPr>
      </w:pPr>
      <w:r w:rsidRPr="00424A44">
        <w:rPr>
          <w:bCs/>
        </w:rPr>
        <w:t>3.2</w:t>
      </w:r>
      <w:r w:rsidRPr="00424A44">
        <w:rPr>
          <w:bCs/>
        </w:rPr>
        <w:tab/>
      </w:r>
      <w:r>
        <w:rPr>
          <w:bCs/>
        </w:rPr>
        <w:t>.</w:t>
      </w:r>
      <w:r w:rsidRPr="00424A44">
        <w:rPr>
          <w:bCs/>
        </w:rPr>
        <w:t xml:space="preserve"> При получении ПДн у третьих лиц пользователи </w:t>
      </w:r>
      <w:r>
        <w:rPr>
          <w:bCs/>
        </w:rPr>
        <w:t>Системы</w:t>
      </w:r>
      <w:r w:rsidRPr="00424A44">
        <w:rPr>
          <w:bCs/>
        </w:rPr>
        <w:t xml:space="preserve"> должны руководствоваться документом «Регламент обеспечения безопасности персональных данных при взаимодействии с контрагентами, третьими лицами». </w:t>
      </w:r>
    </w:p>
    <w:bookmarkEnd w:id="102"/>
    <w:p w14:paraId="0739AA88" w14:textId="77777777" w:rsidR="00517D22" w:rsidRDefault="00517D22" w:rsidP="00517D22">
      <w:pPr>
        <w:pStyle w:val="10"/>
        <w:keepNext w:val="0"/>
        <w:keepLines/>
        <w:pageBreakBefore w:val="0"/>
        <w:widowControl w:val="0"/>
        <w:tabs>
          <w:tab w:val="left" w:pos="1134"/>
        </w:tabs>
        <w:spacing w:before="0" w:after="0" w:line="240" w:lineRule="auto"/>
        <w:ind w:left="567"/>
        <w:jc w:val="left"/>
        <w:rPr>
          <w:szCs w:val="24"/>
        </w:rPr>
      </w:pPr>
    </w:p>
    <w:p w14:paraId="7301F8A2" w14:textId="77777777" w:rsidR="00517D22" w:rsidRDefault="00517D22" w:rsidP="00517D22"/>
    <w:p w14:paraId="65F45DF2" w14:textId="77777777" w:rsidR="00517D22" w:rsidRPr="00424A44" w:rsidRDefault="00517D22" w:rsidP="00517D22">
      <w:pPr>
        <w:keepNext/>
        <w:keepLines/>
        <w:spacing w:line="322" w:lineRule="exact"/>
        <w:ind w:left="142" w:right="40"/>
        <w:jc w:val="center"/>
        <w:outlineLvl w:val="1"/>
        <w:rPr>
          <w:b/>
          <w:bCs/>
          <w:color w:val="000000"/>
          <w:sz w:val="26"/>
          <w:szCs w:val="26"/>
        </w:rPr>
      </w:pPr>
      <w:r>
        <w:rPr>
          <w:b/>
          <w:bCs/>
          <w:color w:val="000000"/>
          <w:sz w:val="26"/>
          <w:szCs w:val="26"/>
        </w:rPr>
        <w:t xml:space="preserve">4. </w:t>
      </w:r>
      <w:r w:rsidRPr="00424A44">
        <w:rPr>
          <w:b/>
          <w:bCs/>
          <w:color w:val="000000"/>
          <w:sz w:val="26"/>
          <w:szCs w:val="26"/>
        </w:rPr>
        <w:t>ТРЕБОВАНИЯ К ОРГАНИЗАЦИИ РАБОТЫ С ДОКУМЕНТАМИ И ДРУГИМИ МАТЕРИАЛЬНЫМИ НОСИТЕЛЯМИ, СОДЕРЖАЩИМИ</w:t>
      </w:r>
    </w:p>
    <w:p w14:paraId="6AC50386" w14:textId="77777777" w:rsidR="00517D22" w:rsidRPr="00424A44" w:rsidRDefault="00517D22" w:rsidP="00517D22">
      <w:pPr>
        <w:keepNext/>
        <w:keepLines/>
        <w:spacing w:after="364" w:line="322" w:lineRule="exact"/>
        <w:ind w:left="2880"/>
        <w:outlineLvl w:val="1"/>
        <w:rPr>
          <w:b/>
          <w:bCs/>
          <w:color w:val="000000"/>
          <w:sz w:val="26"/>
          <w:szCs w:val="26"/>
        </w:rPr>
      </w:pPr>
      <w:bookmarkStart w:id="112" w:name="bookmark4"/>
      <w:r w:rsidRPr="00424A44">
        <w:rPr>
          <w:b/>
          <w:bCs/>
          <w:color w:val="000000"/>
          <w:sz w:val="26"/>
          <w:szCs w:val="26"/>
        </w:rPr>
        <w:t>ПЕРСОНАЛЬНЫЕ ДАННЫЕ</w:t>
      </w:r>
      <w:bookmarkEnd w:id="112"/>
    </w:p>
    <w:p w14:paraId="23251A20" w14:textId="77777777" w:rsidR="00517D22" w:rsidRPr="00424A44" w:rsidRDefault="00517D22" w:rsidP="00517D22">
      <w:pPr>
        <w:numPr>
          <w:ilvl w:val="0"/>
          <w:numId w:val="14"/>
        </w:numPr>
        <w:tabs>
          <w:tab w:val="left" w:pos="1278"/>
        </w:tabs>
        <w:spacing w:line="317" w:lineRule="exact"/>
        <w:ind w:right="20" w:firstLine="851"/>
        <w:jc w:val="both"/>
        <w:rPr>
          <w:color w:val="000000"/>
          <w:sz w:val="26"/>
          <w:szCs w:val="26"/>
        </w:rPr>
      </w:pPr>
      <w:r w:rsidRPr="00424A44">
        <w:rPr>
          <w:color w:val="000000"/>
          <w:sz w:val="26"/>
          <w:szCs w:val="26"/>
        </w:rPr>
        <w:t xml:space="preserve">Работа с документами и другими материальными носителями, содержащими ПДн, должна осуществляться пользователями </w:t>
      </w:r>
      <w:r>
        <w:rPr>
          <w:color w:val="000000"/>
          <w:sz w:val="26"/>
          <w:szCs w:val="26"/>
        </w:rPr>
        <w:t>Системы</w:t>
      </w:r>
      <w:r w:rsidRPr="00424A44">
        <w:rPr>
          <w:color w:val="000000"/>
          <w:sz w:val="26"/>
          <w:szCs w:val="26"/>
        </w:rPr>
        <w:t xml:space="preserve"> в соответствии с действующим порядком конфиденциального делопроизводства.</w:t>
      </w:r>
    </w:p>
    <w:p w14:paraId="61680D92" w14:textId="77777777" w:rsidR="00517D22" w:rsidRPr="00424A44" w:rsidRDefault="00517D22" w:rsidP="00517D22">
      <w:pPr>
        <w:numPr>
          <w:ilvl w:val="0"/>
          <w:numId w:val="14"/>
        </w:numPr>
        <w:tabs>
          <w:tab w:val="left" w:pos="1292"/>
        </w:tabs>
        <w:spacing w:line="317" w:lineRule="exact"/>
        <w:ind w:right="20" w:firstLine="851"/>
        <w:jc w:val="both"/>
        <w:rPr>
          <w:color w:val="000000"/>
          <w:sz w:val="26"/>
          <w:szCs w:val="26"/>
        </w:rPr>
      </w:pPr>
      <w:r w:rsidRPr="00424A44">
        <w:rPr>
          <w:color w:val="000000"/>
          <w:sz w:val="26"/>
          <w:szCs w:val="26"/>
        </w:rPr>
        <w:t>Дополнительно к действующему порядку конфиденциального делопроизводства законодательством</w:t>
      </w:r>
      <w:r w:rsidRPr="00424A44">
        <w:rPr>
          <w:color w:val="000000"/>
          <w:sz w:val="26"/>
          <w:szCs w:val="26"/>
          <w:vertAlign w:val="superscript"/>
        </w:rPr>
        <w:footnoteReference w:id="1"/>
      </w:r>
      <w:r w:rsidRPr="00424A44">
        <w:rPr>
          <w:color w:val="000000"/>
          <w:sz w:val="26"/>
          <w:szCs w:val="26"/>
        </w:rPr>
        <w:t xml:space="preserve"> накладываются ограничения на оформление, ведение и использование документов и других материальных носителей, содержащих ПДн:</w:t>
      </w:r>
    </w:p>
    <w:p w14:paraId="6FDD92F9" w14:textId="77777777" w:rsidR="00517D22" w:rsidRPr="00424A44" w:rsidRDefault="00517D22" w:rsidP="00517D22">
      <w:pPr>
        <w:numPr>
          <w:ilvl w:val="0"/>
          <w:numId w:val="13"/>
        </w:numPr>
        <w:tabs>
          <w:tab w:val="left" w:pos="1143"/>
        </w:tabs>
        <w:spacing w:line="341" w:lineRule="exact"/>
        <w:ind w:left="851"/>
        <w:jc w:val="both"/>
        <w:rPr>
          <w:color w:val="000000"/>
          <w:sz w:val="26"/>
          <w:szCs w:val="26"/>
        </w:rPr>
      </w:pPr>
      <w:r w:rsidRPr="00424A44">
        <w:rPr>
          <w:color w:val="000000"/>
          <w:sz w:val="26"/>
          <w:szCs w:val="26"/>
        </w:rPr>
        <w:t>правила учета материальных носителей ПДн;</w:t>
      </w:r>
    </w:p>
    <w:p w14:paraId="225C3ABE" w14:textId="77777777" w:rsidR="00517D22" w:rsidRPr="00424A44" w:rsidRDefault="00517D22" w:rsidP="00517D22">
      <w:pPr>
        <w:numPr>
          <w:ilvl w:val="0"/>
          <w:numId w:val="13"/>
        </w:numPr>
        <w:tabs>
          <w:tab w:val="left" w:pos="1148"/>
        </w:tabs>
        <w:spacing w:line="341" w:lineRule="exact"/>
        <w:ind w:left="1418" w:hanging="567"/>
        <w:jc w:val="both"/>
        <w:rPr>
          <w:color w:val="000000"/>
          <w:sz w:val="26"/>
          <w:szCs w:val="26"/>
        </w:rPr>
      </w:pPr>
      <w:r w:rsidRPr="00424A44">
        <w:rPr>
          <w:color w:val="000000"/>
          <w:sz w:val="26"/>
          <w:szCs w:val="26"/>
        </w:rPr>
        <w:t>правила использования типовых форм документов;</w:t>
      </w:r>
    </w:p>
    <w:p w14:paraId="47464E3C" w14:textId="77777777" w:rsidR="00517D22" w:rsidRPr="00424A44" w:rsidRDefault="00517D22" w:rsidP="00517D22">
      <w:pPr>
        <w:numPr>
          <w:ilvl w:val="0"/>
          <w:numId w:val="13"/>
        </w:numPr>
        <w:tabs>
          <w:tab w:val="left" w:pos="1138"/>
        </w:tabs>
        <w:spacing w:line="341" w:lineRule="exact"/>
        <w:ind w:left="851"/>
        <w:jc w:val="both"/>
        <w:rPr>
          <w:color w:val="000000"/>
          <w:sz w:val="26"/>
          <w:szCs w:val="26"/>
        </w:rPr>
      </w:pPr>
      <w:r w:rsidRPr="00424A44">
        <w:rPr>
          <w:color w:val="000000"/>
          <w:sz w:val="26"/>
          <w:szCs w:val="26"/>
        </w:rPr>
        <w:t>требования к фиксации ПДн на материальных носителях;</w:t>
      </w:r>
    </w:p>
    <w:p w14:paraId="6F342B03" w14:textId="77777777" w:rsidR="00517D22" w:rsidRPr="00424A44" w:rsidRDefault="00517D22" w:rsidP="00517D22">
      <w:pPr>
        <w:numPr>
          <w:ilvl w:val="0"/>
          <w:numId w:val="13"/>
        </w:numPr>
        <w:tabs>
          <w:tab w:val="left" w:pos="1143"/>
        </w:tabs>
        <w:spacing w:line="341" w:lineRule="exact"/>
        <w:ind w:left="851"/>
        <w:jc w:val="both"/>
        <w:rPr>
          <w:color w:val="000000"/>
          <w:sz w:val="26"/>
          <w:szCs w:val="26"/>
        </w:rPr>
      </w:pPr>
      <w:r w:rsidRPr="00424A44">
        <w:rPr>
          <w:color w:val="000000"/>
          <w:sz w:val="26"/>
          <w:szCs w:val="26"/>
        </w:rPr>
        <w:t>порядок ведения журналов (реестров, книг), содержащих ПДн;</w:t>
      </w:r>
    </w:p>
    <w:p w14:paraId="3F62FC6A" w14:textId="77777777" w:rsidR="00517D22" w:rsidRPr="00424A44" w:rsidRDefault="00517D22" w:rsidP="00517D22">
      <w:pPr>
        <w:numPr>
          <w:ilvl w:val="0"/>
          <w:numId w:val="13"/>
        </w:numPr>
        <w:tabs>
          <w:tab w:val="left" w:pos="1138"/>
        </w:tabs>
        <w:spacing w:line="322" w:lineRule="exact"/>
        <w:ind w:left="851"/>
        <w:jc w:val="both"/>
        <w:rPr>
          <w:color w:val="000000"/>
          <w:sz w:val="26"/>
          <w:szCs w:val="26"/>
        </w:rPr>
      </w:pPr>
      <w:r w:rsidRPr="00424A44">
        <w:rPr>
          <w:color w:val="000000"/>
          <w:sz w:val="26"/>
          <w:szCs w:val="26"/>
        </w:rPr>
        <w:t>правила уничтожения носителей ПДн.</w:t>
      </w:r>
    </w:p>
    <w:p w14:paraId="537A3EC1" w14:textId="77777777" w:rsidR="00517D22" w:rsidRPr="00424A44" w:rsidRDefault="00517D22" w:rsidP="00517D22">
      <w:pPr>
        <w:numPr>
          <w:ilvl w:val="0"/>
          <w:numId w:val="14"/>
        </w:numPr>
        <w:tabs>
          <w:tab w:val="left" w:pos="1282"/>
        </w:tabs>
        <w:spacing w:line="322" w:lineRule="exact"/>
        <w:ind w:right="20" w:firstLine="851"/>
        <w:jc w:val="both"/>
        <w:rPr>
          <w:color w:val="000000"/>
          <w:sz w:val="26"/>
          <w:szCs w:val="26"/>
        </w:rPr>
      </w:pPr>
      <w:r w:rsidRPr="00424A44">
        <w:rPr>
          <w:color w:val="000000"/>
          <w:sz w:val="26"/>
          <w:szCs w:val="26"/>
        </w:rPr>
        <w:t xml:space="preserve">При работе с материальными носителями ПДн пользователи </w:t>
      </w:r>
      <w:r>
        <w:rPr>
          <w:color w:val="000000"/>
          <w:sz w:val="26"/>
          <w:szCs w:val="26"/>
        </w:rPr>
        <w:t>Системы</w:t>
      </w:r>
      <w:r w:rsidRPr="00424A44">
        <w:rPr>
          <w:color w:val="000000"/>
          <w:sz w:val="26"/>
          <w:szCs w:val="26"/>
        </w:rPr>
        <w:t xml:space="preserve"> должны быть выполнены следующие условия:</w:t>
      </w:r>
    </w:p>
    <w:p w14:paraId="13C66090" w14:textId="77777777" w:rsidR="00517D22" w:rsidRPr="00424A44" w:rsidRDefault="00517D22" w:rsidP="00517D22">
      <w:pPr>
        <w:numPr>
          <w:ilvl w:val="0"/>
          <w:numId w:val="16"/>
        </w:numPr>
        <w:tabs>
          <w:tab w:val="left" w:pos="1551"/>
        </w:tabs>
        <w:spacing w:line="322" w:lineRule="exact"/>
        <w:ind w:right="20" w:firstLine="851"/>
        <w:jc w:val="both"/>
        <w:rPr>
          <w:color w:val="000000"/>
          <w:sz w:val="26"/>
          <w:szCs w:val="26"/>
        </w:rPr>
      </w:pPr>
      <w:r w:rsidRPr="00424A44">
        <w:rPr>
          <w:color w:val="000000"/>
          <w:sz w:val="26"/>
          <w:szCs w:val="26"/>
        </w:rPr>
        <w:t>Все машинные материальные носители, содержащие ПДн, должны быть учтены.</w:t>
      </w:r>
    </w:p>
    <w:p w14:paraId="3C731DC0" w14:textId="77777777" w:rsidR="00517D22" w:rsidRPr="00424A44" w:rsidRDefault="00517D22" w:rsidP="00517D22">
      <w:pPr>
        <w:numPr>
          <w:ilvl w:val="0"/>
          <w:numId w:val="16"/>
        </w:numPr>
        <w:tabs>
          <w:tab w:val="left" w:pos="1566"/>
        </w:tabs>
        <w:spacing w:line="322" w:lineRule="exact"/>
        <w:ind w:right="20" w:firstLine="851"/>
        <w:jc w:val="both"/>
        <w:rPr>
          <w:color w:val="000000"/>
          <w:sz w:val="26"/>
          <w:szCs w:val="26"/>
        </w:rPr>
      </w:pPr>
      <w:r w:rsidRPr="00424A44">
        <w:rPr>
          <w:color w:val="000000"/>
          <w:sz w:val="26"/>
          <w:szCs w:val="26"/>
        </w:rPr>
        <w:t>Учет машинных материальных носителей, содержащих ПДн, должны осуществлять руководители структурных подразделений Департамента</w:t>
      </w:r>
      <w:r>
        <w:rPr>
          <w:color w:val="000000"/>
          <w:sz w:val="26"/>
          <w:szCs w:val="26"/>
        </w:rPr>
        <w:t xml:space="preserve"> казначейства Министерства финансов Республики Татарстан,</w:t>
      </w:r>
      <w:r w:rsidRPr="00424A44">
        <w:rPr>
          <w:color w:val="000000"/>
          <w:sz w:val="26"/>
          <w:szCs w:val="26"/>
        </w:rPr>
        <w:t xml:space="preserve"> ОГВ, ОМС в Журнале учета машинных носителей ПДн (далее - Журнал). Форма Журнала прив</w:t>
      </w:r>
      <w:r>
        <w:rPr>
          <w:color w:val="000000"/>
          <w:sz w:val="26"/>
          <w:szCs w:val="26"/>
        </w:rPr>
        <w:t>едена в приложении (Приложение 1</w:t>
      </w:r>
      <w:r w:rsidRPr="00424A44">
        <w:rPr>
          <w:color w:val="000000"/>
          <w:sz w:val="26"/>
          <w:szCs w:val="26"/>
        </w:rPr>
        <w:t>). Журнал может вестись в нескольких экземплярах.</w:t>
      </w:r>
    </w:p>
    <w:p w14:paraId="27491363" w14:textId="77777777" w:rsidR="00517D22" w:rsidRPr="00424A44" w:rsidRDefault="00517D22" w:rsidP="00517D22">
      <w:pPr>
        <w:numPr>
          <w:ilvl w:val="0"/>
          <w:numId w:val="16"/>
        </w:numPr>
        <w:tabs>
          <w:tab w:val="left" w:pos="1566"/>
        </w:tabs>
        <w:spacing w:line="322" w:lineRule="exact"/>
        <w:ind w:right="20" w:firstLine="851"/>
        <w:jc w:val="both"/>
        <w:rPr>
          <w:color w:val="000000"/>
          <w:sz w:val="26"/>
          <w:szCs w:val="26"/>
        </w:rPr>
      </w:pPr>
      <w:r w:rsidRPr="00424A44">
        <w:rPr>
          <w:color w:val="000000"/>
          <w:sz w:val="26"/>
          <w:szCs w:val="26"/>
        </w:rPr>
        <w:t>Передача материальных носителей ПДн сторонним организациям должна осуществляться в соответствии с документом «Регламент обеспечения информационной безопасности персональных данных при взаимодействии с контрагентами и третьими лицами».</w:t>
      </w:r>
    </w:p>
    <w:p w14:paraId="39797F21" w14:textId="77777777" w:rsidR="00517D22" w:rsidRPr="00424A44" w:rsidRDefault="00517D22" w:rsidP="00517D22">
      <w:pPr>
        <w:numPr>
          <w:ilvl w:val="0"/>
          <w:numId w:val="14"/>
        </w:numPr>
        <w:tabs>
          <w:tab w:val="left" w:pos="1273"/>
        </w:tabs>
        <w:spacing w:line="322" w:lineRule="exact"/>
        <w:ind w:right="20" w:firstLine="851"/>
        <w:jc w:val="both"/>
        <w:rPr>
          <w:color w:val="000000"/>
          <w:sz w:val="26"/>
          <w:szCs w:val="26"/>
        </w:rPr>
      </w:pPr>
      <w:r w:rsidRPr="00424A44">
        <w:rPr>
          <w:color w:val="000000"/>
          <w:sz w:val="26"/>
          <w:szCs w:val="26"/>
        </w:rPr>
        <w:lastRenderedPageBreak/>
        <w:t>При фиксации ПДн на материальных носителях должны соблюдаться следующие условия:</w:t>
      </w:r>
    </w:p>
    <w:p w14:paraId="050ED761" w14:textId="77777777" w:rsidR="00517D22" w:rsidRPr="00424A44" w:rsidRDefault="00517D22" w:rsidP="00517D22">
      <w:pPr>
        <w:numPr>
          <w:ilvl w:val="0"/>
          <w:numId w:val="17"/>
        </w:numPr>
        <w:tabs>
          <w:tab w:val="left" w:pos="1566"/>
        </w:tabs>
        <w:spacing w:line="322" w:lineRule="exact"/>
        <w:ind w:right="20" w:firstLine="851"/>
        <w:jc w:val="both"/>
        <w:rPr>
          <w:color w:val="000000"/>
          <w:sz w:val="26"/>
          <w:szCs w:val="26"/>
        </w:rPr>
      </w:pPr>
      <w:r w:rsidRPr="00424A44">
        <w:rPr>
          <w:color w:val="000000"/>
          <w:sz w:val="26"/>
          <w:szCs w:val="26"/>
        </w:rPr>
        <w:t>ПДн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ПДн, в специальных разделах или на полях форм (бланков).</w:t>
      </w:r>
    </w:p>
    <w:p w14:paraId="2569552B" w14:textId="77777777" w:rsidR="00517D22" w:rsidRPr="00424A44" w:rsidRDefault="00517D22" w:rsidP="00517D22">
      <w:pPr>
        <w:numPr>
          <w:ilvl w:val="0"/>
          <w:numId w:val="17"/>
        </w:numPr>
        <w:tabs>
          <w:tab w:val="left" w:pos="1556"/>
        </w:tabs>
        <w:spacing w:line="322" w:lineRule="exact"/>
        <w:ind w:right="20" w:firstLine="851"/>
        <w:jc w:val="both"/>
        <w:rPr>
          <w:color w:val="000000"/>
          <w:sz w:val="26"/>
          <w:szCs w:val="26"/>
        </w:rPr>
      </w:pPr>
      <w:r w:rsidRPr="00424A44">
        <w:rPr>
          <w:color w:val="000000"/>
          <w:sz w:val="26"/>
          <w:szCs w:val="26"/>
        </w:rPr>
        <w:t>На одном материальном носителе не допускается фиксация ПДн, цели обработки которых заведомо не совместимы.</w:t>
      </w:r>
    </w:p>
    <w:p w14:paraId="54F51D8C" w14:textId="77777777" w:rsidR="00517D22" w:rsidRPr="00424A44" w:rsidRDefault="00517D22" w:rsidP="00517D22">
      <w:pPr>
        <w:numPr>
          <w:ilvl w:val="0"/>
          <w:numId w:val="17"/>
        </w:numPr>
        <w:tabs>
          <w:tab w:val="left" w:pos="1566"/>
        </w:tabs>
        <w:spacing w:line="322" w:lineRule="exact"/>
        <w:ind w:right="20" w:firstLine="851"/>
        <w:jc w:val="both"/>
        <w:rPr>
          <w:color w:val="000000"/>
          <w:sz w:val="26"/>
          <w:szCs w:val="26"/>
        </w:rPr>
        <w:sectPr w:rsidR="00517D22" w:rsidRPr="00424A44" w:rsidSect="00D247EF">
          <w:headerReference w:type="default" r:id="rId17"/>
          <w:pgSz w:w="11905" w:h="16837"/>
          <w:pgMar w:top="1076" w:right="706" w:bottom="1066" w:left="1134" w:header="0" w:footer="3" w:gutter="0"/>
          <w:cols w:space="720"/>
          <w:noEndnote/>
          <w:docGrid w:linePitch="360"/>
        </w:sectPr>
      </w:pPr>
      <w:r w:rsidRPr="00424A44">
        <w:rPr>
          <w:color w:val="000000"/>
          <w:sz w:val="26"/>
          <w:szCs w:val="26"/>
        </w:rPr>
        <w:t xml:space="preserve">Для обработки различных категорий ПДн, осуществляемой без использования средств автоматизации, для каждой категории ПДн </w:t>
      </w:r>
      <w:r>
        <w:rPr>
          <w:color w:val="000000"/>
          <w:sz w:val="26"/>
          <w:szCs w:val="26"/>
        </w:rPr>
        <w:t>должен использоваться отдельный материальный </w:t>
      </w:r>
      <w:r w:rsidRPr="00424A44">
        <w:rPr>
          <w:color w:val="000000"/>
          <w:sz w:val="26"/>
          <w:szCs w:val="26"/>
        </w:rPr>
        <w:t>носитель.</w:t>
      </w:r>
    </w:p>
    <w:p w14:paraId="5A7B7646" w14:textId="77777777" w:rsidR="00517D22" w:rsidRPr="00424A44" w:rsidRDefault="00517D22" w:rsidP="00517D22">
      <w:pPr>
        <w:numPr>
          <w:ilvl w:val="0"/>
          <w:numId w:val="17"/>
        </w:numPr>
        <w:tabs>
          <w:tab w:val="left" w:pos="1556"/>
        </w:tabs>
        <w:spacing w:line="322" w:lineRule="exact"/>
        <w:ind w:right="20" w:firstLine="851"/>
        <w:jc w:val="both"/>
        <w:rPr>
          <w:color w:val="000000"/>
          <w:sz w:val="26"/>
          <w:szCs w:val="26"/>
        </w:rPr>
      </w:pPr>
      <w:r w:rsidRPr="00424A44">
        <w:rPr>
          <w:color w:val="000000"/>
          <w:sz w:val="26"/>
          <w:szCs w:val="26"/>
        </w:rPr>
        <w:lastRenderedPageBreak/>
        <w:t>При несовместимости целей обработки ПДн, зафиксированных на одном материальном носителе, если материальный носитель не позволяет осуществлять обработку ПДн отдельно от других зафиксированных на том же носителе ПДн, должны быть приняты меры по обеспечению раздельной обработки ПДн.</w:t>
      </w:r>
    </w:p>
    <w:p w14:paraId="4D754348" w14:textId="77777777" w:rsidR="00517D22" w:rsidRPr="00424A44" w:rsidRDefault="00517D22" w:rsidP="00517D22">
      <w:pPr>
        <w:spacing w:line="317" w:lineRule="exact"/>
        <w:ind w:left="20" w:right="20" w:firstLine="840"/>
        <w:jc w:val="both"/>
        <w:rPr>
          <w:color w:val="000000"/>
          <w:sz w:val="26"/>
          <w:szCs w:val="26"/>
        </w:rPr>
      </w:pPr>
      <w:r w:rsidRPr="00424A44">
        <w:rPr>
          <w:color w:val="000000"/>
          <w:sz w:val="26"/>
          <w:szCs w:val="26"/>
        </w:rPr>
        <w:t>4.5 При необходимости уничтожения ПДн и/или носителей ПДн должны соблюдаться следующие условия:</w:t>
      </w:r>
    </w:p>
    <w:p w14:paraId="26A2F18E" w14:textId="77777777" w:rsidR="00517D22" w:rsidRPr="00424A44" w:rsidRDefault="00517D22" w:rsidP="00517D22">
      <w:pPr>
        <w:numPr>
          <w:ilvl w:val="0"/>
          <w:numId w:val="18"/>
        </w:numPr>
        <w:tabs>
          <w:tab w:val="left" w:pos="1566"/>
        </w:tabs>
        <w:spacing w:line="317" w:lineRule="exact"/>
        <w:ind w:right="20" w:firstLine="851"/>
        <w:jc w:val="both"/>
        <w:rPr>
          <w:color w:val="000000"/>
          <w:sz w:val="26"/>
          <w:szCs w:val="26"/>
        </w:rPr>
      </w:pPr>
      <w:r w:rsidRPr="00424A44">
        <w:rPr>
          <w:color w:val="000000"/>
          <w:sz w:val="26"/>
          <w:szCs w:val="26"/>
        </w:rPr>
        <w:t>Внешние носители ПДн, пришедшие в негодность или отслужившие установленный срок, подлежат уничтожению. При этом при необходимости предварительно осуществляется копирование сведений, не подлежащих уничтожению.</w:t>
      </w:r>
    </w:p>
    <w:p w14:paraId="5419AA9A" w14:textId="77777777" w:rsidR="00517D22" w:rsidRPr="00424A44" w:rsidRDefault="00517D22" w:rsidP="00517D22">
      <w:pPr>
        <w:numPr>
          <w:ilvl w:val="0"/>
          <w:numId w:val="18"/>
        </w:numPr>
        <w:tabs>
          <w:tab w:val="left" w:pos="1561"/>
        </w:tabs>
        <w:spacing w:line="317" w:lineRule="exact"/>
        <w:ind w:right="20" w:firstLine="851"/>
        <w:jc w:val="both"/>
        <w:rPr>
          <w:color w:val="000000"/>
          <w:sz w:val="26"/>
          <w:szCs w:val="26"/>
        </w:rPr>
      </w:pPr>
      <w:r w:rsidRPr="00424A44">
        <w:rPr>
          <w:color w:val="000000"/>
          <w:sz w:val="26"/>
          <w:szCs w:val="26"/>
        </w:rPr>
        <w:t>По истечении срока согласия субъекта на обработку его ПДн, персональные данные уничтожаются.</w:t>
      </w:r>
    </w:p>
    <w:p w14:paraId="77B2C3DD" w14:textId="77777777" w:rsidR="00517D22" w:rsidRPr="00424A44" w:rsidRDefault="00517D22" w:rsidP="00517D22">
      <w:pPr>
        <w:numPr>
          <w:ilvl w:val="0"/>
          <w:numId w:val="18"/>
        </w:numPr>
        <w:tabs>
          <w:tab w:val="left" w:pos="1566"/>
        </w:tabs>
        <w:spacing w:line="317" w:lineRule="exact"/>
        <w:ind w:right="20" w:firstLine="851"/>
        <w:jc w:val="both"/>
        <w:rPr>
          <w:color w:val="000000"/>
          <w:sz w:val="26"/>
          <w:szCs w:val="26"/>
        </w:rPr>
      </w:pPr>
      <w:r w:rsidRPr="00424A44">
        <w:rPr>
          <w:color w:val="000000"/>
          <w:sz w:val="26"/>
          <w:szCs w:val="26"/>
        </w:rPr>
        <w:t>Уничтожение или обезличивание части ПДн, если это допускается материальным носителем, может производиться способом, исключающим дальнейшую обработку этих ПДн с сохранением возможности обработки иных данных, зафиксированных на материальном носителе (удаление, вымарывание).</w:t>
      </w:r>
    </w:p>
    <w:p w14:paraId="2010E109" w14:textId="77777777" w:rsidR="00517D22" w:rsidRPr="00424A44" w:rsidRDefault="00517D22" w:rsidP="00517D22">
      <w:pPr>
        <w:numPr>
          <w:ilvl w:val="0"/>
          <w:numId w:val="18"/>
        </w:numPr>
        <w:tabs>
          <w:tab w:val="left" w:pos="1561"/>
        </w:tabs>
        <w:spacing w:line="317" w:lineRule="exact"/>
        <w:ind w:right="20" w:firstLine="851"/>
        <w:jc w:val="both"/>
        <w:rPr>
          <w:color w:val="000000"/>
          <w:sz w:val="26"/>
          <w:szCs w:val="26"/>
        </w:rPr>
        <w:sectPr w:rsidR="00517D22" w:rsidRPr="00424A44" w:rsidSect="00D247EF">
          <w:headerReference w:type="default" r:id="rId18"/>
          <w:type w:val="continuous"/>
          <w:pgSz w:w="11905" w:h="16837"/>
          <w:pgMar w:top="1076" w:right="706" w:bottom="1066" w:left="1134" w:header="0" w:footer="3" w:gutter="0"/>
          <w:cols w:space="720"/>
          <w:noEndnote/>
          <w:titlePg/>
          <w:docGrid w:linePitch="360"/>
        </w:sectPr>
      </w:pPr>
      <w:r w:rsidRPr="00424A44">
        <w:rPr>
          <w:color w:val="000000"/>
          <w:sz w:val="26"/>
          <w:szCs w:val="26"/>
        </w:rPr>
        <w:t xml:space="preserve">Уничтожение ПДн производится по акту </w:t>
      </w:r>
      <w:r>
        <w:rPr>
          <w:color w:val="000000"/>
          <w:sz w:val="26"/>
          <w:szCs w:val="26"/>
        </w:rPr>
        <w:t xml:space="preserve">комиссией </w:t>
      </w:r>
      <w:r w:rsidRPr="00424A44">
        <w:rPr>
          <w:color w:val="000000"/>
          <w:sz w:val="26"/>
          <w:szCs w:val="26"/>
        </w:rPr>
        <w:t>не менее трех человек. Форма акта об уничтожении ПДн прив</w:t>
      </w:r>
      <w:r>
        <w:rPr>
          <w:color w:val="000000"/>
          <w:sz w:val="26"/>
          <w:szCs w:val="26"/>
        </w:rPr>
        <w:t xml:space="preserve">едена в приложении (Приложение 2) </w:t>
      </w:r>
    </w:p>
    <w:p w14:paraId="4295D18A" w14:textId="77777777" w:rsidR="00517D22" w:rsidRDefault="00517D22" w:rsidP="00517D22">
      <w:pPr>
        <w:keepNext/>
        <w:keepLines/>
        <w:spacing w:line="317" w:lineRule="exact"/>
        <w:jc w:val="center"/>
        <w:outlineLvl w:val="1"/>
        <w:rPr>
          <w:b/>
          <w:bCs/>
          <w:color w:val="000000"/>
          <w:sz w:val="26"/>
          <w:szCs w:val="26"/>
        </w:rPr>
      </w:pPr>
      <w:bookmarkStart w:id="113" w:name="bookmark5"/>
    </w:p>
    <w:p w14:paraId="0894689D" w14:textId="77777777" w:rsidR="00517D22" w:rsidRPr="00424A44" w:rsidRDefault="00517D22" w:rsidP="00517D22">
      <w:pPr>
        <w:keepNext/>
        <w:keepLines/>
        <w:spacing w:line="317" w:lineRule="exact"/>
        <w:jc w:val="center"/>
        <w:outlineLvl w:val="1"/>
        <w:rPr>
          <w:b/>
          <w:bCs/>
          <w:color w:val="000000"/>
          <w:sz w:val="26"/>
          <w:szCs w:val="26"/>
        </w:rPr>
      </w:pPr>
      <w:r w:rsidRPr="00424A44">
        <w:rPr>
          <w:b/>
          <w:bCs/>
          <w:color w:val="000000"/>
          <w:sz w:val="26"/>
          <w:szCs w:val="26"/>
        </w:rPr>
        <w:t>5</w:t>
      </w:r>
      <w:r>
        <w:rPr>
          <w:b/>
          <w:bCs/>
          <w:color w:val="000000"/>
          <w:sz w:val="26"/>
          <w:szCs w:val="26"/>
        </w:rPr>
        <w:t>.</w:t>
      </w:r>
      <w:r w:rsidRPr="00424A44">
        <w:rPr>
          <w:b/>
          <w:bCs/>
          <w:color w:val="000000"/>
          <w:sz w:val="26"/>
          <w:szCs w:val="26"/>
        </w:rPr>
        <w:t xml:space="preserve"> ТРЕБОВАНИЯ К МЕСТАМ РАЗМЕЩЕНИЯ ОБОРУДОВАНИЯ И ТЕХНИЧЕСКИХ СРЕДСТВ ОБРАБОТКИ, ХРАНЕНИЯ И ПЕРЕДАЧИ</w:t>
      </w:r>
      <w:bookmarkEnd w:id="113"/>
    </w:p>
    <w:p w14:paraId="407DFB78" w14:textId="77777777" w:rsidR="00517D22" w:rsidRPr="00424A44" w:rsidRDefault="00517D22" w:rsidP="00517D22">
      <w:pPr>
        <w:keepNext/>
        <w:keepLines/>
        <w:spacing w:after="360" w:line="317" w:lineRule="exact"/>
        <w:jc w:val="center"/>
        <w:outlineLvl w:val="1"/>
        <w:rPr>
          <w:b/>
          <w:bCs/>
          <w:color w:val="000000"/>
          <w:sz w:val="26"/>
          <w:szCs w:val="26"/>
        </w:rPr>
      </w:pPr>
      <w:bookmarkStart w:id="114" w:name="bookmark6"/>
      <w:r w:rsidRPr="00424A44">
        <w:rPr>
          <w:b/>
          <w:bCs/>
          <w:color w:val="000000"/>
          <w:sz w:val="26"/>
          <w:szCs w:val="26"/>
        </w:rPr>
        <w:t>ПЕРСОНАЛЬНЫХ ДАННЫХ</w:t>
      </w:r>
      <w:bookmarkEnd w:id="114"/>
    </w:p>
    <w:p w14:paraId="3C24F96B" w14:textId="77777777" w:rsidR="00517D22" w:rsidRPr="00424A44" w:rsidRDefault="00517D22" w:rsidP="00517D22">
      <w:pPr>
        <w:numPr>
          <w:ilvl w:val="0"/>
          <w:numId w:val="19"/>
        </w:numPr>
        <w:tabs>
          <w:tab w:val="left" w:pos="1292"/>
        </w:tabs>
        <w:spacing w:line="317" w:lineRule="exact"/>
        <w:ind w:firstLine="851"/>
        <w:jc w:val="both"/>
        <w:rPr>
          <w:color w:val="000000"/>
          <w:sz w:val="26"/>
          <w:szCs w:val="26"/>
        </w:rPr>
      </w:pPr>
      <w:r w:rsidRPr="00424A44">
        <w:rPr>
          <w:color w:val="000000"/>
          <w:sz w:val="26"/>
          <w:szCs w:val="26"/>
        </w:rPr>
        <w:t xml:space="preserve">Доступ на территорию должен </w:t>
      </w:r>
      <w:r>
        <w:rPr>
          <w:color w:val="000000"/>
          <w:sz w:val="26"/>
          <w:szCs w:val="26"/>
        </w:rPr>
        <w:t>осуществляться</w:t>
      </w:r>
      <w:r w:rsidRPr="00424A44">
        <w:rPr>
          <w:color w:val="000000"/>
          <w:sz w:val="26"/>
          <w:szCs w:val="26"/>
        </w:rPr>
        <w:t xml:space="preserve"> в соответствии с документами, регламентирующими организацию пропускного и внутриобъектового режима Департамента</w:t>
      </w:r>
      <w:r>
        <w:rPr>
          <w:color w:val="000000"/>
          <w:sz w:val="26"/>
          <w:szCs w:val="26"/>
        </w:rPr>
        <w:t xml:space="preserve"> казначейства,</w:t>
      </w:r>
      <w:r w:rsidRPr="00424A44">
        <w:rPr>
          <w:color w:val="000000"/>
          <w:sz w:val="26"/>
          <w:szCs w:val="26"/>
        </w:rPr>
        <w:t xml:space="preserve"> ОГВ, ОМС.</w:t>
      </w:r>
    </w:p>
    <w:p w14:paraId="71815B01" w14:textId="77777777" w:rsidR="00517D22" w:rsidRPr="00424A44" w:rsidRDefault="00517D22" w:rsidP="00517D22">
      <w:pPr>
        <w:numPr>
          <w:ilvl w:val="0"/>
          <w:numId w:val="19"/>
        </w:numPr>
        <w:tabs>
          <w:tab w:val="left" w:pos="1287"/>
        </w:tabs>
        <w:spacing w:line="317" w:lineRule="exact"/>
        <w:ind w:firstLine="851"/>
        <w:jc w:val="both"/>
        <w:rPr>
          <w:color w:val="000000"/>
          <w:sz w:val="26"/>
          <w:szCs w:val="26"/>
        </w:rPr>
      </w:pPr>
      <w:r w:rsidRPr="00424A44">
        <w:rPr>
          <w:color w:val="000000"/>
          <w:sz w:val="26"/>
          <w:szCs w:val="26"/>
        </w:rPr>
        <w:t>Места размещения оборудования и ТС обработки, хранения и передачи ПДн должны выбираться так, чтобы исключить или существенно уменьшить возможность несанкционированного доступа к ним и воздействия на них окружающей среды.</w:t>
      </w:r>
    </w:p>
    <w:p w14:paraId="0A8D2D1A" w14:textId="77777777" w:rsidR="00517D22" w:rsidRPr="00424A44" w:rsidRDefault="00517D22" w:rsidP="00517D22">
      <w:pPr>
        <w:numPr>
          <w:ilvl w:val="0"/>
          <w:numId w:val="19"/>
        </w:numPr>
        <w:tabs>
          <w:tab w:val="left" w:pos="1297"/>
        </w:tabs>
        <w:spacing w:line="317" w:lineRule="exact"/>
        <w:ind w:firstLine="851"/>
        <w:jc w:val="both"/>
        <w:rPr>
          <w:color w:val="000000"/>
          <w:sz w:val="26"/>
          <w:szCs w:val="26"/>
        </w:rPr>
      </w:pPr>
      <w:r w:rsidRPr="00424A44">
        <w:rPr>
          <w:color w:val="000000"/>
          <w:sz w:val="26"/>
          <w:szCs w:val="26"/>
        </w:rPr>
        <w:t>Оборудование, по возможности, должно размещаться в помещениях, имеющих достаточную площадь. При расположении оборудования на первом этаже окна данных помещений должны быть оборудованы решетками или другими устройствами, исключающими бесконтрольный доступ в помещения через окна.</w:t>
      </w:r>
    </w:p>
    <w:p w14:paraId="6507FC1C" w14:textId="77777777" w:rsidR="00517D22" w:rsidRDefault="00517D22" w:rsidP="00517D22">
      <w:pPr>
        <w:numPr>
          <w:ilvl w:val="0"/>
          <w:numId w:val="19"/>
        </w:numPr>
        <w:tabs>
          <w:tab w:val="left" w:pos="1278"/>
        </w:tabs>
        <w:spacing w:line="317" w:lineRule="exact"/>
        <w:ind w:left="20" w:firstLine="860"/>
        <w:jc w:val="both"/>
        <w:rPr>
          <w:color w:val="000000"/>
          <w:sz w:val="26"/>
          <w:szCs w:val="26"/>
        </w:rPr>
      </w:pPr>
      <w:r w:rsidRPr="00424A44">
        <w:rPr>
          <w:color w:val="000000"/>
          <w:sz w:val="26"/>
          <w:szCs w:val="26"/>
        </w:rPr>
        <w:lastRenderedPageBreak/>
        <w:t>Доступ лиц в помещения с оборудованием, предназначенным для обработки ПДн, должен быть ограничен и обеспечиват</w:t>
      </w:r>
      <w:r>
        <w:rPr>
          <w:color w:val="000000"/>
          <w:sz w:val="26"/>
          <w:szCs w:val="26"/>
        </w:rPr>
        <w:t>ься в соответствии со служебной </w:t>
      </w:r>
      <w:r w:rsidRPr="00424A44">
        <w:rPr>
          <w:color w:val="000000"/>
          <w:sz w:val="26"/>
          <w:szCs w:val="26"/>
        </w:rPr>
        <w:t>необходимостью.</w:t>
      </w:r>
    </w:p>
    <w:p w14:paraId="7E5FAAD0" w14:textId="77777777" w:rsidR="00517D22" w:rsidRDefault="00517D22" w:rsidP="00517D22">
      <w:pPr>
        <w:tabs>
          <w:tab w:val="left" w:pos="1278"/>
        </w:tabs>
        <w:spacing w:line="317" w:lineRule="exact"/>
        <w:jc w:val="both"/>
        <w:rPr>
          <w:color w:val="000000"/>
          <w:sz w:val="26"/>
          <w:szCs w:val="26"/>
        </w:rPr>
      </w:pPr>
    </w:p>
    <w:p w14:paraId="3728FC4D" w14:textId="77777777" w:rsidR="00517D22" w:rsidRPr="00424A44" w:rsidRDefault="00517D22" w:rsidP="00517D22">
      <w:pPr>
        <w:tabs>
          <w:tab w:val="left" w:pos="1278"/>
        </w:tabs>
        <w:spacing w:line="317" w:lineRule="exact"/>
        <w:jc w:val="both"/>
        <w:rPr>
          <w:color w:val="000000"/>
          <w:sz w:val="26"/>
          <w:szCs w:val="26"/>
        </w:rPr>
        <w:sectPr w:rsidR="00517D22" w:rsidRPr="00424A44" w:rsidSect="00D247EF">
          <w:type w:val="continuous"/>
          <w:pgSz w:w="11905" w:h="16837"/>
          <w:pgMar w:top="993" w:right="706" w:bottom="1135" w:left="1134" w:header="0" w:footer="3" w:gutter="0"/>
          <w:cols w:space="720"/>
          <w:noEndnote/>
          <w:docGrid w:linePitch="360"/>
        </w:sectPr>
      </w:pPr>
    </w:p>
    <w:p w14:paraId="3A63F0DD" w14:textId="77777777" w:rsidR="00517D22" w:rsidRPr="00424A44" w:rsidRDefault="00517D22" w:rsidP="00517D22">
      <w:pPr>
        <w:keepNext/>
        <w:keepLines/>
        <w:spacing w:line="260" w:lineRule="exact"/>
        <w:ind w:left="580"/>
        <w:outlineLvl w:val="1"/>
        <w:rPr>
          <w:b/>
          <w:bCs/>
          <w:color w:val="000000"/>
          <w:sz w:val="26"/>
          <w:szCs w:val="26"/>
        </w:rPr>
      </w:pPr>
      <w:bookmarkStart w:id="115" w:name="bookmark7"/>
      <w:r w:rsidRPr="00424A44">
        <w:rPr>
          <w:b/>
          <w:bCs/>
          <w:color w:val="000000"/>
          <w:sz w:val="26"/>
          <w:szCs w:val="26"/>
        </w:rPr>
        <w:lastRenderedPageBreak/>
        <w:t>6</w:t>
      </w:r>
      <w:r>
        <w:rPr>
          <w:b/>
          <w:bCs/>
          <w:color w:val="000000"/>
          <w:sz w:val="26"/>
          <w:szCs w:val="26"/>
        </w:rPr>
        <w:t>.</w:t>
      </w:r>
      <w:r w:rsidRPr="00424A44">
        <w:rPr>
          <w:b/>
          <w:bCs/>
          <w:color w:val="000000"/>
          <w:sz w:val="26"/>
          <w:szCs w:val="26"/>
        </w:rPr>
        <w:t xml:space="preserve"> ТРЕБОВАНИЯ К УСЛОВИЯМ ХРАНЕНИЯ ПЕРСОНАЛЬНЫХ</w:t>
      </w:r>
      <w:bookmarkEnd w:id="115"/>
    </w:p>
    <w:p w14:paraId="271C0E6D" w14:textId="77777777" w:rsidR="00517D22" w:rsidRPr="00424A44" w:rsidRDefault="00517D22" w:rsidP="00517D22">
      <w:pPr>
        <w:keepNext/>
        <w:keepLines/>
        <w:spacing w:after="367" w:line="260" w:lineRule="exact"/>
        <w:ind w:left="4160"/>
        <w:outlineLvl w:val="1"/>
        <w:rPr>
          <w:b/>
          <w:bCs/>
          <w:color w:val="000000"/>
          <w:sz w:val="26"/>
          <w:szCs w:val="26"/>
        </w:rPr>
      </w:pPr>
      <w:bookmarkStart w:id="116" w:name="bookmark8"/>
      <w:r w:rsidRPr="00424A44">
        <w:rPr>
          <w:b/>
          <w:bCs/>
          <w:color w:val="000000"/>
          <w:sz w:val="26"/>
          <w:szCs w:val="26"/>
        </w:rPr>
        <w:t>ДАННЫХ</w:t>
      </w:r>
      <w:bookmarkEnd w:id="116"/>
    </w:p>
    <w:p w14:paraId="7A6231A7" w14:textId="77777777" w:rsidR="00517D22" w:rsidRPr="00CF7F92" w:rsidRDefault="00517D22" w:rsidP="00517D22">
      <w:pPr>
        <w:spacing w:line="317" w:lineRule="exact"/>
        <w:ind w:right="260" w:firstLine="860"/>
        <w:jc w:val="both"/>
        <w:rPr>
          <w:color w:val="000000"/>
          <w:sz w:val="26"/>
          <w:szCs w:val="26"/>
        </w:rPr>
        <w:sectPr w:rsidR="00517D22" w:rsidRPr="00CF7F92" w:rsidSect="00D247EF">
          <w:type w:val="continuous"/>
          <w:pgSz w:w="11905" w:h="16837"/>
          <w:pgMar w:top="7981" w:right="706" w:bottom="7242" w:left="1276" w:header="0" w:footer="3" w:gutter="0"/>
          <w:cols w:space="720"/>
          <w:noEndnote/>
          <w:docGrid w:linePitch="360"/>
        </w:sectPr>
      </w:pPr>
      <w:r w:rsidRPr="00424A44">
        <w:rPr>
          <w:color w:val="000000"/>
          <w:sz w:val="26"/>
          <w:szCs w:val="26"/>
        </w:rPr>
        <w:t xml:space="preserve">6.1 </w:t>
      </w:r>
      <w:r w:rsidRPr="00CF7F92">
        <w:rPr>
          <w:color w:val="000000"/>
          <w:sz w:val="26"/>
          <w:szCs w:val="26"/>
        </w:rPr>
        <w:t xml:space="preserve">Порядок хранения носителей ПДн определяется </w:t>
      </w:r>
      <w:r w:rsidRPr="00CF7F92">
        <w:rPr>
          <w:sz w:val="26"/>
          <w:szCs w:val="26"/>
        </w:rPr>
        <w:t xml:space="preserve">ответственным за организацию обработки ПДн </w:t>
      </w:r>
      <w:r w:rsidRPr="00CF7F92">
        <w:rPr>
          <w:color w:val="000000"/>
          <w:sz w:val="26"/>
          <w:szCs w:val="26"/>
        </w:rPr>
        <w:t>в соответствии с законодательством РФ.</w:t>
      </w:r>
    </w:p>
    <w:p w14:paraId="2273BBB1" w14:textId="77777777" w:rsidR="00E42B81" w:rsidRDefault="00E42B81" w:rsidP="00517D22">
      <w:pPr>
        <w:pStyle w:val="24"/>
        <w:shd w:val="clear" w:color="auto" w:fill="auto"/>
        <w:spacing w:after="0" w:line="317" w:lineRule="exact"/>
        <w:ind w:left="80"/>
        <w:jc w:val="center"/>
        <w:rPr>
          <w:b/>
        </w:rPr>
      </w:pPr>
    </w:p>
    <w:p w14:paraId="4CF44373" w14:textId="77777777" w:rsidR="00E42B81" w:rsidRDefault="00E42B81" w:rsidP="00517D22">
      <w:pPr>
        <w:pStyle w:val="24"/>
        <w:shd w:val="clear" w:color="auto" w:fill="auto"/>
        <w:spacing w:after="0" w:line="317" w:lineRule="exact"/>
        <w:ind w:left="80"/>
        <w:jc w:val="center"/>
        <w:rPr>
          <w:b/>
        </w:rPr>
      </w:pPr>
    </w:p>
    <w:p w14:paraId="2417CD81" w14:textId="20561BC3" w:rsidR="00517D22" w:rsidRPr="005F741D" w:rsidRDefault="00E42B81" w:rsidP="00517D22">
      <w:pPr>
        <w:pStyle w:val="24"/>
        <w:shd w:val="clear" w:color="auto" w:fill="auto"/>
        <w:spacing w:after="0" w:line="317" w:lineRule="exact"/>
        <w:ind w:left="80"/>
        <w:jc w:val="center"/>
        <w:rPr>
          <w:b/>
        </w:rPr>
      </w:pPr>
      <w:r>
        <w:rPr>
          <w:b/>
        </w:rPr>
        <w:t xml:space="preserve">ПРИЛОЖЕНИЕ 1 </w:t>
      </w:r>
    </w:p>
    <w:p w14:paraId="40338ED4" w14:textId="77777777" w:rsidR="00517D22" w:rsidRPr="005F741D" w:rsidRDefault="00517D22" w:rsidP="00517D22">
      <w:pPr>
        <w:pStyle w:val="24"/>
        <w:shd w:val="clear" w:color="auto" w:fill="auto"/>
        <w:spacing w:after="237" w:line="317" w:lineRule="exact"/>
        <w:ind w:left="80"/>
        <w:jc w:val="center"/>
        <w:rPr>
          <w:b/>
        </w:rPr>
      </w:pPr>
      <w:r w:rsidRPr="005F741D">
        <w:rPr>
          <w:b/>
        </w:rPr>
        <w:t>ФОРМА ЖУРНАЛА УЧЕТА МАШИННЫХ НОСИТЕЛЕЙ ПЕРСОНАЛЬНЫХ ДАННЫХ</w:t>
      </w:r>
    </w:p>
    <w:p w14:paraId="14FB2100" w14:textId="77777777" w:rsidR="00517D22" w:rsidRDefault="00517D22" w:rsidP="00517D22">
      <w:pPr>
        <w:pStyle w:val="24"/>
        <w:shd w:val="clear" w:color="auto" w:fill="auto"/>
        <w:spacing w:after="237" w:line="317" w:lineRule="exact"/>
        <w:ind w:left="80"/>
        <w:jc w:val="center"/>
      </w:pPr>
      <w:r>
        <w:t xml:space="preserve"> Журнал учета машинных носителей персональных данных</w:t>
      </w:r>
    </w:p>
    <w:tbl>
      <w:tblPr>
        <w:tblW w:w="0" w:type="auto"/>
        <w:jc w:val="center"/>
        <w:tblLayout w:type="fixed"/>
        <w:tblCellMar>
          <w:left w:w="10" w:type="dxa"/>
          <w:right w:w="10" w:type="dxa"/>
        </w:tblCellMar>
        <w:tblLook w:val="04A0" w:firstRow="1" w:lastRow="0" w:firstColumn="1" w:lastColumn="0" w:noHBand="0" w:noVBand="1"/>
      </w:tblPr>
      <w:tblGrid>
        <w:gridCol w:w="763"/>
        <w:gridCol w:w="2707"/>
        <w:gridCol w:w="1190"/>
        <w:gridCol w:w="1704"/>
        <w:gridCol w:w="1824"/>
        <w:gridCol w:w="1493"/>
        <w:gridCol w:w="2107"/>
        <w:gridCol w:w="2976"/>
      </w:tblGrid>
      <w:tr w:rsidR="00517D22" w14:paraId="1D85D193" w14:textId="77777777" w:rsidTr="00D247EF">
        <w:trPr>
          <w:trHeight w:val="1680"/>
          <w:jc w:val="center"/>
        </w:trPr>
        <w:tc>
          <w:tcPr>
            <w:tcW w:w="763" w:type="dxa"/>
            <w:tcBorders>
              <w:top w:val="single" w:sz="4" w:space="0" w:color="auto"/>
              <w:left w:val="single" w:sz="4" w:space="0" w:color="auto"/>
              <w:bottom w:val="single" w:sz="4" w:space="0" w:color="auto"/>
              <w:right w:val="single" w:sz="4" w:space="0" w:color="auto"/>
            </w:tcBorders>
            <w:shd w:val="clear" w:color="auto" w:fill="FFFFFF"/>
          </w:tcPr>
          <w:p w14:paraId="012DC982" w14:textId="77777777" w:rsidR="00517D22" w:rsidRDefault="00517D22" w:rsidP="00D247EF">
            <w:pPr>
              <w:pStyle w:val="43"/>
              <w:framePr w:wrap="notBeside" w:vAnchor="text" w:hAnchor="text" w:xAlign="center" w:y="1"/>
              <w:shd w:val="clear" w:color="auto" w:fill="auto"/>
              <w:ind w:right="240"/>
            </w:pPr>
            <w:r>
              <w:t>Но</w:t>
            </w:r>
            <w:r>
              <w:softHyphen/>
              <w:t>мер</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54981ECC" w14:textId="77777777" w:rsidR="00517D22" w:rsidRDefault="00517D22" w:rsidP="00D247EF">
            <w:pPr>
              <w:pStyle w:val="43"/>
              <w:framePr w:wrap="notBeside" w:vAnchor="text" w:hAnchor="text" w:xAlign="center" w:y="1"/>
              <w:shd w:val="clear" w:color="auto" w:fill="auto"/>
              <w:jc w:val="center"/>
            </w:pPr>
            <w:r>
              <w:t>Регистрационный номер</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6AE25625" w14:textId="77777777" w:rsidR="00517D22" w:rsidRDefault="00517D22" w:rsidP="00D247EF">
            <w:pPr>
              <w:pStyle w:val="43"/>
              <w:framePr w:wrap="notBeside" w:vAnchor="text" w:hAnchor="text" w:xAlign="center" w:y="1"/>
              <w:shd w:val="clear" w:color="auto" w:fill="auto"/>
              <w:ind w:right="400"/>
            </w:pPr>
            <w:r>
              <w:t>Дата учета</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080FAD2D" w14:textId="77777777" w:rsidR="00517D22" w:rsidRDefault="00517D22" w:rsidP="00D247EF">
            <w:pPr>
              <w:pStyle w:val="43"/>
              <w:framePr w:wrap="notBeside" w:vAnchor="text" w:hAnchor="text" w:xAlign="center" w:y="1"/>
              <w:shd w:val="clear" w:color="auto" w:fill="auto"/>
              <w:jc w:val="center"/>
            </w:pPr>
            <w:r>
              <w:t>Серийный номер</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14:paraId="5C7341D5" w14:textId="77777777" w:rsidR="00517D22" w:rsidRDefault="00517D22" w:rsidP="00D247EF">
            <w:pPr>
              <w:pStyle w:val="43"/>
              <w:framePr w:wrap="notBeside" w:vAnchor="text" w:hAnchor="text" w:xAlign="center" w:y="1"/>
              <w:shd w:val="clear" w:color="auto" w:fill="auto"/>
              <w:jc w:val="both"/>
            </w:pPr>
            <w:r>
              <w:t>Отметка о постановке на</w:t>
            </w:r>
          </w:p>
          <w:p w14:paraId="4CB161D8" w14:textId="77777777" w:rsidR="00517D22" w:rsidRDefault="00517D22" w:rsidP="00D247EF">
            <w:pPr>
              <w:pStyle w:val="43"/>
              <w:framePr w:wrap="notBeside" w:vAnchor="text" w:hAnchor="text" w:xAlign="center" w:y="1"/>
              <w:shd w:val="clear" w:color="auto" w:fill="auto"/>
              <w:jc w:val="both"/>
            </w:pPr>
            <w:r>
              <w:t>учет (ФИО, подпись, дата)</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14:paraId="4C0370A9" w14:textId="77777777" w:rsidR="00517D22" w:rsidRDefault="00517D22" w:rsidP="00D247EF">
            <w:pPr>
              <w:pStyle w:val="43"/>
              <w:framePr w:wrap="notBeside" w:vAnchor="text" w:hAnchor="text" w:xAlign="center" w:y="1"/>
              <w:shd w:val="clear" w:color="auto" w:fill="auto"/>
              <w:spacing w:line="274" w:lineRule="exact"/>
              <w:jc w:val="center"/>
            </w:pPr>
            <w:r>
              <w:t>Отметка о снятии с учета (ФИО, подпись, дата)</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14:paraId="3B05F164" w14:textId="77777777" w:rsidR="00517D22" w:rsidRDefault="00517D22" w:rsidP="00D247EF">
            <w:pPr>
              <w:pStyle w:val="43"/>
              <w:framePr w:wrap="notBeside" w:vAnchor="text" w:hAnchor="text" w:xAlign="center" w:y="1"/>
              <w:shd w:val="clear" w:color="auto" w:fill="auto"/>
              <w:jc w:val="center"/>
            </w:pPr>
            <w:r>
              <w:t>Место хранения носителя</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E0A55AD" w14:textId="77777777" w:rsidR="00517D22" w:rsidRDefault="00517D22" w:rsidP="00D247EF">
            <w:pPr>
              <w:pStyle w:val="43"/>
              <w:framePr w:wrap="notBeside" w:vAnchor="text" w:hAnchor="text" w:xAlign="center" w:y="1"/>
              <w:shd w:val="clear" w:color="auto" w:fill="auto"/>
              <w:ind w:left="220" w:firstLine="600"/>
              <w:jc w:val="left"/>
            </w:pPr>
            <w:r>
              <w:t>Сведения об уничтожении носителя / стирании информации</w:t>
            </w:r>
          </w:p>
        </w:tc>
      </w:tr>
      <w:tr w:rsidR="00517D22" w14:paraId="1A2EFEF7" w14:textId="77777777" w:rsidTr="00D247EF">
        <w:trPr>
          <w:trHeight w:val="288"/>
          <w:jc w:val="center"/>
        </w:trPr>
        <w:tc>
          <w:tcPr>
            <w:tcW w:w="763" w:type="dxa"/>
            <w:tcBorders>
              <w:top w:val="single" w:sz="4" w:space="0" w:color="auto"/>
              <w:left w:val="single" w:sz="4" w:space="0" w:color="auto"/>
              <w:bottom w:val="single" w:sz="4" w:space="0" w:color="auto"/>
              <w:right w:val="single" w:sz="4" w:space="0" w:color="auto"/>
            </w:tcBorders>
            <w:shd w:val="clear" w:color="auto" w:fill="FFFFFF"/>
          </w:tcPr>
          <w:p w14:paraId="31C5B478" w14:textId="77777777" w:rsidR="00517D22" w:rsidRDefault="00517D22" w:rsidP="00D247EF">
            <w:pPr>
              <w:pStyle w:val="43"/>
              <w:framePr w:wrap="notBeside" w:vAnchor="text" w:hAnchor="text" w:xAlign="center" w:y="1"/>
              <w:shd w:val="clear" w:color="auto" w:fill="auto"/>
              <w:spacing w:line="240" w:lineRule="auto"/>
              <w:ind w:right="240"/>
            </w:pPr>
            <w:r>
              <w:t>1</w:t>
            </w: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08A91EB0" w14:textId="77777777" w:rsidR="00517D22" w:rsidRDefault="00517D22" w:rsidP="00D247EF">
            <w:pPr>
              <w:pStyle w:val="43"/>
              <w:framePr w:wrap="notBeside" w:vAnchor="text" w:hAnchor="text" w:xAlign="center" w:y="1"/>
              <w:shd w:val="clear" w:color="auto" w:fill="auto"/>
              <w:spacing w:line="240" w:lineRule="auto"/>
              <w:jc w:val="center"/>
            </w:pPr>
            <w:r>
              <w:t>2</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5B0AF72A" w14:textId="77777777" w:rsidR="00517D22" w:rsidRDefault="00517D22" w:rsidP="00D247EF">
            <w:pPr>
              <w:pStyle w:val="43"/>
              <w:framePr w:wrap="notBeside" w:vAnchor="text" w:hAnchor="text" w:xAlign="center" w:y="1"/>
              <w:shd w:val="clear" w:color="auto" w:fill="auto"/>
              <w:spacing w:line="240" w:lineRule="auto"/>
              <w:ind w:right="400"/>
            </w:pPr>
            <w:r>
              <w:t>3</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4EB8ED0F" w14:textId="77777777" w:rsidR="00517D22" w:rsidRDefault="00517D22" w:rsidP="00D247EF">
            <w:pPr>
              <w:pStyle w:val="43"/>
              <w:framePr w:wrap="notBeside" w:vAnchor="text" w:hAnchor="text" w:xAlign="center" w:y="1"/>
              <w:shd w:val="clear" w:color="auto" w:fill="auto"/>
              <w:spacing w:line="240" w:lineRule="auto"/>
              <w:jc w:val="center"/>
            </w:pPr>
            <w:r>
              <w:t>4</w:t>
            </w:r>
          </w:p>
        </w:tc>
        <w:tc>
          <w:tcPr>
            <w:tcW w:w="1824" w:type="dxa"/>
            <w:tcBorders>
              <w:top w:val="single" w:sz="4" w:space="0" w:color="auto"/>
              <w:left w:val="single" w:sz="4" w:space="0" w:color="auto"/>
              <w:bottom w:val="single" w:sz="4" w:space="0" w:color="auto"/>
              <w:right w:val="single" w:sz="4" w:space="0" w:color="auto"/>
            </w:tcBorders>
            <w:shd w:val="clear" w:color="auto" w:fill="FFFFFF"/>
          </w:tcPr>
          <w:p w14:paraId="276B3A62" w14:textId="77777777" w:rsidR="00517D22" w:rsidRDefault="00517D22" w:rsidP="00D247EF">
            <w:pPr>
              <w:pStyle w:val="43"/>
              <w:framePr w:wrap="notBeside" w:vAnchor="text" w:hAnchor="text" w:xAlign="center" w:y="1"/>
              <w:shd w:val="clear" w:color="auto" w:fill="auto"/>
              <w:spacing w:line="240" w:lineRule="auto"/>
              <w:ind w:left="860"/>
              <w:jc w:val="left"/>
            </w:pPr>
            <w:r>
              <w:t>5</w:t>
            </w:r>
          </w:p>
        </w:tc>
        <w:tc>
          <w:tcPr>
            <w:tcW w:w="1493" w:type="dxa"/>
            <w:tcBorders>
              <w:top w:val="single" w:sz="4" w:space="0" w:color="auto"/>
              <w:left w:val="single" w:sz="4" w:space="0" w:color="auto"/>
              <w:bottom w:val="single" w:sz="4" w:space="0" w:color="auto"/>
              <w:right w:val="single" w:sz="4" w:space="0" w:color="auto"/>
            </w:tcBorders>
            <w:shd w:val="clear" w:color="auto" w:fill="FFFFFF"/>
          </w:tcPr>
          <w:p w14:paraId="57AB8496" w14:textId="77777777" w:rsidR="00517D22" w:rsidRDefault="00517D22" w:rsidP="00D247EF">
            <w:pPr>
              <w:pStyle w:val="43"/>
              <w:framePr w:wrap="notBeside" w:vAnchor="text" w:hAnchor="text" w:xAlign="center" w:y="1"/>
              <w:shd w:val="clear" w:color="auto" w:fill="auto"/>
              <w:spacing w:line="240" w:lineRule="auto"/>
              <w:jc w:val="center"/>
            </w:pPr>
            <w:r>
              <w:t>6</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14:paraId="6A0A572A" w14:textId="77777777" w:rsidR="00517D22" w:rsidRDefault="00517D22" w:rsidP="00D247EF">
            <w:pPr>
              <w:pStyle w:val="43"/>
              <w:framePr w:wrap="notBeside" w:vAnchor="text" w:hAnchor="text" w:xAlign="center" w:y="1"/>
              <w:shd w:val="clear" w:color="auto" w:fill="auto"/>
              <w:spacing w:line="240" w:lineRule="auto"/>
              <w:jc w:val="center"/>
            </w:pPr>
            <w:r>
              <w:t>7</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9BEDCF2" w14:textId="77777777" w:rsidR="00517D22" w:rsidRDefault="00517D22" w:rsidP="00D247EF">
            <w:pPr>
              <w:pStyle w:val="43"/>
              <w:framePr w:wrap="notBeside" w:vAnchor="text" w:hAnchor="text" w:xAlign="center" w:y="1"/>
              <w:shd w:val="clear" w:color="auto" w:fill="auto"/>
              <w:spacing w:line="240" w:lineRule="auto"/>
              <w:ind w:left="1440"/>
              <w:jc w:val="left"/>
            </w:pPr>
            <w:r>
              <w:t>8</w:t>
            </w:r>
          </w:p>
        </w:tc>
      </w:tr>
      <w:tr w:rsidR="00517D22" w14:paraId="6E48AB74" w14:textId="77777777" w:rsidTr="00D247EF">
        <w:trPr>
          <w:trHeight w:val="288"/>
          <w:jc w:val="center"/>
        </w:trPr>
        <w:tc>
          <w:tcPr>
            <w:tcW w:w="763" w:type="dxa"/>
            <w:tcBorders>
              <w:top w:val="single" w:sz="4" w:space="0" w:color="auto"/>
              <w:left w:val="single" w:sz="4" w:space="0" w:color="auto"/>
              <w:bottom w:val="single" w:sz="4" w:space="0" w:color="auto"/>
              <w:right w:val="single" w:sz="4" w:space="0" w:color="auto"/>
            </w:tcBorders>
            <w:shd w:val="clear" w:color="auto" w:fill="FFFFFF"/>
          </w:tcPr>
          <w:p w14:paraId="17F81569" w14:textId="77777777" w:rsidR="00517D22" w:rsidRDefault="00517D22" w:rsidP="00D247EF">
            <w:pPr>
              <w:framePr w:wrap="notBeside" w:vAnchor="text" w:hAnchor="text" w:xAlign="center" w:y="1"/>
              <w:rPr>
                <w:sz w:val="10"/>
                <w:szCs w:val="10"/>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235A2228" w14:textId="77777777" w:rsidR="00517D22" w:rsidRDefault="00517D22" w:rsidP="00D247EF">
            <w:pPr>
              <w:framePr w:wrap="notBeside" w:vAnchor="text" w:hAnchor="text" w:xAlign="center" w:y="1"/>
              <w:rPr>
                <w:sz w:val="10"/>
                <w:szCs w:val="10"/>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53DD172C" w14:textId="77777777" w:rsidR="00517D22" w:rsidRDefault="00517D22" w:rsidP="00D247EF">
            <w:pPr>
              <w:framePr w:wrap="notBeside" w:vAnchor="text" w:hAnchor="text" w:xAlign="center" w:y="1"/>
              <w:rPr>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63CEC721" w14:textId="77777777" w:rsidR="00517D22" w:rsidRDefault="00517D22" w:rsidP="00D247EF">
            <w:pPr>
              <w:framePr w:wrap="notBeside" w:vAnchor="text" w:hAnchor="text" w:xAlign="center" w:y="1"/>
              <w:rPr>
                <w:sz w:val="10"/>
                <w:szCs w:val="10"/>
              </w:rPr>
            </w:pPr>
          </w:p>
        </w:tc>
        <w:tc>
          <w:tcPr>
            <w:tcW w:w="1824" w:type="dxa"/>
            <w:tcBorders>
              <w:top w:val="single" w:sz="4" w:space="0" w:color="auto"/>
              <w:left w:val="single" w:sz="4" w:space="0" w:color="auto"/>
              <w:bottom w:val="single" w:sz="4" w:space="0" w:color="auto"/>
              <w:right w:val="single" w:sz="4" w:space="0" w:color="auto"/>
            </w:tcBorders>
            <w:shd w:val="clear" w:color="auto" w:fill="FFFFFF"/>
          </w:tcPr>
          <w:p w14:paraId="0EBA1628" w14:textId="77777777" w:rsidR="00517D22" w:rsidRDefault="00517D22" w:rsidP="00D247EF">
            <w:pPr>
              <w:framePr w:wrap="notBeside" w:vAnchor="text" w:hAnchor="text" w:xAlign="center" w:y="1"/>
              <w:rPr>
                <w:sz w:val="10"/>
                <w:szCs w:val="10"/>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14:paraId="13F0B5DB" w14:textId="77777777" w:rsidR="00517D22" w:rsidRDefault="00517D22" w:rsidP="00D247EF">
            <w:pPr>
              <w:framePr w:wrap="notBeside" w:vAnchor="text" w:hAnchor="text" w:xAlign="center" w:y="1"/>
              <w:rPr>
                <w:sz w:val="10"/>
                <w:szCs w:val="10"/>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14:paraId="147D4450" w14:textId="77777777" w:rsidR="00517D22" w:rsidRDefault="00517D22" w:rsidP="00D247EF">
            <w:pPr>
              <w:framePr w:wrap="notBeside" w:vAnchor="text" w:hAnchor="text" w:xAlign="center" w:y="1"/>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4B27BEB" w14:textId="77777777" w:rsidR="00517D22" w:rsidRDefault="00517D22" w:rsidP="00D247EF">
            <w:pPr>
              <w:framePr w:wrap="notBeside" w:vAnchor="text" w:hAnchor="text" w:xAlign="center" w:y="1"/>
              <w:rPr>
                <w:sz w:val="10"/>
                <w:szCs w:val="10"/>
              </w:rPr>
            </w:pPr>
          </w:p>
        </w:tc>
      </w:tr>
      <w:tr w:rsidR="00517D22" w14:paraId="23E66C6F" w14:textId="77777777" w:rsidTr="00D247EF">
        <w:trPr>
          <w:trHeight w:val="283"/>
          <w:jc w:val="center"/>
        </w:trPr>
        <w:tc>
          <w:tcPr>
            <w:tcW w:w="763" w:type="dxa"/>
            <w:tcBorders>
              <w:top w:val="single" w:sz="4" w:space="0" w:color="auto"/>
              <w:left w:val="single" w:sz="4" w:space="0" w:color="auto"/>
              <w:bottom w:val="single" w:sz="4" w:space="0" w:color="auto"/>
              <w:right w:val="single" w:sz="4" w:space="0" w:color="auto"/>
            </w:tcBorders>
            <w:shd w:val="clear" w:color="auto" w:fill="FFFFFF"/>
          </w:tcPr>
          <w:p w14:paraId="74E66D1C" w14:textId="77777777" w:rsidR="00517D22" w:rsidRDefault="00517D22" w:rsidP="00D247EF">
            <w:pPr>
              <w:framePr w:wrap="notBeside" w:vAnchor="text" w:hAnchor="text" w:xAlign="center" w:y="1"/>
              <w:rPr>
                <w:sz w:val="10"/>
                <w:szCs w:val="10"/>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46F4C1A2" w14:textId="77777777" w:rsidR="00517D22" w:rsidRDefault="00517D22" w:rsidP="00D247EF">
            <w:pPr>
              <w:framePr w:wrap="notBeside" w:vAnchor="text" w:hAnchor="text" w:xAlign="center" w:y="1"/>
              <w:rPr>
                <w:sz w:val="10"/>
                <w:szCs w:val="10"/>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36B5446F" w14:textId="77777777" w:rsidR="00517D22" w:rsidRDefault="00517D22" w:rsidP="00D247EF">
            <w:pPr>
              <w:framePr w:wrap="notBeside" w:vAnchor="text" w:hAnchor="text" w:xAlign="center" w:y="1"/>
              <w:rPr>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630F3555" w14:textId="77777777" w:rsidR="00517D22" w:rsidRDefault="00517D22" w:rsidP="00D247EF">
            <w:pPr>
              <w:framePr w:wrap="notBeside" w:vAnchor="text" w:hAnchor="text" w:xAlign="center" w:y="1"/>
              <w:rPr>
                <w:sz w:val="10"/>
                <w:szCs w:val="10"/>
              </w:rPr>
            </w:pPr>
          </w:p>
        </w:tc>
        <w:tc>
          <w:tcPr>
            <w:tcW w:w="1824" w:type="dxa"/>
            <w:tcBorders>
              <w:top w:val="single" w:sz="4" w:space="0" w:color="auto"/>
              <w:left w:val="single" w:sz="4" w:space="0" w:color="auto"/>
              <w:bottom w:val="single" w:sz="4" w:space="0" w:color="auto"/>
              <w:right w:val="single" w:sz="4" w:space="0" w:color="auto"/>
            </w:tcBorders>
            <w:shd w:val="clear" w:color="auto" w:fill="FFFFFF"/>
          </w:tcPr>
          <w:p w14:paraId="597DE401" w14:textId="77777777" w:rsidR="00517D22" w:rsidRDefault="00517D22" w:rsidP="00D247EF">
            <w:pPr>
              <w:framePr w:wrap="notBeside" w:vAnchor="text" w:hAnchor="text" w:xAlign="center" w:y="1"/>
              <w:rPr>
                <w:sz w:val="10"/>
                <w:szCs w:val="10"/>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14:paraId="4DA0EA4E" w14:textId="77777777" w:rsidR="00517D22" w:rsidRDefault="00517D22" w:rsidP="00D247EF">
            <w:pPr>
              <w:framePr w:wrap="notBeside" w:vAnchor="text" w:hAnchor="text" w:xAlign="center" w:y="1"/>
              <w:rPr>
                <w:sz w:val="10"/>
                <w:szCs w:val="10"/>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14:paraId="31499A6A" w14:textId="77777777" w:rsidR="00517D22" w:rsidRDefault="00517D22" w:rsidP="00D247EF">
            <w:pPr>
              <w:framePr w:wrap="notBeside" w:vAnchor="text" w:hAnchor="text" w:xAlign="center" w:y="1"/>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FB59372" w14:textId="77777777" w:rsidR="00517D22" w:rsidRDefault="00517D22" w:rsidP="00D247EF">
            <w:pPr>
              <w:framePr w:wrap="notBeside" w:vAnchor="text" w:hAnchor="text" w:xAlign="center" w:y="1"/>
              <w:rPr>
                <w:sz w:val="10"/>
                <w:szCs w:val="10"/>
              </w:rPr>
            </w:pPr>
          </w:p>
        </w:tc>
      </w:tr>
      <w:tr w:rsidR="00517D22" w14:paraId="65D95CEE" w14:textId="77777777" w:rsidTr="00D247EF">
        <w:trPr>
          <w:trHeight w:val="298"/>
          <w:jc w:val="center"/>
        </w:trPr>
        <w:tc>
          <w:tcPr>
            <w:tcW w:w="763" w:type="dxa"/>
            <w:tcBorders>
              <w:top w:val="single" w:sz="4" w:space="0" w:color="auto"/>
              <w:left w:val="single" w:sz="4" w:space="0" w:color="auto"/>
              <w:bottom w:val="single" w:sz="4" w:space="0" w:color="auto"/>
              <w:right w:val="single" w:sz="4" w:space="0" w:color="auto"/>
            </w:tcBorders>
            <w:shd w:val="clear" w:color="auto" w:fill="FFFFFF"/>
          </w:tcPr>
          <w:p w14:paraId="59DAA714" w14:textId="77777777" w:rsidR="00517D22" w:rsidRDefault="00517D22" w:rsidP="00D247EF">
            <w:pPr>
              <w:framePr w:wrap="notBeside" w:vAnchor="text" w:hAnchor="text" w:xAlign="center" w:y="1"/>
              <w:rPr>
                <w:sz w:val="10"/>
                <w:szCs w:val="10"/>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14:paraId="3448926B" w14:textId="77777777" w:rsidR="00517D22" w:rsidRDefault="00517D22" w:rsidP="00D247EF">
            <w:pPr>
              <w:framePr w:wrap="notBeside" w:vAnchor="text" w:hAnchor="text" w:xAlign="center" w:y="1"/>
              <w:rPr>
                <w:sz w:val="10"/>
                <w:szCs w:val="10"/>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14:paraId="5F25D8C7" w14:textId="77777777" w:rsidR="00517D22" w:rsidRDefault="00517D22" w:rsidP="00D247EF">
            <w:pPr>
              <w:framePr w:wrap="notBeside" w:vAnchor="text" w:hAnchor="text" w:xAlign="center" w:y="1"/>
              <w:rPr>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49FA3630" w14:textId="77777777" w:rsidR="00517D22" w:rsidRDefault="00517D22" w:rsidP="00D247EF">
            <w:pPr>
              <w:framePr w:wrap="notBeside" w:vAnchor="text" w:hAnchor="text" w:xAlign="center" w:y="1"/>
              <w:rPr>
                <w:sz w:val="10"/>
                <w:szCs w:val="10"/>
              </w:rPr>
            </w:pPr>
          </w:p>
        </w:tc>
        <w:tc>
          <w:tcPr>
            <w:tcW w:w="1824" w:type="dxa"/>
            <w:tcBorders>
              <w:top w:val="single" w:sz="4" w:space="0" w:color="auto"/>
              <w:left w:val="single" w:sz="4" w:space="0" w:color="auto"/>
              <w:bottom w:val="single" w:sz="4" w:space="0" w:color="auto"/>
              <w:right w:val="single" w:sz="4" w:space="0" w:color="auto"/>
            </w:tcBorders>
            <w:shd w:val="clear" w:color="auto" w:fill="FFFFFF"/>
          </w:tcPr>
          <w:p w14:paraId="1EFDBEDC" w14:textId="77777777" w:rsidR="00517D22" w:rsidRDefault="00517D22" w:rsidP="00D247EF">
            <w:pPr>
              <w:framePr w:wrap="notBeside" w:vAnchor="text" w:hAnchor="text" w:xAlign="center" w:y="1"/>
              <w:rPr>
                <w:sz w:val="10"/>
                <w:szCs w:val="10"/>
              </w:rPr>
            </w:pPr>
          </w:p>
        </w:tc>
        <w:tc>
          <w:tcPr>
            <w:tcW w:w="1493" w:type="dxa"/>
            <w:tcBorders>
              <w:top w:val="single" w:sz="4" w:space="0" w:color="auto"/>
              <w:left w:val="single" w:sz="4" w:space="0" w:color="auto"/>
              <w:bottom w:val="single" w:sz="4" w:space="0" w:color="auto"/>
              <w:right w:val="single" w:sz="4" w:space="0" w:color="auto"/>
            </w:tcBorders>
            <w:shd w:val="clear" w:color="auto" w:fill="FFFFFF"/>
          </w:tcPr>
          <w:p w14:paraId="078FB539" w14:textId="77777777" w:rsidR="00517D22" w:rsidRDefault="00517D22" w:rsidP="00D247EF">
            <w:pPr>
              <w:framePr w:wrap="notBeside" w:vAnchor="text" w:hAnchor="text" w:xAlign="center" w:y="1"/>
              <w:rPr>
                <w:sz w:val="10"/>
                <w:szCs w:val="10"/>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14:paraId="2F280122" w14:textId="77777777" w:rsidR="00517D22" w:rsidRDefault="00517D22" w:rsidP="00D247EF">
            <w:pPr>
              <w:framePr w:wrap="notBeside" w:vAnchor="text" w:hAnchor="text" w:xAlign="center" w:y="1"/>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CC03C63" w14:textId="77777777" w:rsidR="00517D22" w:rsidRDefault="00517D22" w:rsidP="00D247EF">
            <w:pPr>
              <w:framePr w:wrap="notBeside" w:vAnchor="text" w:hAnchor="text" w:xAlign="center" w:y="1"/>
              <w:rPr>
                <w:sz w:val="10"/>
                <w:szCs w:val="10"/>
              </w:rPr>
            </w:pPr>
          </w:p>
        </w:tc>
      </w:tr>
    </w:tbl>
    <w:p w14:paraId="5ECF14CA" w14:textId="77777777" w:rsidR="00517D22" w:rsidRDefault="00517D22" w:rsidP="00517D22">
      <w:pPr>
        <w:rPr>
          <w:sz w:val="2"/>
          <w:szCs w:val="2"/>
        </w:rPr>
        <w:sectPr w:rsidR="00517D22" w:rsidSect="00D247EF">
          <w:headerReference w:type="default" r:id="rId19"/>
          <w:pgSz w:w="16837" w:h="11905" w:orient="landscape"/>
          <w:pgMar w:top="166" w:right="139" w:bottom="6286" w:left="374" w:header="0" w:footer="3" w:gutter="0"/>
          <w:cols w:space="720"/>
          <w:noEndnote/>
          <w:titlePg/>
          <w:docGrid w:linePitch="360"/>
        </w:sectPr>
      </w:pPr>
    </w:p>
    <w:p w14:paraId="495D6CAA" w14:textId="498F2BFB" w:rsidR="00517D22" w:rsidRPr="005F741D" w:rsidRDefault="00517D22" w:rsidP="00517D22">
      <w:pPr>
        <w:pStyle w:val="26"/>
        <w:keepNext/>
        <w:keepLines/>
        <w:shd w:val="clear" w:color="auto" w:fill="auto"/>
        <w:spacing w:after="296" w:line="317" w:lineRule="exact"/>
        <w:ind w:left="280"/>
        <w:jc w:val="center"/>
        <w:rPr>
          <w:b/>
        </w:rPr>
      </w:pPr>
      <w:bookmarkStart w:id="117" w:name="bookmark10"/>
      <w:r w:rsidRPr="005F741D">
        <w:rPr>
          <w:b/>
        </w:rPr>
        <w:lastRenderedPageBreak/>
        <w:t xml:space="preserve">ПРИЛОЖЕНИЕ 2  </w:t>
      </w:r>
    </w:p>
    <w:p w14:paraId="201E8316" w14:textId="77777777" w:rsidR="00517D22" w:rsidRPr="005F741D" w:rsidRDefault="00517D22" w:rsidP="00517D22">
      <w:pPr>
        <w:pStyle w:val="26"/>
        <w:keepNext/>
        <w:keepLines/>
        <w:shd w:val="clear" w:color="auto" w:fill="auto"/>
        <w:spacing w:after="296" w:line="317" w:lineRule="exact"/>
        <w:ind w:left="280"/>
        <w:jc w:val="center"/>
        <w:rPr>
          <w:b/>
        </w:rPr>
      </w:pPr>
      <w:r w:rsidRPr="005F741D">
        <w:rPr>
          <w:b/>
        </w:rPr>
        <w:t>ФОРМА АКТА ОБ УНИЧТОЖЕНИИ ПЕРСОНАЛЬНЫХ ДАННЫХ</w:t>
      </w:r>
      <w:bookmarkEnd w:id="117"/>
    </w:p>
    <w:p w14:paraId="4D97A7DA" w14:textId="77777777" w:rsidR="00517D22" w:rsidRDefault="00517D22" w:rsidP="00F3715B">
      <w:pPr>
        <w:pStyle w:val="26"/>
        <w:keepNext/>
        <w:keepLines/>
        <w:shd w:val="clear" w:color="auto" w:fill="auto"/>
        <w:spacing w:after="0" w:line="322" w:lineRule="exact"/>
        <w:ind w:left="2832"/>
        <w:jc w:val="center"/>
      </w:pPr>
      <w:bookmarkStart w:id="118" w:name="bookmark11"/>
      <w:r>
        <w:t>УТВЕРЖДАЮ</w:t>
      </w:r>
      <w:bookmarkEnd w:id="118"/>
    </w:p>
    <w:p w14:paraId="4E0F2D43" w14:textId="77777777" w:rsidR="00517D22" w:rsidRDefault="00517D22" w:rsidP="00F3715B">
      <w:pPr>
        <w:pStyle w:val="17"/>
        <w:spacing w:line="322" w:lineRule="exact"/>
        <w:ind w:left="2832"/>
        <w:jc w:val="center"/>
      </w:pPr>
      <w:r>
        <w:t>Руководитель подразделения</w:t>
      </w:r>
    </w:p>
    <w:p w14:paraId="37483FBA" w14:textId="3F71FA38" w:rsidR="00517D22" w:rsidRDefault="00517D22" w:rsidP="00F3715B">
      <w:pPr>
        <w:pStyle w:val="83"/>
        <w:shd w:val="clear" w:color="auto" w:fill="auto"/>
        <w:tabs>
          <w:tab w:val="left" w:leader="underscore" w:pos="4156"/>
        </w:tabs>
        <w:ind w:left="2832"/>
        <w:jc w:val="center"/>
      </w:pPr>
      <w:r>
        <w:t>(Должность)</w:t>
      </w:r>
    </w:p>
    <w:p w14:paraId="69C19AFC" w14:textId="12991C66" w:rsidR="00517D22" w:rsidRDefault="00517D22" w:rsidP="00F3715B">
      <w:pPr>
        <w:pStyle w:val="83"/>
        <w:shd w:val="clear" w:color="auto" w:fill="auto"/>
        <w:tabs>
          <w:tab w:val="left" w:leader="underscore" w:pos="4161"/>
        </w:tabs>
        <w:spacing w:after="349"/>
        <w:ind w:left="2832"/>
        <w:jc w:val="center"/>
      </w:pPr>
      <w:r>
        <w:t>(Фамилия и инициалы)</w:t>
      </w:r>
    </w:p>
    <w:p w14:paraId="43639C46" w14:textId="77777777" w:rsidR="00517D22" w:rsidRDefault="00517D22" w:rsidP="00F3715B">
      <w:pPr>
        <w:pStyle w:val="17"/>
        <w:tabs>
          <w:tab w:val="left" w:pos="3590"/>
        </w:tabs>
        <w:spacing w:after="652" w:line="260" w:lineRule="exact"/>
        <w:ind w:left="2832"/>
        <w:jc w:val="center"/>
      </w:pPr>
      <w:r>
        <w:t>«___ »_____________________</w:t>
      </w:r>
      <w:r>
        <w:tab/>
        <w:t>20___ г.</w:t>
      </w:r>
    </w:p>
    <w:p w14:paraId="5F6F0464" w14:textId="77777777" w:rsidR="00517D22" w:rsidRPr="005F741D" w:rsidRDefault="00517D22" w:rsidP="00517D22">
      <w:pPr>
        <w:pStyle w:val="26"/>
        <w:keepNext/>
        <w:keepLines/>
        <w:shd w:val="clear" w:color="auto" w:fill="auto"/>
        <w:spacing w:after="325" w:line="260" w:lineRule="exact"/>
        <w:ind w:left="280"/>
        <w:jc w:val="center"/>
        <w:rPr>
          <w:b/>
        </w:rPr>
      </w:pPr>
      <w:bookmarkStart w:id="119" w:name="bookmark12"/>
      <w:r w:rsidRPr="005F741D">
        <w:rPr>
          <w:b/>
        </w:rPr>
        <w:t>Акт об уничтожении персональных данных</w:t>
      </w:r>
      <w:bookmarkEnd w:id="119"/>
    </w:p>
    <w:p w14:paraId="41085DCC" w14:textId="77777777" w:rsidR="00517D22" w:rsidRDefault="00517D22" w:rsidP="00517D22">
      <w:pPr>
        <w:pStyle w:val="83"/>
        <w:shd w:val="clear" w:color="auto" w:fill="auto"/>
        <w:tabs>
          <w:tab w:val="left" w:pos="8122"/>
        </w:tabs>
        <w:spacing w:line="638" w:lineRule="exact"/>
        <w:ind w:left="480"/>
      </w:pPr>
      <w:r>
        <w:t xml:space="preserve">(Место составления) </w:t>
      </w:r>
      <w:r>
        <w:tab/>
        <w:t>(Дата)</w:t>
      </w:r>
    </w:p>
    <w:p w14:paraId="79034368" w14:textId="52F103DB" w:rsidR="00517D22" w:rsidRDefault="00517D22" w:rsidP="00517D22">
      <w:pPr>
        <w:pStyle w:val="17"/>
        <w:spacing w:line="638" w:lineRule="exact"/>
        <w:ind w:left="960"/>
      </w:pPr>
      <w:r>
        <w:t>Нами, _______________________________________________________</w:t>
      </w:r>
    </w:p>
    <w:p w14:paraId="0D3DE6FE" w14:textId="77777777" w:rsidR="00517D22" w:rsidRDefault="00517D22" w:rsidP="00517D22">
      <w:pPr>
        <w:pStyle w:val="83"/>
        <w:shd w:val="clear" w:color="auto" w:fill="auto"/>
        <w:spacing w:after="303" w:line="230" w:lineRule="exact"/>
        <w:ind w:left="2820"/>
      </w:pPr>
      <w:r>
        <w:t>(Должность, ФИО работников, проводивших уничтожение)</w:t>
      </w:r>
    </w:p>
    <w:p w14:paraId="1AD35BA4" w14:textId="77777777" w:rsidR="00517D22" w:rsidRDefault="00517D22" w:rsidP="00517D22">
      <w:pPr>
        <w:pStyle w:val="17"/>
        <w:tabs>
          <w:tab w:val="left" w:leader="underscore" w:pos="9167"/>
        </w:tabs>
        <w:spacing w:after="2" w:line="260" w:lineRule="exact"/>
        <w:ind w:left="100"/>
      </w:pPr>
      <w:r>
        <w:t>В присутствии___________________________________________________________</w:t>
      </w:r>
    </w:p>
    <w:p w14:paraId="396F735A" w14:textId="77777777" w:rsidR="00517D22" w:rsidRDefault="00517D22" w:rsidP="00517D22">
      <w:pPr>
        <w:pStyle w:val="83"/>
        <w:shd w:val="clear" w:color="auto" w:fill="auto"/>
        <w:spacing w:after="551" w:line="230" w:lineRule="exact"/>
        <w:ind w:left="1820"/>
      </w:pPr>
      <w:r>
        <w:t>(Должность, ФИО работников, присутствовавших при уничтожении)</w:t>
      </w:r>
    </w:p>
    <w:p w14:paraId="03A91632" w14:textId="334D4AF2" w:rsidR="00517D22" w:rsidRDefault="00517D22" w:rsidP="00517D22">
      <w:pPr>
        <w:pStyle w:val="17"/>
        <w:spacing w:line="322" w:lineRule="exact"/>
        <w:ind w:left="100"/>
      </w:pPr>
      <w:r>
        <w:t>составлен акт о нижеследующем: ___________________________________</w:t>
      </w:r>
    </w:p>
    <w:p w14:paraId="08C52F1E" w14:textId="77777777" w:rsidR="00517D22" w:rsidRDefault="00517D22" w:rsidP="00517D22">
      <w:pPr>
        <w:pStyle w:val="17"/>
        <w:tabs>
          <w:tab w:val="left" w:leader="underscore" w:pos="1656"/>
          <w:tab w:val="left" w:leader="underscore" w:pos="4008"/>
          <w:tab w:val="left" w:leader="underscore" w:pos="4680"/>
        </w:tabs>
        <w:spacing w:line="322" w:lineRule="exact"/>
        <w:ind w:left="960"/>
      </w:pPr>
      <w:r>
        <w:t>«</w:t>
      </w:r>
      <w:r>
        <w:tab/>
        <w:t xml:space="preserve">» </w:t>
      </w:r>
      <w:r>
        <w:tab/>
        <w:t>20</w:t>
      </w:r>
      <w:r>
        <w:tab/>
        <w:t>г. нами было произведено уничтожение</w:t>
      </w:r>
    </w:p>
    <w:p w14:paraId="0FAD5929" w14:textId="77777777" w:rsidR="00517D22" w:rsidRDefault="00517D22" w:rsidP="00517D22">
      <w:pPr>
        <w:pStyle w:val="17"/>
        <w:spacing w:after="236" w:line="322" w:lineRule="exact"/>
        <w:ind w:left="100"/>
      </w:pPr>
      <w:r>
        <w:t>персональных данных следующих документов(дел):</w:t>
      </w:r>
    </w:p>
    <w:tbl>
      <w:tblPr>
        <w:tblW w:w="0" w:type="auto"/>
        <w:jc w:val="center"/>
        <w:tblLayout w:type="fixed"/>
        <w:tblCellMar>
          <w:left w:w="10" w:type="dxa"/>
          <w:right w:w="10" w:type="dxa"/>
        </w:tblCellMar>
        <w:tblLook w:val="04A0" w:firstRow="1" w:lastRow="0" w:firstColumn="1" w:lastColumn="0" w:noHBand="0" w:noVBand="1"/>
      </w:tblPr>
      <w:tblGrid>
        <w:gridCol w:w="912"/>
        <w:gridCol w:w="1742"/>
        <w:gridCol w:w="989"/>
        <w:gridCol w:w="850"/>
        <w:gridCol w:w="1978"/>
        <w:gridCol w:w="1709"/>
        <w:gridCol w:w="1699"/>
      </w:tblGrid>
      <w:tr w:rsidR="00517D22" w14:paraId="5AB9606D" w14:textId="77777777" w:rsidTr="00D247EF">
        <w:trPr>
          <w:trHeight w:val="240"/>
          <w:jc w:val="center"/>
        </w:trPr>
        <w:tc>
          <w:tcPr>
            <w:tcW w:w="912" w:type="dxa"/>
            <w:tcBorders>
              <w:top w:val="single" w:sz="4" w:space="0" w:color="auto"/>
              <w:left w:val="single" w:sz="4" w:space="0" w:color="auto"/>
              <w:right w:val="single" w:sz="4" w:space="0" w:color="auto"/>
            </w:tcBorders>
            <w:shd w:val="clear" w:color="auto" w:fill="FFFFFF"/>
          </w:tcPr>
          <w:p w14:paraId="08422369" w14:textId="77777777" w:rsidR="00517D22" w:rsidRDefault="00517D22" w:rsidP="00D247EF">
            <w:pPr>
              <w:framePr w:wrap="notBeside" w:vAnchor="text" w:hAnchor="text" w:xAlign="center" w:y="1"/>
              <w:rPr>
                <w:sz w:val="10"/>
                <w:szCs w:val="10"/>
              </w:rPr>
            </w:pPr>
          </w:p>
        </w:tc>
        <w:tc>
          <w:tcPr>
            <w:tcW w:w="1742" w:type="dxa"/>
            <w:tcBorders>
              <w:top w:val="single" w:sz="4" w:space="0" w:color="auto"/>
              <w:left w:val="single" w:sz="4" w:space="0" w:color="auto"/>
              <w:right w:val="single" w:sz="4" w:space="0" w:color="auto"/>
            </w:tcBorders>
            <w:shd w:val="clear" w:color="auto" w:fill="FFFFFF"/>
          </w:tcPr>
          <w:p w14:paraId="6C551862" w14:textId="77777777" w:rsidR="00517D22" w:rsidRDefault="00517D22" w:rsidP="00D247EF">
            <w:pPr>
              <w:pStyle w:val="63"/>
              <w:framePr w:wrap="notBeside" w:vAnchor="text" w:hAnchor="text" w:xAlign="center" w:y="1"/>
              <w:shd w:val="clear" w:color="auto" w:fill="auto"/>
              <w:spacing w:line="240" w:lineRule="auto"/>
              <w:ind w:right="420"/>
            </w:pPr>
            <w:r>
              <w:t>Название</w:t>
            </w:r>
          </w:p>
        </w:tc>
        <w:tc>
          <w:tcPr>
            <w:tcW w:w="989" w:type="dxa"/>
            <w:vMerge w:val="restart"/>
            <w:tcBorders>
              <w:top w:val="single" w:sz="4" w:space="0" w:color="auto"/>
              <w:left w:val="single" w:sz="4" w:space="0" w:color="auto"/>
              <w:right w:val="single" w:sz="4" w:space="0" w:color="auto"/>
            </w:tcBorders>
            <w:shd w:val="clear" w:color="auto" w:fill="FFFFFF"/>
          </w:tcPr>
          <w:p w14:paraId="17954C02" w14:textId="77777777" w:rsidR="00517D22" w:rsidRDefault="00517D22" w:rsidP="00D247EF">
            <w:pPr>
              <w:pStyle w:val="63"/>
              <w:framePr w:wrap="notBeside" w:vAnchor="text" w:hAnchor="text" w:xAlign="center" w:y="1"/>
              <w:shd w:val="clear" w:color="auto" w:fill="auto"/>
              <w:spacing w:line="230" w:lineRule="exact"/>
              <w:jc w:val="both"/>
            </w:pPr>
            <w:r>
              <w:t>№ по журнал у учета</w:t>
            </w:r>
          </w:p>
        </w:tc>
        <w:tc>
          <w:tcPr>
            <w:tcW w:w="850" w:type="dxa"/>
            <w:tcBorders>
              <w:top w:val="single" w:sz="4" w:space="0" w:color="auto"/>
              <w:left w:val="single" w:sz="4" w:space="0" w:color="auto"/>
              <w:right w:val="single" w:sz="4" w:space="0" w:color="auto"/>
            </w:tcBorders>
            <w:shd w:val="clear" w:color="auto" w:fill="FFFFFF"/>
          </w:tcPr>
          <w:p w14:paraId="5591AB7D" w14:textId="77777777" w:rsidR="00517D22" w:rsidRDefault="00517D22" w:rsidP="00D247EF">
            <w:pPr>
              <w:framePr w:wrap="notBeside" w:vAnchor="text" w:hAnchor="text" w:xAlign="center" w:y="1"/>
              <w:rPr>
                <w:sz w:val="10"/>
                <w:szCs w:val="10"/>
              </w:rPr>
            </w:pPr>
          </w:p>
        </w:tc>
        <w:tc>
          <w:tcPr>
            <w:tcW w:w="1978" w:type="dxa"/>
            <w:tcBorders>
              <w:top w:val="single" w:sz="4" w:space="0" w:color="auto"/>
              <w:left w:val="single" w:sz="4" w:space="0" w:color="auto"/>
              <w:right w:val="single" w:sz="4" w:space="0" w:color="auto"/>
            </w:tcBorders>
            <w:shd w:val="clear" w:color="auto" w:fill="FFFFFF"/>
          </w:tcPr>
          <w:p w14:paraId="506CAE2E" w14:textId="77777777" w:rsidR="00517D22" w:rsidRDefault="00517D22" w:rsidP="00D247EF">
            <w:pPr>
              <w:framePr w:wrap="notBeside" w:vAnchor="text" w:hAnchor="text" w:xAlign="center" w:y="1"/>
              <w:rPr>
                <w:sz w:val="10"/>
                <w:szCs w:val="10"/>
              </w:rPr>
            </w:pPr>
          </w:p>
        </w:tc>
        <w:tc>
          <w:tcPr>
            <w:tcW w:w="1709" w:type="dxa"/>
            <w:tcBorders>
              <w:top w:val="single" w:sz="4" w:space="0" w:color="auto"/>
              <w:left w:val="single" w:sz="4" w:space="0" w:color="auto"/>
              <w:right w:val="single" w:sz="4" w:space="0" w:color="auto"/>
            </w:tcBorders>
            <w:shd w:val="clear" w:color="auto" w:fill="FFFFFF"/>
          </w:tcPr>
          <w:p w14:paraId="7462F765" w14:textId="77777777" w:rsidR="00517D22" w:rsidRDefault="00517D22" w:rsidP="00D247EF">
            <w:pPr>
              <w:framePr w:wrap="notBeside" w:vAnchor="text" w:hAnchor="text" w:xAlign="center" w:y="1"/>
              <w:rPr>
                <w:sz w:val="10"/>
                <w:szCs w:val="10"/>
              </w:rPr>
            </w:pPr>
          </w:p>
        </w:tc>
        <w:tc>
          <w:tcPr>
            <w:tcW w:w="1699" w:type="dxa"/>
            <w:tcBorders>
              <w:top w:val="single" w:sz="4" w:space="0" w:color="auto"/>
              <w:left w:val="single" w:sz="4" w:space="0" w:color="auto"/>
              <w:right w:val="single" w:sz="4" w:space="0" w:color="auto"/>
            </w:tcBorders>
            <w:shd w:val="clear" w:color="auto" w:fill="FFFFFF"/>
          </w:tcPr>
          <w:p w14:paraId="13B9D1FC" w14:textId="77777777" w:rsidR="00517D22" w:rsidRDefault="00517D22" w:rsidP="00D247EF">
            <w:pPr>
              <w:framePr w:wrap="notBeside" w:vAnchor="text" w:hAnchor="text" w:xAlign="center" w:y="1"/>
              <w:rPr>
                <w:sz w:val="10"/>
                <w:szCs w:val="10"/>
              </w:rPr>
            </w:pPr>
          </w:p>
        </w:tc>
      </w:tr>
      <w:tr w:rsidR="00517D22" w14:paraId="11F90CD6" w14:textId="77777777" w:rsidTr="00D247EF">
        <w:trPr>
          <w:trHeight w:val="509"/>
          <w:jc w:val="center"/>
        </w:trPr>
        <w:tc>
          <w:tcPr>
            <w:tcW w:w="912" w:type="dxa"/>
            <w:tcBorders>
              <w:left w:val="single" w:sz="4" w:space="0" w:color="auto"/>
              <w:right w:val="single" w:sz="4" w:space="0" w:color="auto"/>
            </w:tcBorders>
            <w:shd w:val="clear" w:color="auto" w:fill="FFFFFF"/>
          </w:tcPr>
          <w:p w14:paraId="14B51210" w14:textId="77777777" w:rsidR="00517D22" w:rsidRDefault="00517D22" w:rsidP="00D247EF">
            <w:pPr>
              <w:pStyle w:val="63"/>
              <w:framePr w:wrap="notBeside" w:vAnchor="text" w:hAnchor="text" w:xAlign="center" w:y="1"/>
              <w:shd w:val="clear" w:color="auto" w:fill="auto"/>
              <w:spacing w:line="226" w:lineRule="exact"/>
              <w:ind w:right="380"/>
            </w:pPr>
            <w:r>
              <w:t>Но мер</w:t>
            </w:r>
          </w:p>
        </w:tc>
        <w:tc>
          <w:tcPr>
            <w:tcW w:w="1742" w:type="dxa"/>
            <w:tcBorders>
              <w:left w:val="single" w:sz="4" w:space="0" w:color="auto"/>
              <w:right w:val="single" w:sz="4" w:space="0" w:color="auto"/>
            </w:tcBorders>
            <w:shd w:val="clear" w:color="auto" w:fill="FFFFFF"/>
          </w:tcPr>
          <w:p w14:paraId="0182A8D6" w14:textId="77777777" w:rsidR="00517D22" w:rsidRDefault="00517D22" w:rsidP="00D247EF">
            <w:pPr>
              <w:pStyle w:val="63"/>
              <w:framePr w:wrap="notBeside" w:vAnchor="text" w:hAnchor="text" w:xAlign="center" w:y="1"/>
              <w:shd w:val="clear" w:color="auto" w:fill="auto"/>
              <w:spacing w:line="230" w:lineRule="exact"/>
              <w:ind w:right="420"/>
            </w:pPr>
            <w:r>
              <w:t>(краткое содержание)</w:t>
            </w:r>
          </w:p>
        </w:tc>
        <w:tc>
          <w:tcPr>
            <w:tcW w:w="989" w:type="dxa"/>
            <w:vMerge/>
            <w:tcBorders>
              <w:left w:val="single" w:sz="4" w:space="0" w:color="auto"/>
              <w:right w:val="single" w:sz="4" w:space="0" w:color="auto"/>
            </w:tcBorders>
            <w:shd w:val="clear" w:color="auto" w:fill="FFFFFF"/>
          </w:tcPr>
          <w:p w14:paraId="0C93D5FD" w14:textId="77777777" w:rsidR="00517D22" w:rsidRDefault="00517D22" w:rsidP="00D247EF">
            <w:pPr>
              <w:framePr w:wrap="notBeside" w:vAnchor="text" w:hAnchor="text" w:xAlign="center" w:y="1"/>
            </w:pPr>
          </w:p>
        </w:tc>
        <w:tc>
          <w:tcPr>
            <w:tcW w:w="850" w:type="dxa"/>
            <w:tcBorders>
              <w:left w:val="single" w:sz="4" w:space="0" w:color="auto"/>
              <w:right w:val="single" w:sz="4" w:space="0" w:color="auto"/>
            </w:tcBorders>
            <w:shd w:val="clear" w:color="auto" w:fill="FFFFFF"/>
          </w:tcPr>
          <w:p w14:paraId="1E84FFE3" w14:textId="77777777" w:rsidR="00517D22" w:rsidRDefault="00517D22" w:rsidP="00D247EF">
            <w:pPr>
              <w:pStyle w:val="63"/>
              <w:framePr w:wrap="notBeside" w:vAnchor="text" w:hAnchor="text" w:xAlign="center" w:y="1"/>
              <w:shd w:val="clear" w:color="auto" w:fill="auto"/>
              <w:spacing w:line="230" w:lineRule="exact"/>
              <w:jc w:val="both"/>
            </w:pPr>
            <w:r>
              <w:t>Кол-во листов</w:t>
            </w:r>
          </w:p>
        </w:tc>
        <w:tc>
          <w:tcPr>
            <w:tcW w:w="1978" w:type="dxa"/>
            <w:tcBorders>
              <w:left w:val="single" w:sz="4" w:space="0" w:color="auto"/>
              <w:right w:val="single" w:sz="4" w:space="0" w:color="auto"/>
            </w:tcBorders>
            <w:shd w:val="clear" w:color="auto" w:fill="FFFFFF"/>
          </w:tcPr>
          <w:p w14:paraId="6F59768D" w14:textId="77777777" w:rsidR="00517D22" w:rsidRDefault="00517D22" w:rsidP="00D247EF">
            <w:pPr>
              <w:pStyle w:val="63"/>
              <w:framePr w:wrap="notBeside" w:vAnchor="text" w:hAnchor="text" w:xAlign="center" w:y="1"/>
              <w:shd w:val="clear" w:color="auto" w:fill="auto"/>
              <w:spacing w:line="230" w:lineRule="exact"/>
              <w:jc w:val="center"/>
            </w:pPr>
            <w:r>
              <w:t>Способ уничтожения</w:t>
            </w:r>
          </w:p>
        </w:tc>
        <w:tc>
          <w:tcPr>
            <w:tcW w:w="1709" w:type="dxa"/>
            <w:tcBorders>
              <w:left w:val="single" w:sz="4" w:space="0" w:color="auto"/>
              <w:right w:val="single" w:sz="4" w:space="0" w:color="auto"/>
            </w:tcBorders>
            <w:shd w:val="clear" w:color="auto" w:fill="FFFFFF"/>
          </w:tcPr>
          <w:p w14:paraId="5625E191" w14:textId="77777777" w:rsidR="00517D22" w:rsidRDefault="00517D22" w:rsidP="00D247EF">
            <w:pPr>
              <w:pStyle w:val="63"/>
              <w:framePr w:wrap="notBeside" w:vAnchor="text" w:hAnchor="text" w:xAlign="center" w:y="1"/>
              <w:shd w:val="clear" w:color="auto" w:fill="auto"/>
              <w:spacing w:line="230" w:lineRule="exact"/>
              <w:jc w:val="center"/>
            </w:pPr>
            <w:r>
              <w:t>Причина уничтожения</w:t>
            </w:r>
          </w:p>
        </w:tc>
        <w:tc>
          <w:tcPr>
            <w:tcW w:w="1699" w:type="dxa"/>
            <w:tcBorders>
              <w:left w:val="single" w:sz="4" w:space="0" w:color="auto"/>
              <w:right w:val="single" w:sz="4" w:space="0" w:color="auto"/>
            </w:tcBorders>
            <w:shd w:val="clear" w:color="auto" w:fill="FFFFFF"/>
          </w:tcPr>
          <w:p w14:paraId="064B4DEC" w14:textId="77777777" w:rsidR="00517D22" w:rsidRDefault="00517D22" w:rsidP="00D247EF">
            <w:pPr>
              <w:pStyle w:val="63"/>
              <w:framePr w:wrap="notBeside" w:vAnchor="text" w:hAnchor="text" w:xAlign="center" w:y="1"/>
              <w:shd w:val="clear" w:color="auto" w:fill="auto"/>
              <w:spacing w:line="240" w:lineRule="auto"/>
              <w:ind w:left="280"/>
              <w:jc w:val="left"/>
            </w:pPr>
            <w:r>
              <w:t>Примечание</w:t>
            </w:r>
          </w:p>
        </w:tc>
      </w:tr>
      <w:tr w:rsidR="00517D22" w14:paraId="47C12B62" w14:textId="77777777" w:rsidTr="00D247EF">
        <w:trPr>
          <w:trHeight w:val="187"/>
          <w:jc w:val="center"/>
        </w:trPr>
        <w:tc>
          <w:tcPr>
            <w:tcW w:w="912" w:type="dxa"/>
            <w:tcBorders>
              <w:left w:val="single" w:sz="4" w:space="0" w:color="auto"/>
              <w:bottom w:val="single" w:sz="4" w:space="0" w:color="auto"/>
              <w:right w:val="single" w:sz="4" w:space="0" w:color="auto"/>
            </w:tcBorders>
            <w:shd w:val="clear" w:color="auto" w:fill="FFFFFF"/>
          </w:tcPr>
          <w:p w14:paraId="1A6E26C4" w14:textId="77777777" w:rsidR="00517D22" w:rsidRDefault="00517D22" w:rsidP="00D247EF">
            <w:pPr>
              <w:framePr w:wrap="notBeside" w:vAnchor="text" w:hAnchor="text" w:xAlign="center" w:y="1"/>
              <w:rPr>
                <w:sz w:val="10"/>
                <w:szCs w:val="10"/>
              </w:rPr>
            </w:pPr>
          </w:p>
        </w:tc>
        <w:tc>
          <w:tcPr>
            <w:tcW w:w="1742" w:type="dxa"/>
            <w:tcBorders>
              <w:left w:val="single" w:sz="4" w:space="0" w:color="auto"/>
              <w:bottom w:val="single" w:sz="4" w:space="0" w:color="auto"/>
              <w:right w:val="single" w:sz="4" w:space="0" w:color="auto"/>
            </w:tcBorders>
            <w:shd w:val="clear" w:color="auto" w:fill="FFFFFF"/>
          </w:tcPr>
          <w:p w14:paraId="0ED1E973" w14:textId="77777777" w:rsidR="00517D22" w:rsidRDefault="00517D22" w:rsidP="00D247EF">
            <w:pPr>
              <w:pStyle w:val="63"/>
              <w:framePr w:wrap="notBeside" w:vAnchor="text" w:hAnchor="text" w:xAlign="center" w:y="1"/>
              <w:shd w:val="clear" w:color="auto" w:fill="auto"/>
              <w:spacing w:line="240" w:lineRule="auto"/>
              <w:ind w:right="420"/>
            </w:pPr>
            <w:r>
              <w:t>документа</w:t>
            </w:r>
          </w:p>
        </w:tc>
        <w:tc>
          <w:tcPr>
            <w:tcW w:w="989" w:type="dxa"/>
            <w:vMerge/>
            <w:tcBorders>
              <w:left w:val="single" w:sz="4" w:space="0" w:color="auto"/>
              <w:bottom w:val="single" w:sz="4" w:space="0" w:color="auto"/>
              <w:right w:val="single" w:sz="4" w:space="0" w:color="auto"/>
            </w:tcBorders>
            <w:shd w:val="clear" w:color="auto" w:fill="FFFFFF"/>
          </w:tcPr>
          <w:p w14:paraId="25F595C1" w14:textId="77777777" w:rsidR="00517D22" w:rsidRDefault="00517D22" w:rsidP="00D247EF">
            <w:pPr>
              <w:framePr w:wrap="notBeside" w:vAnchor="text" w:hAnchor="text" w:xAlign="center" w:y="1"/>
            </w:pPr>
          </w:p>
        </w:tc>
        <w:tc>
          <w:tcPr>
            <w:tcW w:w="850" w:type="dxa"/>
            <w:tcBorders>
              <w:left w:val="single" w:sz="4" w:space="0" w:color="auto"/>
              <w:bottom w:val="single" w:sz="4" w:space="0" w:color="auto"/>
              <w:right w:val="single" w:sz="4" w:space="0" w:color="auto"/>
            </w:tcBorders>
            <w:shd w:val="clear" w:color="auto" w:fill="FFFFFF"/>
          </w:tcPr>
          <w:p w14:paraId="597ED0B3" w14:textId="77777777" w:rsidR="00517D22" w:rsidRDefault="00517D22" w:rsidP="00D247EF">
            <w:pPr>
              <w:framePr w:wrap="notBeside" w:vAnchor="text" w:hAnchor="text" w:xAlign="center" w:y="1"/>
              <w:rPr>
                <w:sz w:val="10"/>
                <w:szCs w:val="10"/>
              </w:rPr>
            </w:pPr>
          </w:p>
        </w:tc>
        <w:tc>
          <w:tcPr>
            <w:tcW w:w="1978" w:type="dxa"/>
            <w:tcBorders>
              <w:left w:val="single" w:sz="4" w:space="0" w:color="auto"/>
              <w:bottom w:val="single" w:sz="4" w:space="0" w:color="auto"/>
              <w:right w:val="single" w:sz="4" w:space="0" w:color="auto"/>
            </w:tcBorders>
            <w:shd w:val="clear" w:color="auto" w:fill="FFFFFF"/>
          </w:tcPr>
          <w:p w14:paraId="711936B8" w14:textId="77777777" w:rsidR="00517D22" w:rsidRDefault="00517D22" w:rsidP="00D247EF">
            <w:pPr>
              <w:framePr w:wrap="notBeside" w:vAnchor="text" w:hAnchor="text" w:xAlign="center" w:y="1"/>
              <w:rPr>
                <w:sz w:val="10"/>
                <w:szCs w:val="10"/>
              </w:rPr>
            </w:pPr>
          </w:p>
        </w:tc>
        <w:tc>
          <w:tcPr>
            <w:tcW w:w="1709" w:type="dxa"/>
            <w:tcBorders>
              <w:left w:val="single" w:sz="4" w:space="0" w:color="auto"/>
              <w:bottom w:val="single" w:sz="4" w:space="0" w:color="auto"/>
              <w:right w:val="single" w:sz="4" w:space="0" w:color="auto"/>
            </w:tcBorders>
            <w:shd w:val="clear" w:color="auto" w:fill="FFFFFF"/>
          </w:tcPr>
          <w:p w14:paraId="6F552CEC" w14:textId="77777777" w:rsidR="00517D22" w:rsidRDefault="00517D22" w:rsidP="00D247EF">
            <w:pPr>
              <w:framePr w:wrap="notBeside" w:vAnchor="text" w:hAnchor="text" w:xAlign="center" w:y="1"/>
              <w:rPr>
                <w:sz w:val="10"/>
                <w:szCs w:val="10"/>
              </w:rPr>
            </w:pPr>
          </w:p>
        </w:tc>
        <w:tc>
          <w:tcPr>
            <w:tcW w:w="1699" w:type="dxa"/>
            <w:tcBorders>
              <w:left w:val="single" w:sz="4" w:space="0" w:color="auto"/>
              <w:bottom w:val="single" w:sz="4" w:space="0" w:color="auto"/>
              <w:right w:val="single" w:sz="4" w:space="0" w:color="auto"/>
            </w:tcBorders>
            <w:shd w:val="clear" w:color="auto" w:fill="FFFFFF"/>
          </w:tcPr>
          <w:p w14:paraId="31A95225" w14:textId="77777777" w:rsidR="00517D22" w:rsidRDefault="00517D22" w:rsidP="00D247EF">
            <w:pPr>
              <w:framePr w:wrap="notBeside" w:vAnchor="text" w:hAnchor="text" w:xAlign="center" w:y="1"/>
              <w:rPr>
                <w:sz w:val="10"/>
                <w:szCs w:val="10"/>
              </w:rPr>
            </w:pPr>
          </w:p>
        </w:tc>
      </w:tr>
      <w:tr w:rsidR="00517D22" w14:paraId="43979338" w14:textId="77777777" w:rsidTr="00D247EF">
        <w:trPr>
          <w:trHeight w:val="245"/>
          <w:jc w:val="center"/>
        </w:trPr>
        <w:tc>
          <w:tcPr>
            <w:tcW w:w="912" w:type="dxa"/>
            <w:tcBorders>
              <w:top w:val="single" w:sz="4" w:space="0" w:color="auto"/>
              <w:left w:val="single" w:sz="4" w:space="0" w:color="auto"/>
              <w:bottom w:val="single" w:sz="4" w:space="0" w:color="auto"/>
              <w:right w:val="single" w:sz="4" w:space="0" w:color="auto"/>
            </w:tcBorders>
            <w:shd w:val="clear" w:color="auto" w:fill="FFFFFF"/>
          </w:tcPr>
          <w:p w14:paraId="58AA358D" w14:textId="77777777" w:rsidR="00517D22" w:rsidRDefault="00517D22" w:rsidP="00D247EF">
            <w:pPr>
              <w:pStyle w:val="63"/>
              <w:framePr w:wrap="notBeside" w:vAnchor="text" w:hAnchor="text" w:xAlign="center" w:y="1"/>
              <w:shd w:val="clear" w:color="auto" w:fill="auto"/>
              <w:spacing w:line="240" w:lineRule="auto"/>
              <w:ind w:right="380"/>
            </w:pPr>
            <w:r>
              <w:t>1</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14:paraId="14D55218" w14:textId="77777777" w:rsidR="00517D22" w:rsidRDefault="00517D22" w:rsidP="00D247EF">
            <w:pPr>
              <w:pStyle w:val="63"/>
              <w:framePr w:wrap="notBeside" w:vAnchor="text" w:hAnchor="text" w:xAlign="center" w:y="1"/>
              <w:shd w:val="clear" w:color="auto" w:fill="auto"/>
              <w:spacing w:line="240" w:lineRule="auto"/>
              <w:ind w:left="820"/>
              <w:jc w:val="left"/>
            </w:pPr>
            <w:r>
              <w:t>2</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6BB1D76" w14:textId="77777777" w:rsidR="00517D22" w:rsidRDefault="00517D22" w:rsidP="00D247EF">
            <w:pPr>
              <w:pStyle w:val="63"/>
              <w:framePr w:wrap="notBeside" w:vAnchor="text" w:hAnchor="text" w:xAlign="center" w:y="1"/>
              <w:shd w:val="clear" w:color="auto" w:fill="auto"/>
              <w:spacing w:line="240" w:lineRule="auto"/>
              <w:jc w:val="both"/>
            </w:pPr>
            <w: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366214A" w14:textId="77777777" w:rsidR="00517D22" w:rsidRDefault="00517D22" w:rsidP="00D247EF">
            <w:pPr>
              <w:pStyle w:val="63"/>
              <w:framePr w:wrap="notBeside" w:vAnchor="text" w:hAnchor="text" w:xAlign="center" w:y="1"/>
              <w:shd w:val="clear" w:color="auto" w:fill="auto"/>
              <w:spacing w:line="240" w:lineRule="auto"/>
              <w:jc w:val="both"/>
            </w:pPr>
            <w:r>
              <w:t>4</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14:paraId="60180386" w14:textId="77777777" w:rsidR="00517D22" w:rsidRDefault="00517D22" w:rsidP="00D247EF">
            <w:pPr>
              <w:pStyle w:val="63"/>
              <w:framePr w:wrap="notBeside" w:vAnchor="text" w:hAnchor="text" w:xAlign="center" w:y="1"/>
              <w:shd w:val="clear" w:color="auto" w:fill="auto"/>
              <w:spacing w:line="240" w:lineRule="auto"/>
              <w:jc w:val="center"/>
            </w:pPr>
            <w:r>
              <w:t>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144C1E3F" w14:textId="77777777" w:rsidR="00517D22" w:rsidRDefault="00517D22" w:rsidP="00D247EF">
            <w:pPr>
              <w:pStyle w:val="63"/>
              <w:framePr w:wrap="notBeside" w:vAnchor="text" w:hAnchor="text" w:xAlign="center" w:y="1"/>
              <w:shd w:val="clear" w:color="auto" w:fill="auto"/>
              <w:spacing w:line="240" w:lineRule="auto"/>
              <w:jc w:val="center"/>
            </w:pPr>
            <w:r>
              <w:t>6</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47312650" w14:textId="77777777" w:rsidR="00517D22" w:rsidRDefault="00517D22" w:rsidP="00D247EF">
            <w:pPr>
              <w:pStyle w:val="63"/>
              <w:framePr w:wrap="notBeside" w:vAnchor="text" w:hAnchor="text" w:xAlign="center" w:y="1"/>
              <w:shd w:val="clear" w:color="auto" w:fill="auto"/>
              <w:spacing w:line="240" w:lineRule="auto"/>
              <w:ind w:left="800"/>
              <w:jc w:val="left"/>
            </w:pPr>
            <w:r>
              <w:t>7</w:t>
            </w:r>
          </w:p>
        </w:tc>
      </w:tr>
      <w:tr w:rsidR="00517D22" w14:paraId="17C45D33" w14:textId="77777777" w:rsidTr="00D247EF">
        <w:trPr>
          <w:trHeight w:val="283"/>
          <w:jc w:val="center"/>
        </w:trPr>
        <w:tc>
          <w:tcPr>
            <w:tcW w:w="912" w:type="dxa"/>
            <w:vMerge w:val="restart"/>
            <w:tcBorders>
              <w:top w:val="single" w:sz="4" w:space="0" w:color="auto"/>
              <w:left w:val="single" w:sz="4" w:space="0" w:color="auto"/>
              <w:right w:val="single" w:sz="4" w:space="0" w:color="auto"/>
            </w:tcBorders>
            <w:shd w:val="clear" w:color="auto" w:fill="FFFFFF"/>
          </w:tcPr>
          <w:p w14:paraId="28F7A21D" w14:textId="77777777" w:rsidR="00517D22" w:rsidRDefault="00517D22" w:rsidP="00D247EF">
            <w:pPr>
              <w:pStyle w:val="63"/>
              <w:framePr w:wrap="notBeside" w:vAnchor="text" w:hAnchor="text" w:xAlign="center" w:y="1"/>
              <w:shd w:val="clear" w:color="auto" w:fill="auto"/>
              <w:spacing w:line="240" w:lineRule="auto"/>
              <w:ind w:right="380"/>
            </w:pPr>
            <w:r>
              <w:t>1</w:t>
            </w:r>
          </w:p>
        </w:tc>
        <w:tc>
          <w:tcPr>
            <w:tcW w:w="1742" w:type="dxa"/>
            <w:tcBorders>
              <w:top w:val="single" w:sz="4" w:space="0" w:color="auto"/>
              <w:left w:val="single" w:sz="4" w:space="0" w:color="auto"/>
              <w:right w:val="single" w:sz="4" w:space="0" w:color="auto"/>
            </w:tcBorders>
            <w:shd w:val="clear" w:color="auto" w:fill="FFFFFF"/>
          </w:tcPr>
          <w:p w14:paraId="3F12F30C" w14:textId="77777777" w:rsidR="00517D22" w:rsidRDefault="00517D22" w:rsidP="00D247EF">
            <w:pPr>
              <w:pStyle w:val="73"/>
              <w:framePr w:wrap="notBeside" w:vAnchor="text" w:hAnchor="text" w:xAlign="center" w:y="1"/>
              <w:shd w:val="clear" w:color="auto" w:fill="auto"/>
              <w:spacing w:line="240" w:lineRule="auto"/>
              <w:ind w:left="100"/>
            </w:pPr>
            <w:r>
              <w:t>Дело</w:t>
            </w:r>
          </w:p>
        </w:tc>
        <w:tc>
          <w:tcPr>
            <w:tcW w:w="989" w:type="dxa"/>
            <w:tcBorders>
              <w:top w:val="single" w:sz="4" w:space="0" w:color="auto"/>
              <w:left w:val="single" w:sz="4" w:space="0" w:color="auto"/>
              <w:right w:val="single" w:sz="4" w:space="0" w:color="auto"/>
            </w:tcBorders>
            <w:shd w:val="clear" w:color="auto" w:fill="FFFFFF"/>
          </w:tcPr>
          <w:p w14:paraId="5502FC42" w14:textId="77777777" w:rsidR="00517D22" w:rsidRDefault="00517D22" w:rsidP="00D247EF">
            <w:pPr>
              <w:pStyle w:val="73"/>
              <w:framePr w:wrap="notBeside" w:vAnchor="text" w:hAnchor="text" w:xAlign="center" w:y="1"/>
              <w:shd w:val="clear" w:color="auto" w:fill="auto"/>
              <w:spacing w:line="240" w:lineRule="auto"/>
              <w:jc w:val="both"/>
            </w:pPr>
            <w:r>
              <w:t>11</w:t>
            </w:r>
          </w:p>
        </w:tc>
        <w:tc>
          <w:tcPr>
            <w:tcW w:w="850" w:type="dxa"/>
            <w:tcBorders>
              <w:top w:val="single" w:sz="4" w:space="0" w:color="auto"/>
              <w:left w:val="single" w:sz="4" w:space="0" w:color="auto"/>
              <w:right w:val="single" w:sz="4" w:space="0" w:color="auto"/>
            </w:tcBorders>
            <w:shd w:val="clear" w:color="auto" w:fill="FFFFFF"/>
          </w:tcPr>
          <w:p w14:paraId="6E945534" w14:textId="77777777" w:rsidR="00517D22" w:rsidRDefault="00517D22" w:rsidP="00D247EF">
            <w:pPr>
              <w:pStyle w:val="73"/>
              <w:framePr w:wrap="notBeside" w:vAnchor="text" w:hAnchor="text" w:xAlign="center" w:y="1"/>
              <w:shd w:val="clear" w:color="auto" w:fill="auto"/>
              <w:spacing w:line="240" w:lineRule="auto"/>
              <w:jc w:val="both"/>
            </w:pPr>
            <w:r>
              <w:t>150</w:t>
            </w:r>
          </w:p>
        </w:tc>
        <w:tc>
          <w:tcPr>
            <w:tcW w:w="1978" w:type="dxa"/>
            <w:tcBorders>
              <w:top w:val="single" w:sz="4" w:space="0" w:color="auto"/>
              <w:left w:val="single" w:sz="4" w:space="0" w:color="auto"/>
              <w:right w:val="single" w:sz="4" w:space="0" w:color="auto"/>
            </w:tcBorders>
            <w:shd w:val="clear" w:color="auto" w:fill="FFFFFF"/>
          </w:tcPr>
          <w:p w14:paraId="4B9594F1" w14:textId="77777777" w:rsidR="00517D22" w:rsidRDefault="00517D22" w:rsidP="00D247EF">
            <w:pPr>
              <w:pStyle w:val="73"/>
              <w:framePr w:wrap="notBeside" w:vAnchor="text" w:hAnchor="text" w:xAlign="center" w:y="1"/>
              <w:shd w:val="clear" w:color="auto" w:fill="auto"/>
              <w:spacing w:line="240" w:lineRule="auto"/>
              <w:jc w:val="center"/>
            </w:pPr>
            <w:r>
              <w:t>Путем сожжения</w:t>
            </w:r>
          </w:p>
        </w:tc>
        <w:tc>
          <w:tcPr>
            <w:tcW w:w="1709" w:type="dxa"/>
            <w:tcBorders>
              <w:top w:val="single" w:sz="4" w:space="0" w:color="auto"/>
              <w:left w:val="single" w:sz="4" w:space="0" w:color="auto"/>
              <w:right w:val="single" w:sz="4" w:space="0" w:color="auto"/>
            </w:tcBorders>
            <w:shd w:val="clear" w:color="auto" w:fill="FFFFFF"/>
          </w:tcPr>
          <w:p w14:paraId="447FAE81" w14:textId="77777777" w:rsidR="00517D22" w:rsidRDefault="00517D22" w:rsidP="00D247EF">
            <w:pPr>
              <w:pStyle w:val="73"/>
              <w:framePr w:wrap="notBeside" w:vAnchor="text" w:hAnchor="text" w:xAlign="center" w:y="1"/>
              <w:shd w:val="clear" w:color="auto" w:fill="auto"/>
              <w:spacing w:line="240" w:lineRule="auto"/>
              <w:jc w:val="center"/>
            </w:pPr>
            <w:r>
              <w:t>Утрата</w:t>
            </w:r>
          </w:p>
        </w:tc>
        <w:tc>
          <w:tcPr>
            <w:tcW w:w="1699" w:type="dxa"/>
            <w:tcBorders>
              <w:top w:val="single" w:sz="4" w:space="0" w:color="auto"/>
              <w:left w:val="single" w:sz="4" w:space="0" w:color="auto"/>
              <w:right w:val="single" w:sz="4" w:space="0" w:color="auto"/>
            </w:tcBorders>
            <w:shd w:val="clear" w:color="auto" w:fill="FFFFFF"/>
          </w:tcPr>
          <w:p w14:paraId="7156533E" w14:textId="77777777" w:rsidR="00517D22" w:rsidRDefault="00517D22" w:rsidP="00D247EF">
            <w:pPr>
              <w:pStyle w:val="73"/>
              <w:framePr w:wrap="notBeside" w:vAnchor="text" w:hAnchor="text" w:xAlign="center" w:y="1"/>
              <w:shd w:val="clear" w:color="auto" w:fill="auto"/>
              <w:spacing w:line="240" w:lineRule="auto"/>
              <w:ind w:left="600"/>
            </w:pPr>
            <w:r>
              <w:t>Дело</w:t>
            </w:r>
          </w:p>
        </w:tc>
      </w:tr>
      <w:tr w:rsidR="00517D22" w14:paraId="70310632" w14:textId="77777777" w:rsidTr="00D247EF">
        <w:trPr>
          <w:trHeight w:val="235"/>
          <w:jc w:val="center"/>
        </w:trPr>
        <w:tc>
          <w:tcPr>
            <w:tcW w:w="912" w:type="dxa"/>
            <w:vMerge/>
            <w:tcBorders>
              <w:left w:val="single" w:sz="4" w:space="0" w:color="auto"/>
              <w:bottom w:val="single" w:sz="4" w:space="0" w:color="auto"/>
              <w:right w:val="single" w:sz="4" w:space="0" w:color="auto"/>
            </w:tcBorders>
            <w:shd w:val="clear" w:color="auto" w:fill="FFFFFF"/>
          </w:tcPr>
          <w:p w14:paraId="633821C0" w14:textId="77777777" w:rsidR="00517D22" w:rsidRDefault="00517D22" w:rsidP="00D247EF">
            <w:pPr>
              <w:framePr w:wrap="notBeside" w:vAnchor="text" w:hAnchor="text" w:xAlign="center" w:y="1"/>
            </w:pPr>
          </w:p>
        </w:tc>
        <w:tc>
          <w:tcPr>
            <w:tcW w:w="1742" w:type="dxa"/>
            <w:tcBorders>
              <w:left w:val="single" w:sz="4" w:space="0" w:color="auto"/>
              <w:bottom w:val="single" w:sz="4" w:space="0" w:color="auto"/>
              <w:right w:val="single" w:sz="4" w:space="0" w:color="auto"/>
            </w:tcBorders>
            <w:shd w:val="clear" w:color="auto" w:fill="FFFFFF"/>
          </w:tcPr>
          <w:p w14:paraId="7B73B3BD" w14:textId="77777777" w:rsidR="00517D22" w:rsidRDefault="00517D22" w:rsidP="00D247EF">
            <w:pPr>
              <w:pStyle w:val="73"/>
              <w:framePr w:wrap="notBeside" w:vAnchor="text" w:hAnchor="text" w:xAlign="center" w:y="1"/>
              <w:shd w:val="clear" w:color="auto" w:fill="auto"/>
              <w:spacing w:line="240" w:lineRule="auto"/>
              <w:ind w:left="100"/>
            </w:pPr>
            <w:r>
              <w:t>(наименование)</w:t>
            </w:r>
          </w:p>
        </w:tc>
        <w:tc>
          <w:tcPr>
            <w:tcW w:w="989" w:type="dxa"/>
            <w:tcBorders>
              <w:left w:val="single" w:sz="4" w:space="0" w:color="auto"/>
              <w:bottom w:val="single" w:sz="4" w:space="0" w:color="auto"/>
              <w:right w:val="single" w:sz="4" w:space="0" w:color="auto"/>
            </w:tcBorders>
            <w:shd w:val="clear" w:color="auto" w:fill="FFFFFF"/>
          </w:tcPr>
          <w:p w14:paraId="20C35691" w14:textId="77777777" w:rsidR="00517D22" w:rsidRDefault="00517D22" w:rsidP="00D247EF">
            <w:pPr>
              <w:framePr w:wrap="notBeside" w:vAnchor="text" w:hAnchor="text" w:xAlign="center" w:y="1"/>
              <w:rPr>
                <w:sz w:val="10"/>
                <w:szCs w:val="10"/>
              </w:rPr>
            </w:pPr>
          </w:p>
        </w:tc>
        <w:tc>
          <w:tcPr>
            <w:tcW w:w="850" w:type="dxa"/>
            <w:tcBorders>
              <w:left w:val="single" w:sz="4" w:space="0" w:color="auto"/>
              <w:bottom w:val="single" w:sz="4" w:space="0" w:color="auto"/>
              <w:right w:val="single" w:sz="4" w:space="0" w:color="auto"/>
            </w:tcBorders>
            <w:shd w:val="clear" w:color="auto" w:fill="FFFFFF"/>
          </w:tcPr>
          <w:p w14:paraId="00DCCABA" w14:textId="77777777" w:rsidR="00517D22" w:rsidRDefault="00517D22" w:rsidP="00D247EF">
            <w:pPr>
              <w:framePr w:wrap="notBeside" w:vAnchor="text" w:hAnchor="text" w:xAlign="center" w:y="1"/>
              <w:rPr>
                <w:sz w:val="10"/>
                <w:szCs w:val="10"/>
              </w:rPr>
            </w:pPr>
          </w:p>
        </w:tc>
        <w:tc>
          <w:tcPr>
            <w:tcW w:w="1978" w:type="dxa"/>
            <w:tcBorders>
              <w:left w:val="single" w:sz="4" w:space="0" w:color="auto"/>
              <w:bottom w:val="single" w:sz="4" w:space="0" w:color="auto"/>
              <w:right w:val="single" w:sz="4" w:space="0" w:color="auto"/>
            </w:tcBorders>
            <w:shd w:val="clear" w:color="auto" w:fill="FFFFFF"/>
          </w:tcPr>
          <w:p w14:paraId="3159F113" w14:textId="77777777" w:rsidR="00517D22" w:rsidRDefault="00517D22" w:rsidP="00D247EF">
            <w:pPr>
              <w:framePr w:wrap="notBeside" w:vAnchor="text" w:hAnchor="text" w:xAlign="center" w:y="1"/>
              <w:rPr>
                <w:sz w:val="10"/>
                <w:szCs w:val="10"/>
              </w:rPr>
            </w:pPr>
          </w:p>
        </w:tc>
        <w:tc>
          <w:tcPr>
            <w:tcW w:w="1709" w:type="dxa"/>
            <w:tcBorders>
              <w:left w:val="single" w:sz="4" w:space="0" w:color="auto"/>
              <w:bottom w:val="single" w:sz="4" w:space="0" w:color="auto"/>
              <w:right w:val="single" w:sz="4" w:space="0" w:color="auto"/>
            </w:tcBorders>
            <w:shd w:val="clear" w:color="auto" w:fill="FFFFFF"/>
          </w:tcPr>
          <w:p w14:paraId="628245E3" w14:textId="77777777" w:rsidR="00517D22" w:rsidRDefault="00517D22" w:rsidP="00D247EF">
            <w:pPr>
              <w:pStyle w:val="73"/>
              <w:framePr w:wrap="notBeside" w:vAnchor="text" w:hAnchor="text" w:xAlign="center" w:y="1"/>
              <w:shd w:val="clear" w:color="auto" w:fill="auto"/>
              <w:spacing w:line="240" w:lineRule="auto"/>
              <w:jc w:val="center"/>
            </w:pPr>
            <w:r>
              <w:t>актуальности</w:t>
            </w:r>
          </w:p>
        </w:tc>
        <w:tc>
          <w:tcPr>
            <w:tcW w:w="1699" w:type="dxa"/>
            <w:tcBorders>
              <w:left w:val="single" w:sz="4" w:space="0" w:color="auto"/>
              <w:bottom w:val="single" w:sz="4" w:space="0" w:color="auto"/>
              <w:right w:val="single" w:sz="4" w:space="0" w:color="auto"/>
            </w:tcBorders>
            <w:shd w:val="clear" w:color="auto" w:fill="FFFFFF"/>
          </w:tcPr>
          <w:p w14:paraId="3ABFEE98" w14:textId="77777777" w:rsidR="00517D22" w:rsidRDefault="00517D22" w:rsidP="00D247EF">
            <w:pPr>
              <w:pStyle w:val="73"/>
              <w:framePr w:wrap="notBeside" w:vAnchor="text" w:hAnchor="text" w:xAlign="center" w:y="1"/>
              <w:shd w:val="clear" w:color="auto" w:fill="auto"/>
              <w:spacing w:line="240" w:lineRule="auto"/>
              <w:ind w:left="140"/>
            </w:pPr>
            <w:r>
              <w:t>(наименование)</w:t>
            </w:r>
          </w:p>
        </w:tc>
      </w:tr>
      <w:tr w:rsidR="00517D22" w14:paraId="4F04B480" w14:textId="77777777" w:rsidTr="00D247EF">
        <w:trPr>
          <w:trHeight w:val="283"/>
          <w:jc w:val="center"/>
        </w:trPr>
        <w:tc>
          <w:tcPr>
            <w:tcW w:w="912" w:type="dxa"/>
            <w:tcBorders>
              <w:top w:val="single" w:sz="4" w:space="0" w:color="auto"/>
              <w:left w:val="single" w:sz="4" w:space="0" w:color="auto"/>
              <w:bottom w:val="single" w:sz="4" w:space="0" w:color="auto"/>
              <w:right w:val="single" w:sz="4" w:space="0" w:color="auto"/>
            </w:tcBorders>
            <w:shd w:val="clear" w:color="auto" w:fill="FFFFFF"/>
          </w:tcPr>
          <w:p w14:paraId="23C7A939" w14:textId="77777777" w:rsidR="00517D22" w:rsidRDefault="00517D22" w:rsidP="00D247EF">
            <w:pPr>
              <w:pStyle w:val="63"/>
              <w:framePr w:wrap="notBeside" w:vAnchor="text" w:hAnchor="text" w:xAlign="center" w:y="1"/>
              <w:shd w:val="clear" w:color="auto" w:fill="auto"/>
              <w:spacing w:line="240" w:lineRule="auto"/>
              <w:ind w:right="380"/>
            </w:pPr>
            <w:r>
              <w:t>2</w:t>
            </w:r>
          </w:p>
        </w:tc>
        <w:tc>
          <w:tcPr>
            <w:tcW w:w="1742" w:type="dxa"/>
            <w:tcBorders>
              <w:top w:val="single" w:sz="4" w:space="0" w:color="auto"/>
              <w:left w:val="single" w:sz="4" w:space="0" w:color="auto"/>
              <w:bottom w:val="single" w:sz="4" w:space="0" w:color="auto"/>
              <w:right w:val="single" w:sz="4" w:space="0" w:color="auto"/>
            </w:tcBorders>
            <w:shd w:val="clear" w:color="auto" w:fill="FFFFFF"/>
          </w:tcPr>
          <w:p w14:paraId="3DB3A954" w14:textId="77777777" w:rsidR="00517D22" w:rsidRDefault="00517D22" w:rsidP="00D247EF">
            <w:pPr>
              <w:framePr w:wrap="notBeside" w:vAnchor="text" w:hAnchor="text" w:xAlign="center" w:y="1"/>
              <w:rPr>
                <w:sz w:val="10"/>
                <w:szCs w:val="10"/>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073C925" w14:textId="77777777" w:rsidR="00517D22" w:rsidRDefault="00517D22" w:rsidP="00D247EF">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4F84ACF" w14:textId="77777777" w:rsidR="00517D22" w:rsidRDefault="00517D22" w:rsidP="00D247EF">
            <w:pPr>
              <w:framePr w:wrap="notBeside" w:vAnchor="text" w:hAnchor="text" w:xAlign="center" w:y="1"/>
              <w:rPr>
                <w:sz w:val="10"/>
                <w:szCs w:val="10"/>
              </w:rPr>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14:paraId="245AD426" w14:textId="77777777" w:rsidR="00517D22" w:rsidRDefault="00517D22" w:rsidP="00D247EF">
            <w:pPr>
              <w:framePr w:wrap="notBeside" w:vAnchor="text" w:hAnchor="text" w:xAlign="center" w:y="1"/>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4B896D54" w14:textId="77777777" w:rsidR="00517D22" w:rsidRDefault="00517D22" w:rsidP="00D247EF">
            <w:pPr>
              <w:framePr w:wrap="notBeside" w:vAnchor="text" w:hAnchor="text" w:xAlign="center" w:y="1"/>
              <w:rPr>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7233F9D7" w14:textId="77777777" w:rsidR="00517D22" w:rsidRDefault="00517D22" w:rsidP="00D247EF">
            <w:pPr>
              <w:framePr w:wrap="notBeside" w:vAnchor="text" w:hAnchor="text" w:xAlign="center" w:y="1"/>
              <w:rPr>
                <w:sz w:val="10"/>
                <w:szCs w:val="10"/>
              </w:rPr>
            </w:pPr>
          </w:p>
        </w:tc>
      </w:tr>
    </w:tbl>
    <w:p w14:paraId="028D7509" w14:textId="77777777" w:rsidR="00517D22" w:rsidRDefault="00517D22" w:rsidP="00517D22">
      <w:pPr>
        <w:rPr>
          <w:sz w:val="2"/>
          <w:szCs w:val="2"/>
        </w:rPr>
      </w:pPr>
    </w:p>
    <w:p w14:paraId="07CF8847" w14:textId="77777777" w:rsidR="00517D22" w:rsidRDefault="00517D22" w:rsidP="00517D22">
      <w:pPr>
        <w:spacing w:line="300" w:lineRule="exact"/>
      </w:pPr>
    </w:p>
    <w:p w14:paraId="3FABD381" w14:textId="77777777" w:rsidR="00517D22" w:rsidRDefault="00517D22" w:rsidP="00517D22">
      <w:pPr>
        <w:pStyle w:val="28"/>
        <w:framePr w:wrap="notBeside" w:vAnchor="text" w:hAnchor="text" w:xAlign="center" w:y="1"/>
        <w:shd w:val="clear" w:color="auto" w:fill="auto"/>
        <w:spacing w:line="260" w:lineRule="exact"/>
      </w:pPr>
      <w:r>
        <w:t xml:space="preserve"> носителей персональных данных:</w:t>
      </w:r>
    </w:p>
    <w:tbl>
      <w:tblPr>
        <w:tblW w:w="0" w:type="auto"/>
        <w:jc w:val="center"/>
        <w:tblLayout w:type="fixed"/>
        <w:tblCellMar>
          <w:left w:w="10" w:type="dxa"/>
          <w:right w:w="10" w:type="dxa"/>
        </w:tblCellMar>
        <w:tblLook w:val="04A0" w:firstRow="1" w:lastRow="0" w:firstColumn="1" w:lastColumn="0" w:noHBand="0" w:noVBand="1"/>
      </w:tblPr>
      <w:tblGrid>
        <w:gridCol w:w="861"/>
        <w:gridCol w:w="1361"/>
        <w:gridCol w:w="2035"/>
        <w:gridCol w:w="2587"/>
        <w:gridCol w:w="1570"/>
        <w:gridCol w:w="1430"/>
      </w:tblGrid>
      <w:tr w:rsidR="00517D22" w14:paraId="3FBB58E4" w14:textId="77777777" w:rsidTr="00D247EF">
        <w:trPr>
          <w:trHeight w:val="283"/>
          <w:jc w:val="center"/>
        </w:trPr>
        <w:tc>
          <w:tcPr>
            <w:tcW w:w="861" w:type="dxa"/>
            <w:tcBorders>
              <w:top w:val="single" w:sz="4" w:space="0" w:color="auto"/>
              <w:left w:val="single" w:sz="4" w:space="0" w:color="auto"/>
              <w:right w:val="single" w:sz="4" w:space="0" w:color="auto"/>
            </w:tcBorders>
            <w:shd w:val="clear" w:color="auto" w:fill="FFFFFF"/>
          </w:tcPr>
          <w:p w14:paraId="3DDDBFD0" w14:textId="77777777" w:rsidR="00517D22" w:rsidRDefault="00517D22" w:rsidP="00D247EF">
            <w:pPr>
              <w:pStyle w:val="63"/>
              <w:framePr w:wrap="notBeside" w:vAnchor="text" w:hAnchor="text" w:xAlign="center" w:y="1"/>
              <w:shd w:val="clear" w:color="auto" w:fill="auto"/>
              <w:spacing w:line="240" w:lineRule="auto"/>
              <w:ind w:left="260"/>
              <w:jc w:val="left"/>
            </w:pPr>
            <w:r>
              <w:t>Но</w:t>
            </w:r>
            <w:r>
              <w:softHyphen/>
              <w:t>мер</w:t>
            </w:r>
          </w:p>
        </w:tc>
        <w:tc>
          <w:tcPr>
            <w:tcW w:w="1361" w:type="dxa"/>
            <w:tcBorders>
              <w:top w:val="single" w:sz="4" w:space="0" w:color="auto"/>
              <w:left w:val="single" w:sz="4" w:space="0" w:color="auto"/>
              <w:right w:val="single" w:sz="4" w:space="0" w:color="auto"/>
            </w:tcBorders>
            <w:shd w:val="clear" w:color="auto" w:fill="FFFFFF"/>
          </w:tcPr>
          <w:p w14:paraId="7F1475CF" w14:textId="77777777" w:rsidR="00517D22" w:rsidRDefault="00517D22" w:rsidP="00D247EF">
            <w:pPr>
              <w:pStyle w:val="63"/>
              <w:framePr w:wrap="notBeside" w:vAnchor="text" w:hAnchor="text" w:xAlign="center" w:y="1"/>
              <w:shd w:val="clear" w:color="auto" w:fill="auto"/>
              <w:spacing w:line="240" w:lineRule="auto"/>
              <w:ind w:left="360"/>
              <w:jc w:val="left"/>
            </w:pPr>
            <w:r>
              <w:t>Название</w:t>
            </w:r>
          </w:p>
        </w:tc>
        <w:tc>
          <w:tcPr>
            <w:tcW w:w="2035" w:type="dxa"/>
            <w:tcBorders>
              <w:top w:val="single" w:sz="4" w:space="0" w:color="auto"/>
              <w:left w:val="single" w:sz="4" w:space="0" w:color="auto"/>
              <w:right w:val="single" w:sz="4" w:space="0" w:color="auto"/>
            </w:tcBorders>
            <w:shd w:val="clear" w:color="auto" w:fill="FFFFFF"/>
          </w:tcPr>
          <w:p w14:paraId="4EF891F1" w14:textId="77777777" w:rsidR="00517D22" w:rsidRDefault="00517D22" w:rsidP="00D247EF">
            <w:pPr>
              <w:pStyle w:val="63"/>
              <w:framePr w:wrap="notBeside" w:vAnchor="text" w:hAnchor="text" w:xAlign="center" w:y="1"/>
              <w:shd w:val="clear" w:color="auto" w:fill="auto"/>
              <w:spacing w:line="240" w:lineRule="auto"/>
              <w:ind w:left="380"/>
              <w:jc w:val="left"/>
            </w:pPr>
            <w:r>
              <w:t>№ по журналу</w:t>
            </w:r>
          </w:p>
        </w:tc>
        <w:tc>
          <w:tcPr>
            <w:tcW w:w="2587" w:type="dxa"/>
            <w:vMerge w:val="restart"/>
            <w:tcBorders>
              <w:top w:val="single" w:sz="4" w:space="0" w:color="auto"/>
              <w:left w:val="single" w:sz="4" w:space="0" w:color="auto"/>
              <w:right w:val="single" w:sz="4" w:space="0" w:color="auto"/>
            </w:tcBorders>
            <w:shd w:val="clear" w:color="auto" w:fill="FFFFFF"/>
          </w:tcPr>
          <w:p w14:paraId="31039B40" w14:textId="77777777" w:rsidR="00517D22" w:rsidRDefault="00517D22" w:rsidP="00D247EF">
            <w:pPr>
              <w:pStyle w:val="63"/>
              <w:framePr w:wrap="notBeside" w:vAnchor="text" w:hAnchor="text" w:xAlign="center" w:y="1"/>
              <w:shd w:val="clear" w:color="auto" w:fill="auto"/>
              <w:spacing w:line="240" w:lineRule="auto"/>
              <w:ind w:left="380"/>
              <w:jc w:val="left"/>
            </w:pPr>
            <w:r>
              <w:t>Способ уничтожения</w:t>
            </w:r>
          </w:p>
        </w:tc>
        <w:tc>
          <w:tcPr>
            <w:tcW w:w="1570" w:type="dxa"/>
            <w:tcBorders>
              <w:top w:val="single" w:sz="4" w:space="0" w:color="auto"/>
              <w:left w:val="single" w:sz="4" w:space="0" w:color="auto"/>
              <w:right w:val="single" w:sz="4" w:space="0" w:color="auto"/>
            </w:tcBorders>
            <w:shd w:val="clear" w:color="auto" w:fill="FFFFFF"/>
          </w:tcPr>
          <w:p w14:paraId="7267B1C6" w14:textId="77777777" w:rsidR="00517D22" w:rsidRDefault="00517D22" w:rsidP="00D247EF">
            <w:pPr>
              <w:pStyle w:val="63"/>
              <w:framePr w:wrap="notBeside" w:vAnchor="text" w:hAnchor="text" w:xAlign="center" w:y="1"/>
              <w:shd w:val="clear" w:color="auto" w:fill="auto"/>
              <w:spacing w:line="240" w:lineRule="auto"/>
              <w:ind w:left="440"/>
              <w:jc w:val="left"/>
            </w:pPr>
            <w:r>
              <w:t>Причина</w:t>
            </w:r>
          </w:p>
        </w:tc>
        <w:tc>
          <w:tcPr>
            <w:tcW w:w="1430" w:type="dxa"/>
            <w:vMerge w:val="restart"/>
            <w:tcBorders>
              <w:top w:val="single" w:sz="4" w:space="0" w:color="auto"/>
              <w:left w:val="single" w:sz="4" w:space="0" w:color="auto"/>
              <w:right w:val="single" w:sz="4" w:space="0" w:color="auto"/>
            </w:tcBorders>
            <w:shd w:val="clear" w:color="auto" w:fill="FFFFFF"/>
          </w:tcPr>
          <w:p w14:paraId="0F1BFCBB" w14:textId="77777777" w:rsidR="00517D22" w:rsidRDefault="00517D22" w:rsidP="00D247EF">
            <w:pPr>
              <w:pStyle w:val="63"/>
              <w:framePr w:wrap="notBeside" w:vAnchor="text" w:hAnchor="text" w:xAlign="center" w:y="1"/>
              <w:shd w:val="clear" w:color="auto" w:fill="auto"/>
              <w:spacing w:line="240" w:lineRule="auto"/>
              <w:ind w:left="140"/>
              <w:jc w:val="left"/>
            </w:pPr>
            <w:r>
              <w:t>Примечание</w:t>
            </w:r>
          </w:p>
        </w:tc>
      </w:tr>
      <w:tr w:rsidR="00517D22" w14:paraId="2029A5C5" w14:textId="77777777" w:rsidTr="00D247EF">
        <w:trPr>
          <w:trHeight w:val="202"/>
          <w:jc w:val="center"/>
        </w:trPr>
        <w:tc>
          <w:tcPr>
            <w:tcW w:w="861" w:type="dxa"/>
            <w:tcBorders>
              <w:left w:val="single" w:sz="4" w:space="0" w:color="auto"/>
              <w:bottom w:val="single" w:sz="4" w:space="0" w:color="auto"/>
              <w:right w:val="single" w:sz="4" w:space="0" w:color="auto"/>
            </w:tcBorders>
            <w:shd w:val="clear" w:color="auto" w:fill="FFFFFF"/>
          </w:tcPr>
          <w:p w14:paraId="114DFD32" w14:textId="77777777" w:rsidR="00517D22" w:rsidRDefault="00517D22" w:rsidP="00D247EF">
            <w:pPr>
              <w:pStyle w:val="63"/>
              <w:framePr w:wrap="notBeside" w:vAnchor="text" w:hAnchor="text" w:xAlign="center" w:y="1"/>
              <w:shd w:val="clear" w:color="auto" w:fill="auto"/>
              <w:spacing w:line="240" w:lineRule="auto"/>
              <w:jc w:val="left"/>
            </w:pPr>
          </w:p>
        </w:tc>
        <w:tc>
          <w:tcPr>
            <w:tcW w:w="1361" w:type="dxa"/>
            <w:tcBorders>
              <w:left w:val="single" w:sz="4" w:space="0" w:color="auto"/>
              <w:bottom w:val="single" w:sz="4" w:space="0" w:color="auto"/>
              <w:right w:val="single" w:sz="4" w:space="0" w:color="auto"/>
            </w:tcBorders>
            <w:shd w:val="clear" w:color="auto" w:fill="FFFFFF"/>
          </w:tcPr>
          <w:p w14:paraId="77F71CE2" w14:textId="77777777" w:rsidR="00517D22" w:rsidRDefault="00517D22" w:rsidP="00D247EF">
            <w:pPr>
              <w:pStyle w:val="63"/>
              <w:framePr w:wrap="notBeside" w:vAnchor="text" w:hAnchor="text" w:xAlign="center" w:y="1"/>
              <w:shd w:val="clear" w:color="auto" w:fill="auto"/>
              <w:spacing w:line="240" w:lineRule="auto"/>
              <w:ind w:left="360"/>
              <w:jc w:val="left"/>
            </w:pPr>
            <w:r>
              <w:t>носителя</w:t>
            </w:r>
          </w:p>
        </w:tc>
        <w:tc>
          <w:tcPr>
            <w:tcW w:w="2035" w:type="dxa"/>
            <w:tcBorders>
              <w:left w:val="single" w:sz="4" w:space="0" w:color="auto"/>
              <w:bottom w:val="single" w:sz="4" w:space="0" w:color="auto"/>
              <w:right w:val="single" w:sz="4" w:space="0" w:color="auto"/>
            </w:tcBorders>
            <w:shd w:val="clear" w:color="auto" w:fill="FFFFFF"/>
          </w:tcPr>
          <w:p w14:paraId="5E1C135E" w14:textId="77777777" w:rsidR="00517D22" w:rsidRDefault="00517D22" w:rsidP="00D247EF">
            <w:pPr>
              <w:pStyle w:val="63"/>
              <w:framePr w:wrap="notBeside" w:vAnchor="text" w:hAnchor="text" w:xAlign="center" w:y="1"/>
              <w:shd w:val="clear" w:color="auto" w:fill="auto"/>
              <w:spacing w:line="240" w:lineRule="auto"/>
              <w:ind w:left="780"/>
              <w:jc w:val="left"/>
            </w:pPr>
            <w:r>
              <w:t>учета</w:t>
            </w:r>
          </w:p>
        </w:tc>
        <w:tc>
          <w:tcPr>
            <w:tcW w:w="2587" w:type="dxa"/>
            <w:vMerge/>
            <w:tcBorders>
              <w:left w:val="single" w:sz="4" w:space="0" w:color="auto"/>
              <w:bottom w:val="single" w:sz="4" w:space="0" w:color="auto"/>
              <w:right w:val="single" w:sz="4" w:space="0" w:color="auto"/>
            </w:tcBorders>
            <w:shd w:val="clear" w:color="auto" w:fill="FFFFFF"/>
          </w:tcPr>
          <w:p w14:paraId="761FF45B" w14:textId="77777777" w:rsidR="00517D22" w:rsidRDefault="00517D22" w:rsidP="00D247EF">
            <w:pPr>
              <w:framePr w:wrap="notBeside" w:vAnchor="text" w:hAnchor="text" w:xAlign="center" w:y="1"/>
            </w:pPr>
          </w:p>
        </w:tc>
        <w:tc>
          <w:tcPr>
            <w:tcW w:w="1570" w:type="dxa"/>
            <w:tcBorders>
              <w:left w:val="single" w:sz="4" w:space="0" w:color="auto"/>
              <w:bottom w:val="single" w:sz="4" w:space="0" w:color="auto"/>
              <w:right w:val="single" w:sz="4" w:space="0" w:color="auto"/>
            </w:tcBorders>
            <w:shd w:val="clear" w:color="auto" w:fill="FFFFFF"/>
          </w:tcPr>
          <w:p w14:paraId="42EE46E3" w14:textId="77777777" w:rsidR="00517D22" w:rsidRDefault="00517D22" w:rsidP="00D247EF">
            <w:pPr>
              <w:pStyle w:val="63"/>
              <w:framePr w:wrap="notBeside" w:vAnchor="text" w:hAnchor="text" w:xAlign="center" w:y="1"/>
              <w:shd w:val="clear" w:color="auto" w:fill="auto"/>
              <w:spacing w:line="240" w:lineRule="auto"/>
              <w:ind w:left="180"/>
              <w:jc w:val="left"/>
            </w:pPr>
            <w:r>
              <w:t>уничтожения</w:t>
            </w:r>
          </w:p>
        </w:tc>
        <w:tc>
          <w:tcPr>
            <w:tcW w:w="1430" w:type="dxa"/>
            <w:vMerge/>
            <w:tcBorders>
              <w:left w:val="single" w:sz="4" w:space="0" w:color="auto"/>
              <w:bottom w:val="single" w:sz="4" w:space="0" w:color="auto"/>
              <w:right w:val="single" w:sz="4" w:space="0" w:color="auto"/>
            </w:tcBorders>
            <w:shd w:val="clear" w:color="auto" w:fill="FFFFFF"/>
          </w:tcPr>
          <w:p w14:paraId="4A2247CF" w14:textId="77777777" w:rsidR="00517D22" w:rsidRDefault="00517D22" w:rsidP="00D247EF">
            <w:pPr>
              <w:framePr w:wrap="notBeside" w:vAnchor="text" w:hAnchor="text" w:xAlign="center" w:y="1"/>
            </w:pPr>
          </w:p>
        </w:tc>
      </w:tr>
      <w:tr w:rsidR="00517D22" w14:paraId="4156B59C" w14:textId="77777777" w:rsidTr="00D247EF">
        <w:trPr>
          <w:trHeight w:val="24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78C93AAC" w14:textId="77777777" w:rsidR="00517D22" w:rsidRDefault="00517D22" w:rsidP="00D247EF">
            <w:pPr>
              <w:pStyle w:val="63"/>
              <w:framePr w:wrap="notBeside" w:vAnchor="text" w:hAnchor="text" w:xAlign="center" w:y="1"/>
              <w:shd w:val="clear" w:color="auto" w:fill="auto"/>
              <w:spacing w:line="240" w:lineRule="auto"/>
              <w:ind w:left="260"/>
              <w:jc w:val="left"/>
            </w:pPr>
            <w:r>
              <w:t>1</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5ADCDCF5" w14:textId="77777777" w:rsidR="00517D22" w:rsidRDefault="00517D22" w:rsidP="00D247EF">
            <w:pPr>
              <w:pStyle w:val="63"/>
              <w:framePr w:wrap="notBeside" w:vAnchor="text" w:hAnchor="text" w:xAlign="center" w:y="1"/>
              <w:shd w:val="clear" w:color="auto" w:fill="auto"/>
              <w:spacing w:line="240" w:lineRule="auto"/>
              <w:ind w:left="720"/>
              <w:jc w:val="left"/>
            </w:pPr>
            <w:r>
              <w:t>2</w:t>
            </w:r>
          </w:p>
        </w:tc>
        <w:tc>
          <w:tcPr>
            <w:tcW w:w="2035" w:type="dxa"/>
            <w:tcBorders>
              <w:top w:val="single" w:sz="4" w:space="0" w:color="auto"/>
              <w:left w:val="single" w:sz="4" w:space="0" w:color="auto"/>
              <w:bottom w:val="single" w:sz="4" w:space="0" w:color="auto"/>
              <w:right w:val="single" w:sz="4" w:space="0" w:color="auto"/>
            </w:tcBorders>
            <w:shd w:val="clear" w:color="auto" w:fill="FFFFFF"/>
          </w:tcPr>
          <w:p w14:paraId="6615823C" w14:textId="77777777" w:rsidR="00517D22" w:rsidRDefault="00517D22" w:rsidP="00D247EF">
            <w:pPr>
              <w:pStyle w:val="63"/>
              <w:framePr w:wrap="notBeside" w:vAnchor="text" w:hAnchor="text" w:xAlign="center" w:y="1"/>
              <w:shd w:val="clear" w:color="auto" w:fill="auto"/>
              <w:spacing w:line="240" w:lineRule="auto"/>
              <w:ind w:left="940"/>
              <w:jc w:val="left"/>
            </w:pPr>
            <w:r>
              <w:t>3</w:t>
            </w:r>
          </w:p>
        </w:tc>
        <w:tc>
          <w:tcPr>
            <w:tcW w:w="2587" w:type="dxa"/>
            <w:tcBorders>
              <w:top w:val="single" w:sz="4" w:space="0" w:color="auto"/>
              <w:left w:val="single" w:sz="4" w:space="0" w:color="auto"/>
              <w:bottom w:val="single" w:sz="4" w:space="0" w:color="auto"/>
              <w:right w:val="single" w:sz="4" w:space="0" w:color="auto"/>
            </w:tcBorders>
            <w:shd w:val="clear" w:color="auto" w:fill="FFFFFF"/>
          </w:tcPr>
          <w:p w14:paraId="623232D4" w14:textId="77777777" w:rsidR="00517D22" w:rsidRDefault="00517D22" w:rsidP="00D247EF">
            <w:pPr>
              <w:pStyle w:val="63"/>
              <w:framePr w:wrap="notBeside" w:vAnchor="text" w:hAnchor="text" w:xAlign="center" w:y="1"/>
              <w:shd w:val="clear" w:color="auto" w:fill="auto"/>
              <w:spacing w:line="240" w:lineRule="auto"/>
              <w:ind w:left="1240"/>
              <w:jc w:val="left"/>
            </w:pPr>
            <w:r>
              <w:t>4</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3AD4D299" w14:textId="77777777" w:rsidR="00517D22" w:rsidRDefault="00517D22" w:rsidP="00D247EF">
            <w:pPr>
              <w:pStyle w:val="63"/>
              <w:framePr w:wrap="notBeside" w:vAnchor="text" w:hAnchor="text" w:xAlign="center" w:y="1"/>
              <w:shd w:val="clear" w:color="auto" w:fill="auto"/>
              <w:spacing w:line="240" w:lineRule="auto"/>
              <w:ind w:left="740"/>
              <w:jc w:val="left"/>
            </w:pPr>
            <w:r>
              <w:t>5</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119FFA6C" w14:textId="77777777" w:rsidR="00517D22" w:rsidRDefault="00517D22" w:rsidP="00D247EF">
            <w:pPr>
              <w:pStyle w:val="63"/>
              <w:framePr w:wrap="notBeside" w:vAnchor="text" w:hAnchor="text" w:xAlign="center" w:y="1"/>
              <w:shd w:val="clear" w:color="auto" w:fill="auto"/>
              <w:spacing w:line="240" w:lineRule="auto"/>
              <w:ind w:left="680"/>
              <w:jc w:val="left"/>
            </w:pPr>
            <w:r>
              <w:t>6</w:t>
            </w:r>
          </w:p>
        </w:tc>
      </w:tr>
      <w:tr w:rsidR="00517D22" w14:paraId="6BD3AF73" w14:textId="77777777" w:rsidTr="00D247EF">
        <w:trPr>
          <w:trHeight w:val="283"/>
          <w:jc w:val="center"/>
        </w:trPr>
        <w:tc>
          <w:tcPr>
            <w:tcW w:w="861" w:type="dxa"/>
            <w:vMerge w:val="restart"/>
            <w:tcBorders>
              <w:top w:val="single" w:sz="4" w:space="0" w:color="auto"/>
              <w:left w:val="single" w:sz="4" w:space="0" w:color="auto"/>
              <w:right w:val="single" w:sz="4" w:space="0" w:color="auto"/>
            </w:tcBorders>
            <w:shd w:val="clear" w:color="auto" w:fill="FFFFFF"/>
          </w:tcPr>
          <w:p w14:paraId="3681FA3D" w14:textId="77777777" w:rsidR="00517D22" w:rsidRDefault="00517D22" w:rsidP="00D247EF">
            <w:pPr>
              <w:pStyle w:val="63"/>
              <w:framePr w:wrap="notBeside" w:vAnchor="text" w:hAnchor="text" w:xAlign="center" w:y="1"/>
              <w:shd w:val="clear" w:color="auto" w:fill="auto"/>
              <w:spacing w:line="240" w:lineRule="auto"/>
              <w:ind w:left="260"/>
              <w:jc w:val="left"/>
            </w:pPr>
            <w:r>
              <w:t>1</w:t>
            </w:r>
          </w:p>
        </w:tc>
        <w:tc>
          <w:tcPr>
            <w:tcW w:w="1361" w:type="dxa"/>
            <w:tcBorders>
              <w:top w:val="single" w:sz="4" w:space="0" w:color="auto"/>
              <w:left w:val="single" w:sz="4" w:space="0" w:color="auto"/>
              <w:right w:val="single" w:sz="4" w:space="0" w:color="auto"/>
            </w:tcBorders>
            <w:shd w:val="clear" w:color="auto" w:fill="FFFFFF"/>
          </w:tcPr>
          <w:p w14:paraId="3369C476" w14:textId="77777777" w:rsidR="00517D22" w:rsidRDefault="00517D22" w:rsidP="00D247EF">
            <w:pPr>
              <w:pStyle w:val="73"/>
              <w:framePr w:wrap="notBeside" w:vAnchor="text" w:hAnchor="text" w:xAlign="center" w:y="1"/>
              <w:shd w:val="clear" w:color="auto" w:fill="auto"/>
              <w:spacing w:line="240" w:lineRule="auto"/>
              <w:ind w:left="80"/>
            </w:pPr>
            <w:r>
              <w:t>Дискета</w:t>
            </w:r>
          </w:p>
        </w:tc>
        <w:tc>
          <w:tcPr>
            <w:tcW w:w="2035" w:type="dxa"/>
            <w:tcBorders>
              <w:top w:val="single" w:sz="4" w:space="0" w:color="auto"/>
              <w:left w:val="single" w:sz="4" w:space="0" w:color="auto"/>
              <w:right w:val="single" w:sz="4" w:space="0" w:color="auto"/>
            </w:tcBorders>
            <w:shd w:val="clear" w:color="auto" w:fill="FFFFFF"/>
          </w:tcPr>
          <w:p w14:paraId="7BA2B596" w14:textId="77777777" w:rsidR="00517D22" w:rsidRDefault="00517D22" w:rsidP="00D247EF">
            <w:pPr>
              <w:pStyle w:val="73"/>
              <w:framePr w:wrap="notBeside" w:vAnchor="text" w:hAnchor="text" w:xAlign="center" w:y="1"/>
              <w:shd w:val="clear" w:color="auto" w:fill="auto"/>
              <w:spacing w:line="240" w:lineRule="auto"/>
              <w:ind w:left="940"/>
            </w:pPr>
            <w:r>
              <w:t>22</w:t>
            </w:r>
          </w:p>
        </w:tc>
        <w:tc>
          <w:tcPr>
            <w:tcW w:w="2587" w:type="dxa"/>
            <w:tcBorders>
              <w:top w:val="single" w:sz="4" w:space="0" w:color="auto"/>
              <w:left w:val="single" w:sz="4" w:space="0" w:color="auto"/>
              <w:right w:val="single" w:sz="4" w:space="0" w:color="auto"/>
            </w:tcBorders>
            <w:shd w:val="clear" w:color="auto" w:fill="FFFFFF"/>
          </w:tcPr>
          <w:p w14:paraId="2C1D29B7" w14:textId="77777777" w:rsidR="00517D22" w:rsidRDefault="00517D22" w:rsidP="00D247EF">
            <w:pPr>
              <w:pStyle w:val="73"/>
              <w:framePr w:wrap="notBeside" w:vAnchor="text" w:hAnchor="text" w:xAlign="center" w:y="1"/>
              <w:shd w:val="clear" w:color="auto" w:fill="auto"/>
              <w:spacing w:line="240" w:lineRule="auto"/>
              <w:ind w:left="380"/>
            </w:pPr>
            <w:r>
              <w:t>Путем сожжения</w:t>
            </w:r>
          </w:p>
        </w:tc>
        <w:tc>
          <w:tcPr>
            <w:tcW w:w="1570" w:type="dxa"/>
            <w:tcBorders>
              <w:top w:val="single" w:sz="4" w:space="0" w:color="auto"/>
              <w:left w:val="single" w:sz="4" w:space="0" w:color="auto"/>
              <w:right w:val="single" w:sz="4" w:space="0" w:color="auto"/>
            </w:tcBorders>
            <w:shd w:val="clear" w:color="auto" w:fill="FFFFFF"/>
          </w:tcPr>
          <w:p w14:paraId="75D60C72" w14:textId="77777777" w:rsidR="00517D22" w:rsidRDefault="00517D22" w:rsidP="00D247EF">
            <w:pPr>
              <w:pStyle w:val="73"/>
              <w:framePr w:wrap="notBeside" w:vAnchor="text" w:hAnchor="text" w:xAlign="center" w:y="1"/>
              <w:shd w:val="clear" w:color="auto" w:fill="auto"/>
              <w:spacing w:line="240" w:lineRule="auto"/>
              <w:ind w:left="440"/>
            </w:pPr>
            <w:r>
              <w:t>Выход</w:t>
            </w:r>
          </w:p>
        </w:tc>
        <w:tc>
          <w:tcPr>
            <w:tcW w:w="1430" w:type="dxa"/>
            <w:tcBorders>
              <w:top w:val="single" w:sz="4" w:space="0" w:color="auto"/>
              <w:left w:val="single" w:sz="4" w:space="0" w:color="auto"/>
              <w:right w:val="single" w:sz="4" w:space="0" w:color="auto"/>
            </w:tcBorders>
            <w:shd w:val="clear" w:color="auto" w:fill="FFFFFF"/>
          </w:tcPr>
          <w:p w14:paraId="2FA86FBF" w14:textId="77777777" w:rsidR="00517D22" w:rsidRDefault="00517D22" w:rsidP="00D247EF">
            <w:pPr>
              <w:pStyle w:val="73"/>
              <w:framePr w:wrap="notBeside" w:vAnchor="text" w:hAnchor="text" w:xAlign="center" w:y="1"/>
              <w:shd w:val="clear" w:color="auto" w:fill="auto"/>
              <w:spacing w:line="240" w:lineRule="auto"/>
              <w:ind w:left="280"/>
            </w:pPr>
            <w:r>
              <w:t>Дискета</w:t>
            </w:r>
          </w:p>
        </w:tc>
      </w:tr>
      <w:tr w:rsidR="00517D22" w14:paraId="78AA1034" w14:textId="77777777" w:rsidTr="00D247EF">
        <w:trPr>
          <w:trHeight w:val="235"/>
          <w:jc w:val="center"/>
        </w:trPr>
        <w:tc>
          <w:tcPr>
            <w:tcW w:w="861" w:type="dxa"/>
            <w:vMerge/>
            <w:tcBorders>
              <w:left w:val="single" w:sz="4" w:space="0" w:color="auto"/>
              <w:bottom w:val="single" w:sz="4" w:space="0" w:color="auto"/>
              <w:right w:val="single" w:sz="4" w:space="0" w:color="auto"/>
            </w:tcBorders>
            <w:shd w:val="clear" w:color="auto" w:fill="FFFFFF"/>
          </w:tcPr>
          <w:p w14:paraId="32FED068" w14:textId="77777777" w:rsidR="00517D22" w:rsidRDefault="00517D22" w:rsidP="00D247EF">
            <w:pPr>
              <w:framePr w:wrap="notBeside" w:vAnchor="text" w:hAnchor="text" w:xAlign="center" w:y="1"/>
            </w:pPr>
          </w:p>
        </w:tc>
        <w:tc>
          <w:tcPr>
            <w:tcW w:w="1361" w:type="dxa"/>
            <w:tcBorders>
              <w:left w:val="single" w:sz="4" w:space="0" w:color="auto"/>
              <w:bottom w:val="single" w:sz="4" w:space="0" w:color="auto"/>
              <w:right w:val="single" w:sz="4" w:space="0" w:color="auto"/>
            </w:tcBorders>
            <w:shd w:val="clear" w:color="auto" w:fill="FFFFFF"/>
          </w:tcPr>
          <w:p w14:paraId="748DE28C" w14:textId="77777777" w:rsidR="00517D22" w:rsidRDefault="00517D22" w:rsidP="00D247EF">
            <w:pPr>
              <w:framePr w:wrap="notBeside" w:vAnchor="text" w:hAnchor="text" w:xAlign="center" w:y="1"/>
              <w:rPr>
                <w:sz w:val="10"/>
                <w:szCs w:val="10"/>
              </w:rPr>
            </w:pPr>
          </w:p>
        </w:tc>
        <w:tc>
          <w:tcPr>
            <w:tcW w:w="2035" w:type="dxa"/>
            <w:tcBorders>
              <w:left w:val="single" w:sz="4" w:space="0" w:color="auto"/>
              <w:bottom w:val="single" w:sz="4" w:space="0" w:color="auto"/>
              <w:right w:val="single" w:sz="4" w:space="0" w:color="auto"/>
            </w:tcBorders>
            <w:shd w:val="clear" w:color="auto" w:fill="FFFFFF"/>
          </w:tcPr>
          <w:p w14:paraId="0238FA9E" w14:textId="77777777" w:rsidR="00517D22" w:rsidRDefault="00517D22" w:rsidP="00D247EF">
            <w:pPr>
              <w:framePr w:wrap="notBeside" w:vAnchor="text" w:hAnchor="text" w:xAlign="center" w:y="1"/>
              <w:rPr>
                <w:sz w:val="10"/>
                <w:szCs w:val="10"/>
              </w:rPr>
            </w:pPr>
          </w:p>
        </w:tc>
        <w:tc>
          <w:tcPr>
            <w:tcW w:w="2587" w:type="dxa"/>
            <w:tcBorders>
              <w:left w:val="single" w:sz="4" w:space="0" w:color="auto"/>
              <w:bottom w:val="single" w:sz="4" w:space="0" w:color="auto"/>
              <w:right w:val="single" w:sz="4" w:space="0" w:color="auto"/>
            </w:tcBorders>
            <w:shd w:val="clear" w:color="auto" w:fill="FFFFFF"/>
          </w:tcPr>
          <w:p w14:paraId="5EF32649" w14:textId="77777777" w:rsidR="00517D22" w:rsidRDefault="00517D22" w:rsidP="00D247EF">
            <w:pPr>
              <w:pStyle w:val="73"/>
              <w:framePr w:wrap="notBeside" w:vAnchor="text" w:hAnchor="text" w:xAlign="center" w:y="1"/>
              <w:shd w:val="clear" w:color="auto" w:fill="auto"/>
              <w:spacing w:line="240" w:lineRule="auto"/>
              <w:ind w:left="900"/>
            </w:pPr>
            <w:r>
              <w:t>(излома)</w:t>
            </w:r>
          </w:p>
        </w:tc>
        <w:tc>
          <w:tcPr>
            <w:tcW w:w="1570" w:type="dxa"/>
            <w:tcBorders>
              <w:left w:val="single" w:sz="4" w:space="0" w:color="auto"/>
              <w:bottom w:val="single" w:sz="4" w:space="0" w:color="auto"/>
              <w:right w:val="single" w:sz="4" w:space="0" w:color="auto"/>
            </w:tcBorders>
            <w:shd w:val="clear" w:color="auto" w:fill="FFFFFF"/>
          </w:tcPr>
          <w:p w14:paraId="3110A2C7" w14:textId="77777777" w:rsidR="00517D22" w:rsidRDefault="00517D22" w:rsidP="00D247EF">
            <w:pPr>
              <w:pStyle w:val="73"/>
              <w:framePr w:wrap="notBeside" w:vAnchor="text" w:hAnchor="text" w:xAlign="center" w:y="1"/>
              <w:shd w:val="clear" w:color="auto" w:fill="auto"/>
              <w:spacing w:line="240" w:lineRule="auto"/>
              <w:ind w:left="440"/>
            </w:pPr>
            <w:r>
              <w:t>из строя</w:t>
            </w:r>
          </w:p>
        </w:tc>
        <w:tc>
          <w:tcPr>
            <w:tcW w:w="1430" w:type="dxa"/>
            <w:tcBorders>
              <w:left w:val="single" w:sz="4" w:space="0" w:color="auto"/>
              <w:bottom w:val="single" w:sz="4" w:space="0" w:color="auto"/>
              <w:right w:val="single" w:sz="4" w:space="0" w:color="auto"/>
            </w:tcBorders>
            <w:shd w:val="clear" w:color="auto" w:fill="FFFFFF"/>
          </w:tcPr>
          <w:p w14:paraId="6641781E" w14:textId="77777777" w:rsidR="00517D22" w:rsidRDefault="00517D22" w:rsidP="00D247EF">
            <w:pPr>
              <w:framePr w:wrap="notBeside" w:vAnchor="text" w:hAnchor="text" w:xAlign="center" w:y="1"/>
              <w:rPr>
                <w:sz w:val="10"/>
                <w:szCs w:val="10"/>
              </w:rPr>
            </w:pPr>
          </w:p>
        </w:tc>
      </w:tr>
      <w:tr w:rsidR="00517D22" w14:paraId="0B2F796E" w14:textId="77777777" w:rsidTr="00D247EF">
        <w:trPr>
          <w:trHeight w:val="336"/>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2F3C9E04" w14:textId="77777777" w:rsidR="00517D22" w:rsidRDefault="00517D22" w:rsidP="00D247EF">
            <w:pPr>
              <w:pStyle w:val="63"/>
              <w:framePr w:wrap="notBeside" w:vAnchor="text" w:hAnchor="text" w:xAlign="center" w:y="1"/>
              <w:shd w:val="clear" w:color="auto" w:fill="auto"/>
              <w:spacing w:line="240" w:lineRule="auto"/>
              <w:ind w:left="260"/>
              <w:jc w:val="left"/>
            </w:pPr>
            <w:r>
              <w:t>2</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4386D47F" w14:textId="77777777" w:rsidR="00517D22" w:rsidRDefault="00517D22" w:rsidP="00D247EF">
            <w:pPr>
              <w:framePr w:wrap="notBeside" w:vAnchor="text" w:hAnchor="text" w:xAlign="center" w:y="1"/>
              <w:rPr>
                <w:sz w:val="10"/>
                <w:szCs w:val="10"/>
              </w:rPr>
            </w:pPr>
          </w:p>
        </w:tc>
        <w:tc>
          <w:tcPr>
            <w:tcW w:w="2035" w:type="dxa"/>
            <w:tcBorders>
              <w:top w:val="single" w:sz="4" w:space="0" w:color="auto"/>
              <w:left w:val="single" w:sz="4" w:space="0" w:color="auto"/>
              <w:bottom w:val="single" w:sz="4" w:space="0" w:color="auto"/>
              <w:right w:val="single" w:sz="4" w:space="0" w:color="auto"/>
            </w:tcBorders>
            <w:shd w:val="clear" w:color="auto" w:fill="FFFFFF"/>
          </w:tcPr>
          <w:p w14:paraId="2692EC32" w14:textId="77777777" w:rsidR="00517D22" w:rsidRDefault="00517D22" w:rsidP="00D247EF">
            <w:pPr>
              <w:framePr w:wrap="notBeside" w:vAnchor="text" w:hAnchor="text" w:xAlign="center" w:y="1"/>
              <w:rPr>
                <w:sz w:val="10"/>
                <w:szCs w:val="10"/>
              </w:rPr>
            </w:pPr>
          </w:p>
        </w:tc>
        <w:tc>
          <w:tcPr>
            <w:tcW w:w="2587" w:type="dxa"/>
            <w:tcBorders>
              <w:top w:val="single" w:sz="4" w:space="0" w:color="auto"/>
              <w:left w:val="single" w:sz="4" w:space="0" w:color="auto"/>
              <w:bottom w:val="single" w:sz="4" w:space="0" w:color="auto"/>
              <w:right w:val="single" w:sz="4" w:space="0" w:color="auto"/>
            </w:tcBorders>
            <w:shd w:val="clear" w:color="auto" w:fill="FFFFFF"/>
          </w:tcPr>
          <w:p w14:paraId="6D7C0EC1" w14:textId="77777777" w:rsidR="00517D22" w:rsidRDefault="00517D22" w:rsidP="00D247EF">
            <w:pPr>
              <w:framePr w:wrap="notBeside" w:vAnchor="text" w:hAnchor="text" w:xAlign="center" w:y="1"/>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4B4F0516" w14:textId="77777777" w:rsidR="00517D22" w:rsidRDefault="00517D22" w:rsidP="00D247EF">
            <w:pPr>
              <w:framePr w:wrap="notBeside" w:vAnchor="text" w:hAnchor="text" w:xAlign="center" w:y="1"/>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31830A50" w14:textId="77777777" w:rsidR="00517D22" w:rsidRDefault="00517D22" w:rsidP="00D247EF">
            <w:pPr>
              <w:framePr w:wrap="notBeside" w:vAnchor="text" w:hAnchor="text" w:xAlign="center" w:y="1"/>
              <w:rPr>
                <w:sz w:val="10"/>
                <w:szCs w:val="10"/>
              </w:rPr>
            </w:pPr>
          </w:p>
        </w:tc>
      </w:tr>
      <w:tr w:rsidR="00517D22" w14:paraId="6B121BD1" w14:textId="77777777" w:rsidTr="00D247EF">
        <w:trPr>
          <w:trHeight w:val="346"/>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14:paraId="375226AF" w14:textId="77777777" w:rsidR="00517D22" w:rsidRDefault="00517D22" w:rsidP="00D247EF">
            <w:pPr>
              <w:pStyle w:val="63"/>
              <w:framePr w:wrap="notBeside" w:vAnchor="text" w:hAnchor="text" w:xAlign="center" w:y="1"/>
              <w:shd w:val="clear" w:color="auto" w:fill="auto"/>
              <w:spacing w:line="240" w:lineRule="auto"/>
              <w:ind w:left="260"/>
              <w:jc w:val="left"/>
            </w:pPr>
            <w:r>
              <w:t>3</w:t>
            </w:r>
          </w:p>
        </w:tc>
        <w:tc>
          <w:tcPr>
            <w:tcW w:w="1361" w:type="dxa"/>
            <w:tcBorders>
              <w:top w:val="single" w:sz="4" w:space="0" w:color="auto"/>
              <w:left w:val="single" w:sz="4" w:space="0" w:color="auto"/>
              <w:bottom w:val="single" w:sz="4" w:space="0" w:color="auto"/>
              <w:right w:val="single" w:sz="4" w:space="0" w:color="auto"/>
            </w:tcBorders>
            <w:shd w:val="clear" w:color="auto" w:fill="FFFFFF"/>
          </w:tcPr>
          <w:p w14:paraId="65A2EA7A" w14:textId="77777777" w:rsidR="00517D22" w:rsidRDefault="00517D22" w:rsidP="00D247EF">
            <w:pPr>
              <w:framePr w:wrap="notBeside" w:vAnchor="text" w:hAnchor="text" w:xAlign="center" w:y="1"/>
              <w:rPr>
                <w:sz w:val="10"/>
                <w:szCs w:val="10"/>
              </w:rPr>
            </w:pPr>
          </w:p>
        </w:tc>
        <w:tc>
          <w:tcPr>
            <w:tcW w:w="2035" w:type="dxa"/>
            <w:tcBorders>
              <w:top w:val="single" w:sz="4" w:space="0" w:color="auto"/>
              <w:left w:val="single" w:sz="4" w:space="0" w:color="auto"/>
              <w:bottom w:val="single" w:sz="4" w:space="0" w:color="auto"/>
              <w:right w:val="single" w:sz="4" w:space="0" w:color="auto"/>
            </w:tcBorders>
            <w:shd w:val="clear" w:color="auto" w:fill="FFFFFF"/>
          </w:tcPr>
          <w:p w14:paraId="360A4188" w14:textId="77777777" w:rsidR="00517D22" w:rsidRDefault="00517D22" w:rsidP="00D247EF">
            <w:pPr>
              <w:framePr w:wrap="notBeside" w:vAnchor="text" w:hAnchor="text" w:xAlign="center" w:y="1"/>
              <w:rPr>
                <w:sz w:val="10"/>
                <w:szCs w:val="10"/>
              </w:rPr>
            </w:pPr>
          </w:p>
        </w:tc>
        <w:tc>
          <w:tcPr>
            <w:tcW w:w="2587" w:type="dxa"/>
            <w:tcBorders>
              <w:top w:val="single" w:sz="4" w:space="0" w:color="auto"/>
              <w:left w:val="single" w:sz="4" w:space="0" w:color="auto"/>
              <w:bottom w:val="single" w:sz="4" w:space="0" w:color="auto"/>
              <w:right w:val="single" w:sz="4" w:space="0" w:color="auto"/>
            </w:tcBorders>
            <w:shd w:val="clear" w:color="auto" w:fill="FFFFFF"/>
          </w:tcPr>
          <w:p w14:paraId="4280D7DF" w14:textId="77777777" w:rsidR="00517D22" w:rsidRDefault="00517D22" w:rsidP="00D247EF">
            <w:pPr>
              <w:framePr w:wrap="notBeside" w:vAnchor="text" w:hAnchor="text" w:xAlign="center" w:y="1"/>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63E65B34" w14:textId="77777777" w:rsidR="00517D22" w:rsidRDefault="00517D22" w:rsidP="00D247EF">
            <w:pPr>
              <w:framePr w:wrap="notBeside" w:vAnchor="text" w:hAnchor="text" w:xAlign="center" w:y="1"/>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1745C7E3" w14:textId="77777777" w:rsidR="00517D22" w:rsidRDefault="00517D22" w:rsidP="00D247EF">
            <w:pPr>
              <w:framePr w:wrap="notBeside" w:vAnchor="text" w:hAnchor="text" w:xAlign="center" w:y="1"/>
              <w:rPr>
                <w:sz w:val="10"/>
                <w:szCs w:val="10"/>
              </w:rPr>
            </w:pPr>
          </w:p>
        </w:tc>
      </w:tr>
    </w:tbl>
    <w:p w14:paraId="30C1FE4A" w14:textId="77777777" w:rsidR="00517D22" w:rsidRDefault="00517D22" w:rsidP="00517D22">
      <w:pPr>
        <w:rPr>
          <w:sz w:val="2"/>
          <w:szCs w:val="2"/>
        </w:rPr>
      </w:pPr>
    </w:p>
    <w:p w14:paraId="1D451CF3" w14:textId="77777777" w:rsidR="00517D22" w:rsidRDefault="00517D22" w:rsidP="00517D22">
      <w:pPr>
        <w:pStyle w:val="93"/>
        <w:shd w:val="clear" w:color="auto" w:fill="auto"/>
        <w:ind w:left="20" w:right="420"/>
      </w:pPr>
      <w:r>
        <w:t>(При необходимости указать дальнейшие действия с не уничтоженными документами, носителями, например, передача в архив на хранение).</w:t>
      </w:r>
    </w:p>
    <w:p w14:paraId="7F74555D" w14:textId="77777777" w:rsidR="00517D22" w:rsidRDefault="00517D22" w:rsidP="00517D22">
      <w:pPr>
        <w:pStyle w:val="17"/>
        <w:tabs>
          <w:tab w:val="left" w:leader="underscore" w:pos="9490"/>
        </w:tabs>
        <w:spacing w:line="317" w:lineRule="exact"/>
        <w:ind w:left="20"/>
      </w:pPr>
      <w:r>
        <w:t>Всего документов, носителей</w:t>
      </w:r>
      <w:r>
        <w:tab/>
      </w:r>
    </w:p>
    <w:p w14:paraId="2CFBCEBE" w14:textId="77777777" w:rsidR="00517D22" w:rsidRDefault="00517D22" w:rsidP="00517D22">
      <w:pPr>
        <w:pStyle w:val="73"/>
        <w:shd w:val="clear" w:color="auto" w:fill="auto"/>
        <w:spacing w:line="220" w:lineRule="exact"/>
        <w:ind w:left="5040"/>
      </w:pPr>
      <w:r>
        <w:t>(Цифрами и прописью)</w:t>
      </w:r>
    </w:p>
    <w:p w14:paraId="53370F89" w14:textId="77777777" w:rsidR="00517D22" w:rsidRDefault="00517D22" w:rsidP="00517D22">
      <w:pPr>
        <w:pStyle w:val="17"/>
        <w:tabs>
          <w:tab w:val="left" w:leader="underscore" w:pos="5775"/>
        </w:tabs>
        <w:spacing w:line="260" w:lineRule="exact"/>
        <w:ind w:left="20"/>
      </w:pPr>
      <w:r>
        <w:lastRenderedPageBreak/>
        <w:t>Документы уничтожены ___________________________</w:t>
      </w:r>
      <w:r>
        <w:tab/>
      </w:r>
    </w:p>
    <w:p w14:paraId="025BE3AC" w14:textId="77777777" w:rsidR="00517D22" w:rsidRDefault="00517D22" w:rsidP="00517D22">
      <w:pPr>
        <w:pStyle w:val="73"/>
        <w:shd w:val="clear" w:color="auto" w:fill="auto"/>
        <w:spacing w:line="220" w:lineRule="exact"/>
        <w:ind w:left="4260"/>
      </w:pPr>
      <w:r>
        <w:t>(Дата)</w:t>
      </w:r>
    </w:p>
    <w:p w14:paraId="1A39FC5A" w14:textId="77777777" w:rsidR="00517D22" w:rsidRDefault="00517D22" w:rsidP="00517D22">
      <w:pPr>
        <w:pStyle w:val="17"/>
        <w:tabs>
          <w:tab w:val="left" w:leader="underscore" w:pos="9414"/>
        </w:tabs>
        <w:spacing w:after="5" w:line="260" w:lineRule="exact"/>
        <w:ind w:left="20"/>
      </w:pPr>
      <w:r>
        <w:t>ФИО работников, проводивших уничтожение_________________</w:t>
      </w:r>
      <w:r>
        <w:tab/>
      </w:r>
    </w:p>
    <w:p w14:paraId="3D92CB62" w14:textId="77777777" w:rsidR="00517D22" w:rsidRDefault="00517D22" w:rsidP="00517D22">
      <w:pPr>
        <w:pStyle w:val="73"/>
        <w:shd w:val="clear" w:color="auto" w:fill="auto"/>
        <w:spacing w:line="220" w:lineRule="exact"/>
        <w:ind w:left="5660"/>
      </w:pPr>
      <w:r>
        <w:t>(Подпись, инициалы и фамилия)</w:t>
      </w:r>
    </w:p>
    <w:p w14:paraId="43915268" w14:textId="77777777" w:rsidR="00517D22" w:rsidRDefault="00517D22" w:rsidP="00517D22">
      <w:pPr>
        <w:pStyle w:val="17"/>
        <w:tabs>
          <w:tab w:val="left" w:leader="underscore" w:pos="9414"/>
        </w:tabs>
        <w:spacing w:after="5" w:line="260" w:lineRule="exact"/>
        <w:ind w:left="20"/>
      </w:pPr>
      <w:r>
        <w:t>ФИО работников, проводивших уничтожение</w:t>
      </w:r>
      <w:r>
        <w:tab/>
      </w:r>
    </w:p>
    <w:p w14:paraId="39133786" w14:textId="77777777" w:rsidR="00517D22" w:rsidRDefault="00517D22" w:rsidP="00517D22">
      <w:pPr>
        <w:pStyle w:val="73"/>
        <w:shd w:val="clear" w:color="auto" w:fill="auto"/>
        <w:spacing w:after="5" w:line="220" w:lineRule="exact"/>
        <w:ind w:left="5660"/>
      </w:pPr>
      <w:r>
        <w:t>(Подпись, инициалы и фамилия)</w:t>
      </w:r>
    </w:p>
    <w:p w14:paraId="3145DE0E" w14:textId="77777777" w:rsidR="00517D22" w:rsidRDefault="00517D22" w:rsidP="00517D22">
      <w:pPr>
        <w:pStyle w:val="17"/>
        <w:tabs>
          <w:tab w:val="left" w:leader="underscore" w:pos="9414"/>
        </w:tabs>
        <w:spacing w:after="5" w:line="260" w:lineRule="exact"/>
        <w:ind w:left="20"/>
      </w:pPr>
      <w:r>
        <w:t>ФИО работников, проводивших уничтожение</w:t>
      </w:r>
      <w:r>
        <w:tab/>
      </w:r>
    </w:p>
    <w:p w14:paraId="606498C6" w14:textId="77777777" w:rsidR="00517D22" w:rsidRDefault="00517D22" w:rsidP="00517D22">
      <w:pPr>
        <w:pStyle w:val="73"/>
        <w:shd w:val="clear" w:color="auto" w:fill="auto"/>
        <w:spacing w:line="220" w:lineRule="exact"/>
        <w:ind w:left="5660"/>
      </w:pPr>
      <w:r>
        <w:t>(Подпись, инициалы и фамилия)</w:t>
      </w:r>
    </w:p>
    <w:p w14:paraId="0E45CE08" w14:textId="77777777" w:rsidR="00517D22" w:rsidRDefault="00517D22" w:rsidP="00517D22">
      <w:pPr>
        <w:pStyle w:val="17"/>
        <w:tabs>
          <w:tab w:val="left" w:leader="underscore" w:pos="9414"/>
        </w:tabs>
        <w:spacing w:line="260" w:lineRule="exact"/>
        <w:ind w:left="20"/>
      </w:pPr>
      <w:r>
        <w:t>ФИО работников, проводивших уничтожение</w:t>
      </w:r>
      <w:r>
        <w:tab/>
      </w:r>
    </w:p>
    <w:p w14:paraId="26FDC42D" w14:textId="77777777" w:rsidR="00517D22" w:rsidRDefault="00517D22" w:rsidP="00517D22">
      <w:pPr>
        <w:pStyle w:val="73"/>
        <w:shd w:val="clear" w:color="auto" w:fill="auto"/>
        <w:spacing w:after="360" w:line="220" w:lineRule="exact"/>
        <w:ind w:left="5660"/>
      </w:pPr>
      <w:r>
        <w:t>(Подпись, инициалы и фамилия)</w:t>
      </w:r>
    </w:p>
    <w:p w14:paraId="705BBFD2" w14:textId="77777777" w:rsidR="00517D22" w:rsidRDefault="00517D22" w:rsidP="00517D22">
      <w:pPr>
        <w:pStyle w:val="17"/>
        <w:tabs>
          <w:tab w:val="left" w:leader="underscore" w:pos="3542"/>
          <w:tab w:val="left" w:leader="underscore" w:pos="5419"/>
          <w:tab w:val="left" w:leader="underscore" w:pos="6048"/>
        </w:tabs>
        <w:spacing w:line="260" w:lineRule="exact"/>
        <w:ind w:left="720"/>
        <w:sectPr w:rsidR="00517D22" w:rsidSect="00D247EF">
          <w:pgSz w:w="11905" w:h="16837"/>
          <w:pgMar w:top="851" w:right="565" w:bottom="1087" w:left="1134" w:header="0" w:footer="3" w:gutter="0"/>
          <w:cols w:space="720"/>
          <w:noEndnote/>
          <w:docGrid w:linePitch="360"/>
        </w:sectPr>
      </w:pPr>
      <w:r>
        <w:t>Дата подписания «</w:t>
      </w:r>
      <w:r>
        <w:tab/>
        <w:t xml:space="preserve">» </w:t>
      </w:r>
      <w:r>
        <w:tab/>
        <w:t>20</w:t>
      </w:r>
      <w:r>
        <w:tab/>
        <w:t>г.</w:t>
      </w:r>
    </w:p>
    <w:p w14:paraId="6004D960" w14:textId="77777777" w:rsidR="00E42B81" w:rsidRDefault="00E42B81" w:rsidP="00517D22">
      <w:pPr>
        <w:pStyle w:val="24"/>
        <w:jc w:val="center"/>
        <w:rPr>
          <w:b/>
        </w:rPr>
      </w:pPr>
    </w:p>
    <w:p w14:paraId="35142858" w14:textId="77777777" w:rsidR="00E42B81" w:rsidRDefault="00E42B81" w:rsidP="00517D22">
      <w:pPr>
        <w:pStyle w:val="24"/>
        <w:jc w:val="center"/>
        <w:rPr>
          <w:b/>
        </w:rPr>
      </w:pPr>
    </w:p>
    <w:p w14:paraId="615C8418" w14:textId="77777777" w:rsidR="00E42B81" w:rsidRDefault="00E42B81" w:rsidP="00517D22">
      <w:pPr>
        <w:pStyle w:val="24"/>
        <w:jc w:val="center"/>
        <w:rPr>
          <w:b/>
        </w:rPr>
      </w:pPr>
    </w:p>
    <w:p w14:paraId="72763BFA" w14:textId="23122B0A" w:rsidR="00517D22" w:rsidRPr="005F741D" w:rsidRDefault="00517D22" w:rsidP="00517D22">
      <w:pPr>
        <w:pStyle w:val="24"/>
        <w:jc w:val="center"/>
        <w:rPr>
          <w:b/>
        </w:rPr>
      </w:pPr>
      <w:r>
        <w:rPr>
          <w:b/>
        </w:rPr>
        <w:t>ПРИЛОЖЕНИЕ 3</w:t>
      </w:r>
      <w:r w:rsidRPr="005F741D">
        <w:rPr>
          <w:b/>
        </w:rPr>
        <w:t xml:space="preserve"> </w:t>
      </w:r>
      <w:r w:rsidRPr="005F741D">
        <w:rPr>
          <w:b/>
        </w:rPr>
        <w:br/>
        <w:t xml:space="preserve"> ФОРМА ПЕРЕЧНЯ МЕСТ ХРАНЕНИЯ МАТЕРИАЛЬН</w:t>
      </w:r>
      <w:r>
        <w:rPr>
          <w:b/>
        </w:rPr>
        <w:t>ЫХ НОСИТЕЛЕЙ ПЕРСОНАЛЬНЫХ ДАННЫХ</w:t>
      </w:r>
    </w:p>
    <w:p w14:paraId="7D87677C" w14:textId="77777777" w:rsidR="00517D22" w:rsidRDefault="00517D22" w:rsidP="00517D22">
      <w:pPr>
        <w:rPr>
          <w:sz w:val="2"/>
          <w:szCs w:val="2"/>
        </w:rPr>
      </w:pPr>
    </w:p>
    <w:p w14:paraId="4E9A068B" w14:textId="77777777" w:rsidR="00517D22" w:rsidRPr="00424A44" w:rsidRDefault="00517D22" w:rsidP="00517D22"/>
    <w:tbl>
      <w:tblPr>
        <w:tblW w:w="0" w:type="auto"/>
        <w:jc w:val="center"/>
        <w:tblLayout w:type="fixed"/>
        <w:tblCellMar>
          <w:left w:w="10" w:type="dxa"/>
          <w:right w:w="10" w:type="dxa"/>
        </w:tblCellMar>
        <w:tblLook w:val="04A0" w:firstRow="1" w:lastRow="0" w:firstColumn="1" w:lastColumn="0" w:noHBand="0" w:noVBand="1"/>
      </w:tblPr>
      <w:tblGrid>
        <w:gridCol w:w="547"/>
        <w:gridCol w:w="2189"/>
        <w:gridCol w:w="2467"/>
        <w:gridCol w:w="1747"/>
        <w:gridCol w:w="1608"/>
        <w:gridCol w:w="1608"/>
      </w:tblGrid>
      <w:tr w:rsidR="00E42B81" w14:paraId="7C85064D" w14:textId="77777777" w:rsidTr="00D247EF">
        <w:trPr>
          <w:trHeight w:val="1291"/>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14:paraId="22763893" w14:textId="77777777" w:rsidR="00E42B81" w:rsidRDefault="00E42B81" w:rsidP="00E42B81">
            <w:pPr>
              <w:pStyle w:val="101"/>
              <w:framePr w:wrap="notBeside" w:vAnchor="text" w:hAnchor="page" w:x="1009" w:y="82"/>
              <w:shd w:val="clear" w:color="auto" w:fill="auto"/>
              <w:spacing w:line="240" w:lineRule="auto"/>
              <w:ind w:left="140"/>
            </w:pPr>
            <w:r>
              <w:t>№</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14:paraId="2C651D98" w14:textId="77777777" w:rsidR="00E42B81" w:rsidRDefault="00E42B81" w:rsidP="00E42B81">
            <w:pPr>
              <w:pStyle w:val="24"/>
              <w:framePr w:wrap="notBeside" w:vAnchor="text" w:hAnchor="page" w:x="1009" w:y="82"/>
              <w:shd w:val="clear" w:color="auto" w:fill="auto"/>
              <w:spacing w:after="0" w:line="317" w:lineRule="exact"/>
              <w:jc w:val="center"/>
            </w:pPr>
            <w:r>
              <w:t>Наименование</w:t>
            </w:r>
          </w:p>
          <w:p w14:paraId="3E2D20EB" w14:textId="77777777" w:rsidR="00E42B81" w:rsidRDefault="00E42B81" w:rsidP="00E42B81">
            <w:pPr>
              <w:pStyle w:val="24"/>
              <w:framePr w:wrap="notBeside" w:vAnchor="text" w:hAnchor="page" w:x="1009" w:y="82"/>
              <w:shd w:val="clear" w:color="auto" w:fill="auto"/>
              <w:spacing w:after="0" w:line="317" w:lineRule="exact"/>
              <w:jc w:val="center"/>
            </w:pPr>
            <w:r>
              <w:t>носителя персональных данных</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6454A2E6" w14:textId="77777777" w:rsidR="00E42B81" w:rsidRDefault="00E42B81" w:rsidP="00E42B81">
            <w:pPr>
              <w:pStyle w:val="24"/>
              <w:framePr w:wrap="notBeside" w:vAnchor="text" w:hAnchor="page" w:x="1009" w:y="82"/>
              <w:shd w:val="clear" w:color="auto" w:fill="auto"/>
              <w:spacing w:after="0" w:line="317" w:lineRule="exact"/>
              <w:jc w:val="center"/>
            </w:pPr>
            <w:r>
              <w:t>Регистрационный номер</w:t>
            </w:r>
          </w:p>
        </w:tc>
        <w:tc>
          <w:tcPr>
            <w:tcW w:w="1747" w:type="dxa"/>
            <w:tcBorders>
              <w:top w:val="single" w:sz="4" w:space="0" w:color="auto"/>
              <w:left w:val="single" w:sz="4" w:space="0" w:color="auto"/>
              <w:bottom w:val="single" w:sz="4" w:space="0" w:color="auto"/>
              <w:right w:val="single" w:sz="4" w:space="0" w:color="auto"/>
            </w:tcBorders>
            <w:shd w:val="clear" w:color="auto" w:fill="FFFFFF"/>
          </w:tcPr>
          <w:p w14:paraId="1DFA2EFE" w14:textId="77777777" w:rsidR="00E42B81" w:rsidRDefault="00E42B81" w:rsidP="00E42B81">
            <w:pPr>
              <w:pStyle w:val="24"/>
              <w:framePr w:wrap="notBeside" w:vAnchor="text" w:hAnchor="page" w:x="1009" w:y="82"/>
              <w:shd w:val="clear" w:color="auto" w:fill="auto"/>
              <w:spacing w:after="0" w:line="317" w:lineRule="exact"/>
              <w:ind w:left="320" w:firstLine="200"/>
            </w:pPr>
            <w:r>
              <w:t>Адрес хранения носителя</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21E98D28" w14:textId="77777777" w:rsidR="00E42B81" w:rsidRDefault="00E42B81" w:rsidP="00E42B81">
            <w:pPr>
              <w:pStyle w:val="24"/>
              <w:framePr w:wrap="notBeside" w:vAnchor="text" w:hAnchor="page" w:x="1009" w:y="82"/>
              <w:shd w:val="clear" w:color="auto" w:fill="auto"/>
              <w:spacing w:after="0" w:line="317" w:lineRule="exact"/>
              <w:ind w:left="220" w:firstLine="200"/>
            </w:pPr>
            <w:r>
              <w:t>Место хранения носителя</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7D90AEE" w14:textId="77777777" w:rsidR="00E42B81" w:rsidRDefault="00E42B81" w:rsidP="00E42B81">
            <w:pPr>
              <w:pStyle w:val="24"/>
              <w:framePr w:wrap="notBeside" w:vAnchor="text" w:hAnchor="page" w:x="1009" w:y="82"/>
              <w:shd w:val="clear" w:color="auto" w:fill="auto"/>
              <w:spacing w:after="0" w:line="240" w:lineRule="auto"/>
              <w:ind w:left="260"/>
            </w:pPr>
            <w:r>
              <w:t>Подпись</w:t>
            </w:r>
          </w:p>
        </w:tc>
      </w:tr>
      <w:tr w:rsidR="00E42B81" w14:paraId="26B5535B" w14:textId="77777777" w:rsidTr="00D247EF">
        <w:trPr>
          <w:trHeight w:val="379"/>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14:paraId="164FC0DF" w14:textId="77777777" w:rsidR="00E42B81" w:rsidRDefault="00E42B81" w:rsidP="00E42B81">
            <w:pPr>
              <w:framePr w:wrap="notBeside" w:vAnchor="text" w:hAnchor="page" w:x="1009" w:y="82"/>
              <w:rPr>
                <w:sz w:val="10"/>
                <w:szCs w:val="10"/>
              </w:rPr>
            </w:pPr>
          </w:p>
        </w:tc>
        <w:tc>
          <w:tcPr>
            <w:tcW w:w="2189" w:type="dxa"/>
            <w:tcBorders>
              <w:top w:val="single" w:sz="4" w:space="0" w:color="auto"/>
              <w:left w:val="single" w:sz="4" w:space="0" w:color="auto"/>
              <w:bottom w:val="single" w:sz="4" w:space="0" w:color="auto"/>
              <w:right w:val="single" w:sz="4" w:space="0" w:color="auto"/>
            </w:tcBorders>
            <w:shd w:val="clear" w:color="auto" w:fill="FFFFFF"/>
          </w:tcPr>
          <w:p w14:paraId="0CA6D919" w14:textId="77777777" w:rsidR="00E42B81" w:rsidRDefault="00E42B81" w:rsidP="00E42B81">
            <w:pPr>
              <w:framePr w:wrap="notBeside" w:vAnchor="text" w:hAnchor="page" w:x="1009" w:y="82"/>
              <w:rPr>
                <w:sz w:val="10"/>
                <w:szCs w:val="10"/>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77E33C64" w14:textId="77777777" w:rsidR="00E42B81" w:rsidRDefault="00E42B81" w:rsidP="00E42B81">
            <w:pPr>
              <w:framePr w:wrap="notBeside" w:vAnchor="text" w:hAnchor="page" w:x="1009" w:y="82"/>
              <w:rPr>
                <w:sz w:val="10"/>
                <w:szCs w:val="10"/>
              </w:rPr>
            </w:pPr>
          </w:p>
        </w:tc>
        <w:tc>
          <w:tcPr>
            <w:tcW w:w="1747" w:type="dxa"/>
            <w:tcBorders>
              <w:top w:val="single" w:sz="4" w:space="0" w:color="auto"/>
              <w:left w:val="single" w:sz="4" w:space="0" w:color="auto"/>
              <w:bottom w:val="single" w:sz="4" w:space="0" w:color="auto"/>
              <w:right w:val="single" w:sz="4" w:space="0" w:color="auto"/>
            </w:tcBorders>
            <w:shd w:val="clear" w:color="auto" w:fill="FFFFFF"/>
          </w:tcPr>
          <w:p w14:paraId="6390BDE4" w14:textId="77777777" w:rsidR="00E42B81" w:rsidRDefault="00E42B81" w:rsidP="00E42B81">
            <w:pPr>
              <w:framePr w:wrap="notBeside" w:vAnchor="text" w:hAnchor="page" w:x="1009" w:y="82"/>
              <w:rPr>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2D1AD84" w14:textId="77777777" w:rsidR="00E42B81" w:rsidRDefault="00E42B81" w:rsidP="00E42B81">
            <w:pPr>
              <w:framePr w:wrap="notBeside" w:vAnchor="text" w:hAnchor="page" w:x="1009" w:y="82"/>
              <w:rPr>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00FA8B0E" w14:textId="77777777" w:rsidR="00E42B81" w:rsidRDefault="00E42B81" w:rsidP="00E42B81">
            <w:pPr>
              <w:framePr w:wrap="notBeside" w:vAnchor="text" w:hAnchor="page" w:x="1009" w:y="82"/>
              <w:rPr>
                <w:sz w:val="10"/>
                <w:szCs w:val="10"/>
              </w:rPr>
            </w:pPr>
          </w:p>
        </w:tc>
      </w:tr>
      <w:tr w:rsidR="00E42B81" w14:paraId="38CEBE6D" w14:textId="77777777" w:rsidTr="00D247EF">
        <w:trPr>
          <w:trHeight w:val="331"/>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14:paraId="154B978A" w14:textId="77777777" w:rsidR="00E42B81" w:rsidRDefault="00E42B81" w:rsidP="00E42B81">
            <w:pPr>
              <w:framePr w:wrap="notBeside" w:vAnchor="text" w:hAnchor="page" w:x="1009" w:y="82"/>
              <w:rPr>
                <w:sz w:val="10"/>
                <w:szCs w:val="10"/>
              </w:rPr>
            </w:pPr>
          </w:p>
        </w:tc>
        <w:tc>
          <w:tcPr>
            <w:tcW w:w="2189" w:type="dxa"/>
            <w:tcBorders>
              <w:top w:val="single" w:sz="4" w:space="0" w:color="auto"/>
              <w:left w:val="single" w:sz="4" w:space="0" w:color="auto"/>
              <w:bottom w:val="single" w:sz="4" w:space="0" w:color="auto"/>
              <w:right w:val="single" w:sz="4" w:space="0" w:color="auto"/>
            </w:tcBorders>
            <w:shd w:val="clear" w:color="auto" w:fill="FFFFFF"/>
          </w:tcPr>
          <w:p w14:paraId="10014112" w14:textId="77777777" w:rsidR="00E42B81" w:rsidRDefault="00E42B81" w:rsidP="00E42B81">
            <w:pPr>
              <w:framePr w:wrap="notBeside" w:vAnchor="text" w:hAnchor="page" w:x="1009" w:y="82"/>
              <w:rPr>
                <w:sz w:val="10"/>
                <w:szCs w:val="10"/>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1B2A06A7" w14:textId="77777777" w:rsidR="00E42B81" w:rsidRDefault="00E42B81" w:rsidP="00E42B81">
            <w:pPr>
              <w:framePr w:wrap="notBeside" w:vAnchor="text" w:hAnchor="page" w:x="1009" w:y="82"/>
              <w:rPr>
                <w:sz w:val="10"/>
                <w:szCs w:val="10"/>
              </w:rPr>
            </w:pPr>
          </w:p>
        </w:tc>
        <w:tc>
          <w:tcPr>
            <w:tcW w:w="1747" w:type="dxa"/>
            <w:tcBorders>
              <w:top w:val="single" w:sz="4" w:space="0" w:color="auto"/>
              <w:left w:val="single" w:sz="4" w:space="0" w:color="auto"/>
              <w:bottom w:val="single" w:sz="4" w:space="0" w:color="auto"/>
              <w:right w:val="single" w:sz="4" w:space="0" w:color="auto"/>
            </w:tcBorders>
            <w:shd w:val="clear" w:color="auto" w:fill="FFFFFF"/>
          </w:tcPr>
          <w:p w14:paraId="364DEBDB" w14:textId="77777777" w:rsidR="00E42B81" w:rsidRDefault="00E42B81" w:rsidP="00E42B81">
            <w:pPr>
              <w:framePr w:wrap="notBeside" w:vAnchor="text" w:hAnchor="page" w:x="1009" w:y="82"/>
              <w:rPr>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665DEEB6" w14:textId="77777777" w:rsidR="00E42B81" w:rsidRDefault="00E42B81" w:rsidP="00E42B81">
            <w:pPr>
              <w:framePr w:wrap="notBeside" w:vAnchor="text" w:hAnchor="page" w:x="1009" w:y="82"/>
              <w:rPr>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3C9B9C7A" w14:textId="77777777" w:rsidR="00E42B81" w:rsidRDefault="00E42B81" w:rsidP="00E42B81">
            <w:pPr>
              <w:framePr w:wrap="notBeside" w:vAnchor="text" w:hAnchor="page" w:x="1009" w:y="82"/>
              <w:rPr>
                <w:sz w:val="10"/>
                <w:szCs w:val="10"/>
              </w:rPr>
            </w:pPr>
          </w:p>
        </w:tc>
      </w:tr>
      <w:tr w:rsidR="00E42B81" w14:paraId="6517AB4A" w14:textId="77777777" w:rsidTr="00D247EF">
        <w:trPr>
          <w:trHeight w:val="346"/>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14:paraId="6E6C27B9" w14:textId="77777777" w:rsidR="00E42B81" w:rsidRDefault="00E42B81" w:rsidP="00E42B81">
            <w:pPr>
              <w:framePr w:wrap="notBeside" w:vAnchor="text" w:hAnchor="page" w:x="1009" w:y="82"/>
              <w:rPr>
                <w:sz w:val="10"/>
                <w:szCs w:val="10"/>
              </w:rPr>
            </w:pPr>
          </w:p>
        </w:tc>
        <w:tc>
          <w:tcPr>
            <w:tcW w:w="2189" w:type="dxa"/>
            <w:tcBorders>
              <w:top w:val="single" w:sz="4" w:space="0" w:color="auto"/>
              <w:left w:val="single" w:sz="4" w:space="0" w:color="auto"/>
              <w:bottom w:val="single" w:sz="4" w:space="0" w:color="auto"/>
              <w:right w:val="single" w:sz="4" w:space="0" w:color="auto"/>
            </w:tcBorders>
            <w:shd w:val="clear" w:color="auto" w:fill="FFFFFF"/>
          </w:tcPr>
          <w:p w14:paraId="463CD307" w14:textId="77777777" w:rsidR="00E42B81" w:rsidRDefault="00E42B81" w:rsidP="00E42B81">
            <w:pPr>
              <w:framePr w:wrap="notBeside" w:vAnchor="text" w:hAnchor="page" w:x="1009" w:y="82"/>
              <w:rPr>
                <w:sz w:val="10"/>
                <w:szCs w:val="10"/>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26787FE6" w14:textId="77777777" w:rsidR="00E42B81" w:rsidRDefault="00E42B81" w:rsidP="00E42B81">
            <w:pPr>
              <w:framePr w:wrap="notBeside" w:vAnchor="text" w:hAnchor="page" w:x="1009" w:y="82"/>
              <w:rPr>
                <w:sz w:val="10"/>
                <w:szCs w:val="10"/>
              </w:rPr>
            </w:pPr>
          </w:p>
        </w:tc>
        <w:tc>
          <w:tcPr>
            <w:tcW w:w="1747" w:type="dxa"/>
            <w:tcBorders>
              <w:top w:val="single" w:sz="4" w:space="0" w:color="auto"/>
              <w:left w:val="single" w:sz="4" w:space="0" w:color="auto"/>
              <w:bottom w:val="single" w:sz="4" w:space="0" w:color="auto"/>
              <w:right w:val="single" w:sz="4" w:space="0" w:color="auto"/>
            </w:tcBorders>
            <w:shd w:val="clear" w:color="auto" w:fill="FFFFFF"/>
          </w:tcPr>
          <w:p w14:paraId="77CF518D" w14:textId="77777777" w:rsidR="00E42B81" w:rsidRDefault="00E42B81" w:rsidP="00E42B81">
            <w:pPr>
              <w:framePr w:wrap="notBeside" w:vAnchor="text" w:hAnchor="page" w:x="1009" w:y="82"/>
              <w:rPr>
                <w:sz w:val="10"/>
                <w:szCs w:val="10"/>
              </w:rPr>
            </w:pPr>
          </w:p>
          <w:p w14:paraId="6778747F" w14:textId="77777777" w:rsidR="00E42B81" w:rsidRDefault="00E42B81" w:rsidP="00E42B81">
            <w:pPr>
              <w:framePr w:wrap="notBeside" w:vAnchor="text" w:hAnchor="page" w:x="1009" w:y="82"/>
              <w:rPr>
                <w:sz w:val="10"/>
                <w:szCs w:val="10"/>
              </w:rPr>
            </w:pPr>
          </w:p>
          <w:p w14:paraId="131A2A18" w14:textId="77777777" w:rsidR="00E42B81" w:rsidRDefault="00E42B81" w:rsidP="00E42B81">
            <w:pPr>
              <w:framePr w:wrap="notBeside" w:vAnchor="text" w:hAnchor="page" w:x="1009" w:y="82"/>
              <w:rPr>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6DCD9B28" w14:textId="77777777" w:rsidR="00E42B81" w:rsidRDefault="00E42B81" w:rsidP="00E42B81">
            <w:pPr>
              <w:framePr w:wrap="notBeside" w:vAnchor="text" w:hAnchor="page" w:x="1009" w:y="82"/>
              <w:rPr>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03C62F77" w14:textId="77777777" w:rsidR="00E42B81" w:rsidRDefault="00E42B81" w:rsidP="00E42B81">
            <w:pPr>
              <w:framePr w:wrap="notBeside" w:vAnchor="text" w:hAnchor="page" w:x="1009" w:y="82"/>
              <w:rPr>
                <w:sz w:val="10"/>
                <w:szCs w:val="10"/>
              </w:rPr>
            </w:pPr>
          </w:p>
        </w:tc>
      </w:tr>
    </w:tbl>
    <w:p w14:paraId="45098783" w14:textId="77777777" w:rsidR="00517D22" w:rsidRDefault="00517D22" w:rsidP="00517D22">
      <w:pPr>
        <w:rPr>
          <w:lang w:eastAsia="en-US"/>
        </w:rPr>
      </w:pPr>
    </w:p>
    <w:p w14:paraId="58132586" w14:textId="77777777" w:rsidR="00E42B81" w:rsidRDefault="00E42B81" w:rsidP="00517D22">
      <w:pPr>
        <w:rPr>
          <w:lang w:eastAsia="en-US"/>
        </w:rPr>
      </w:pPr>
    </w:p>
    <w:p w14:paraId="7193783E" w14:textId="77777777" w:rsidR="00E42B81" w:rsidRDefault="00E42B81" w:rsidP="00517D22">
      <w:pPr>
        <w:rPr>
          <w:lang w:eastAsia="en-US"/>
        </w:rPr>
      </w:pPr>
    </w:p>
    <w:p w14:paraId="4178D850" w14:textId="77777777" w:rsidR="00E42B81" w:rsidRDefault="00E42B81" w:rsidP="00517D22">
      <w:pPr>
        <w:rPr>
          <w:lang w:eastAsia="en-US"/>
        </w:rPr>
      </w:pPr>
    </w:p>
    <w:p w14:paraId="540F3D38" w14:textId="77777777" w:rsidR="00E42B81" w:rsidRDefault="00E42B81" w:rsidP="00517D22">
      <w:pPr>
        <w:rPr>
          <w:lang w:eastAsia="en-US"/>
        </w:rPr>
      </w:pPr>
    </w:p>
    <w:p w14:paraId="67AC641C" w14:textId="77777777" w:rsidR="00E42B81" w:rsidRDefault="00E42B81" w:rsidP="00517D22">
      <w:pPr>
        <w:rPr>
          <w:lang w:eastAsia="en-US"/>
        </w:rPr>
      </w:pPr>
    </w:p>
    <w:p w14:paraId="5B896D0C" w14:textId="77777777" w:rsidR="00E42B81" w:rsidRDefault="00E42B81" w:rsidP="00517D22">
      <w:pPr>
        <w:rPr>
          <w:lang w:eastAsia="en-US"/>
        </w:rPr>
      </w:pPr>
    </w:p>
    <w:p w14:paraId="42294E42" w14:textId="77777777" w:rsidR="00E42B81" w:rsidRDefault="00E42B81" w:rsidP="00517D22">
      <w:pPr>
        <w:rPr>
          <w:lang w:eastAsia="en-US"/>
        </w:rPr>
      </w:pPr>
    </w:p>
    <w:p w14:paraId="45AC1F34" w14:textId="77777777" w:rsidR="00E42B81" w:rsidRDefault="00E42B81" w:rsidP="00517D22">
      <w:pPr>
        <w:rPr>
          <w:lang w:eastAsia="en-US"/>
        </w:rPr>
      </w:pPr>
    </w:p>
    <w:p w14:paraId="7735F6F0" w14:textId="77777777" w:rsidR="00E42B81" w:rsidRDefault="00E42B81" w:rsidP="00517D22">
      <w:pPr>
        <w:rPr>
          <w:lang w:eastAsia="en-US"/>
        </w:rPr>
      </w:pPr>
    </w:p>
    <w:p w14:paraId="6C4F485A" w14:textId="77777777" w:rsidR="00E42B81" w:rsidRDefault="00E42B81" w:rsidP="00517D22">
      <w:pPr>
        <w:rPr>
          <w:lang w:eastAsia="en-US"/>
        </w:rPr>
      </w:pPr>
    </w:p>
    <w:p w14:paraId="38978594" w14:textId="77777777" w:rsidR="00E42B81" w:rsidRDefault="00E42B81" w:rsidP="00517D22">
      <w:pPr>
        <w:rPr>
          <w:lang w:eastAsia="en-US"/>
        </w:rPr>
      </w:pPr>
    </w:p>
    <w:p w14:paraId="27EC535D" w14:textId="77777777" w:rsidR="00E42B81" w:rsidRDefault="00E42B81" w:rsidP="00517D22">
      <w:pPr>
        <w:rPr>
          <w:lang w:eastAsia="en-US"/>
        </w:rPr>
      </w:pPr>
    </w:p>
    <w:p w14:paraId="3046CD09" w14:textId="77777777" w:rsidR="00E42B81" w:rsidRDefault="00E42B81" w:rsidP="00517D22">
      <w:pPr>
        <w:rPr>
          <w:lang w:eastAsia="en-US"/>
        </w:rPr>
      </w:pPr>
    </w:p>
    <w:p w14:paraId="2734993A" w14:textId="77777777" w:rsidR="00E42B81" w:rsidRDefault="00E42B81" w:rsidP="00517D22">
      <w:pPr>
        <w:rPr>
          <w:lang w:eastAsia="en-US"/>
        </w:rPr>
      </w:pPr>
    </w:p>
    <w:p w14:paraId="27E72070" w14:textId="77777777" w:rsidR="00E42B81" w:rsidRDefault="00E42B81" w:rsidP="00517D22">
      <w:pPr>
        <w:rPr>
          <w:lang w:eastAsia="en-US"/>
        </w:rPr>
      </w:pPr>
    </w:p>
    <w:p w14:paraId="68D41E69" w14:textId="77777777" w:rsidR="00E42B81" w:rsidRDefault="00E42B81" w:rsidP="00517D22">
      <w:pPr>
        <w:rPr>
          <w:lang w:eastAsia="en-US"/>
        </w:rPr>
      </w:pPr>
    </w:p>
    <w:p w14:paraId="2C9F850D" w14:textId="77777777" w:rsidR="00E42B81" w:rsidRDefault="00E42B81" w:rsidP="00517D22">
      <w:pPr>
        <w:rPr>
          <w:lang w:eastAsia="en-US"/>
        </w:rPr>
      </w:pPr>
    </w:p>
    <w:p w14:paraId="7EC01491" w14:textId="77777777" w:rsidR="00E42B81" w:rsidRDefault="00E42B81" w:rsidP="00517D22">
      <w:pPr>
        <w:rPr>
          <w:lang w:eastAsia="en-US"/>
        </w:rPr>
      </w:pPr>
    </w:p>
    <w:p w14:paraId="29E1FE81" w14:textId="77777777" w:rsidR="00E42B81" w:rsidRDefault="00E42B81" w:rsidP="00517D22">
      <w:pPr>
        <w:rPr>
          <w:lang w:eastAsia="en-US"/>
        </w:rPr>
      </w:pPr>
    </w:p>
    <w:p w14:paraId="5DED7035" w14:textId="77777777" w:rsidR="00E42B81" w:rsidRDefault="00E42B81" w:rsidP="00517D22">
      <w:pPr>
        <w:rPr>
          <w:lang w:eastAsia="en-US"/>
        </w:rPr>
      </w:pPr>
    </w:p>
    <w:p w14:paraId="78F676D2" w14:textId="77777777" w:rsidR="00E42B81" w:rsidRDefault="00E42B81" w:rsidP="00517D22">
      <w:pPr>
        <w:rPr>
          <w:lang w:eastAsia="en-US"/>
        </w:rPr>
      </w:pPr>
    </w:p>
    <w:p w14:paraId="223940C4" w14:textId="77777777" w:rsidR="00E42B81" w:rsidRDefault="00E42B81" w:rsidP="00517D22">
      <w:pPr>
        <w:rPr>
          <w:lang w:eastAsia="en-US"/>
        </w:rPr>
      </w:pPr>
    </w:p>
    <w:p w14:paraId="5309088A" w14:textId="77777777" w:rsidR="003A2F5A" w:rsidRDefault="003A2F5A" w:rsidP="003A2F5A">
      <w:pPr>
        <w:widowControl w:val="0"/>
        <w:autoSpaceDE w:val="0"/>
        <w:autoSpaceDN w:val="0"/>
        <w:adjustRightInd w:val="0"/>
        <w:jc w:val="right"/>
        <w:rPr>
          <w:rFonts w:eastAsia="Calibri"/>
          <w:sz w:val="28"/>
          <w:szCs w:val="28"/>
        </w:rPr>
      </w:pPr>
    </w:p>
    <w:p w14:paraId="1C997286" w14:textId="77777777" w:rsidR="003A2F5A" w:rsidRDefault="003A2F5A" w:rsidP="003A2F5A">
      <w:pPr>
        <w:widowControl w:val="0"/>
        <w:autoSpaceDE w:val="0"/>
        <w:autoSpaceDN w:val="0"/>
        <w:adjustRightInd w:val="0"/>
        <w:jc w:val="right"/>
        <w:rPr>
          <w:rFonts w:eastAsia="Calibri"/>
          <w:sz w:val="28"/>
          <w:szCs w:val="28"/>
        </w:rPr>
      </w:pPr>
    </w:p>
    <w:p w14:paraId="3031D6EE" w14:textId="33B6FA39" w:rsidR="003A2F5A" w:rsidRDefault="003A2F5A" w:rsidP="003A2F5A">
      <w:pPr>
        <w:widowControl w:val="0"/>
        <w:autoSpaceDE w:val="0"/>
        <w:autoSpaceDN w:val="0"/>
        <w:adjustRightInd w:val="0"/>
        <w:jc w:val="right"/>
        <w:rPr>
          <w:rFonts w:eastAsia="Calibri"/>
          <w:sz w:val="28"/>
          <w:szCs w:val="28"/>
        </w:rPr>
      </w:pPr>
      <w:r>
        <w:rPr>
          <w:rFonts w:eastAsia="Calibri"/>
          <w:sz w:val="28"/>
          <w:szCs w:val="28"/>
        </w:rPr>
        <w:lastRenderedPageBreak/>
        <w:t xml:space="preserve">Приложение </w:t>
      </w:r>
      <w:r w:rsidR="001812EB">
        <w:rPr>
          <w:rFonts w:eastAsia="Calibri"/>
          <w:sz w:val="28"/>
          <w:szCs w:val="28"/>
        </w:rPr>
        <w:t xml:space="preserve">№ </w:t>
      </w:r>
      <w:r>
        <w:rPr>
          <w:rFonts w:eastAsia="Calibri"/>
          <w:sz w:val="28"/>
          <w:szCs w:val="28"/>
        </w:rPr>
        <w:t>3</w:t>
      </w:r>
    </w:p>
    <w:p w14:paraId="1EC43FD9" w14:textId="57C90772" w:rsidR="003A2F5A" w:rsidRDefault="003A2F5A" w:rsidP="003A2F5A">
      <w:pPr>
        <w:jc w:val="right"/>
      </w:pPr>
      <w:r>
        <w:t>Утвержден постановлением</w:t>
      </w:r>
    </w:p>
    <w:p w14:paraId="69D23C0D" w14:textId="77777777" w:rsidR="003A2F5A" w:rsidRDefault="003A2F5A" w:rsidP="003A2F5A">
      <w:pPr>
        <w:jc w:val="right"/>
      </w:pPr>
      <w:r>
        <w:t xml:space="preserve">Исполнительного  комитета </w:t>
      </w:r>
    </w:p>
    <w:p w14:paraId="41569EDB" w14:textId="77777777" w:rsidR="003A2F5A" w:rsidRDefault="003A2F5A" w:rsidP="003A2F5A">
      <w:pPr>
        <w:jc w:val="right"/>
      </w:pPr>
      <w:r>
        <w:t>Аксубаевского  муниципального района</w:t>
      </w:r>
    </w:p>
    <w:p w14:paraId="3319131F" w14:textId="77777777" w:rsidR="003A2F5A" w:rsidRDefault="003A2F5A" w:rsidP="003A2F5A">
      <w:pPr>
        <w:jc w:val="right"/>
      </w:pPr>
      <w:r>
        <w:t>Республики Татарстан</w:t>
      </w:r>
    </w:p>
    <w:p w14:paraId="63FF64C0" w14:textId="77777777" w:rsidR="003A2F5A" w:rsidRDefault="003A2F5A" w:rsidP="003A2F5A">
      <w:pPr>
        <w:widowControl w:val="0"/>
        <w:autoSpaceDE w:val="0"/>
        <w:autoSpaceDN w:val="0"/>
        <w:adjustRightInd w:val="0"/>
        <w:jc w:val="right"/>
        <w:rPr>
          <w:rFonts w:eastAsia="Calibri"/>
          <w:sz w:val="28"/>
          <w:szCs w:val="28"/>
        </w:rPr>
      </w:pPr>
      <w:r>
        <w:t>«____»_________2019 № ___</w:t>
      </w:r>
    </w:p>
    <w:p w14:paraId="5AE859A7" w14:textId="77777777" w:rsidR="003A2F5A" w:rsidRDefault="003A2F5A" w:rsidP="003A2F5A">
      <w:pPr>
        <w:widowControl w:val="0"/>
        <w:autoSpaceDE w:val="0"/>
        <w:autoSpaceDN w:val="0"/>
        <w:adjustRightInd w:val="0"/>
        <w:jc w:val="right"/>
        <w:rPr>
          <w:rFonts w:eastAsia="Calibri"/>
          <w:sz w:val="28"/>
          <w:szCs w:val="28"/>
        </w:rPr>
      </w:pPr>
    </w:p>
    <w:p w14:paraId="030F39C3" w14:textId="77777777" w:rsidR="003A2F5A" w:rsidRDefault="003A2F5A" w:rsidP="003A2F5A">
      <w:pPr>
        <w:widowControl w:val="0"/>
        <w:autoSpaceDE w:val="0"/>
        <w:autoSpaceDN w:val="0"/>
        <w:adjustRightInd w:val="0"/>
        <w:jc w:val="both"/>
        <w:rPr>
          <w:rFonts w:eastAsia="Calibri"/>
          <w:sz w:val="28"/>
          <w:szCs w:val="28"/>
        </w:rPr>
      </w:pPr>
    </w:p>
    <w:p w14:paraId="7A27A462" w14:textId="77777777" w:rsidR="003A2F5A" w:rsidRDefault="003A2F5A" w:rsidP="003A2F5A">
      <w:pPr>
        <w:widowControl w:val="0"/>
        <w:autoSpaceDE w:val="0"/>
        <w:autoSpaceDN w:val="0"/>
        <w:adjustRightInd w:val="0"/>
        <w:jc w:val="both"/>
        <w:rPr>
          <w:rFonts w:eastAsia="Calibri"/>
          <w:sz w:val="28"/>
          <w:szCs w:val="28"/>
        </w:rPr>
      </w:pPr>
    </w:p>
    <w:p w14:paraId="5DDA4CCC" w14:textId="77777777" w:rsidR="003A2F5A" w:rsidRDefault="003A2F5A" w:rsidP="003A2F5A">
      <w:pPr>
        <w:widowControl w:val="0"/>
        <w:autoSpaceDE w:val="0"/>
        <w:autoSpaceDN w:val="0"/>
        <w:adjustRightInd w:val="0"/>
        <w:jc w:val="both"/>
        <w:rPr>
          <w:rFonts w:eastAsia="Calibri"/>
          <w:sz w:val="28"/>
          <w:szCs w:val="28"/>
        </w:rPr>
      </w:pPr>
    </w:p>
    <w:p w14:paraId="1AC10EFF" w14:textId="77777777" w:rsidR="003A2F5A" w:rsidRDefault="003A2F5A" w:rsidP="003A2F5A">
      <w:pPr>
        <w:widowControl w:val="0"/>
        <w:autoSpaceDE w:val="0"/>
        <w:autoSpaceDN w:val="0"/>
        <w:adjustRightInd w:val="0"/>
        <w:jc w:val="both"/>
        <w:rPr>
          <w:rFonts w:eastAsia="Calibri"/>
          <w:sz w:val="28"/>
          <w:szCs w:val="28"/>
        </w:rPr>
      </w:pPr>
    </w:p>
    <w:p w14:paraId="7B68FACA" w14:textId="77777777" w:rsidR="003A2F5A" w:rsidRDefault="003A2F5A" w:rsidP="003A2F5A">
      <w:pPr>
        <w:widowControl w:val="0"/>
        <w:autoSpaceDE w:val="0"/>
        <w:autoSpaceDN w:val="0"/>
        <w:adjustRightInd w:val="0"/>
        <w:jc w:val="both"/>
        <w:rPr>
          <w:rFonts w:eastAsia="Calibri"/>
          <w:sz w:val="28"/>
          <w:szCs w:val="28"/>
        </w:rPr>
      </w:pPr>
    </w:p>
    <w:p w14:paraId="056A1365" w14:textId="77777777" w:rsidR="003A2F5A" w:rsidRDefault="003A2F5A" w:rsidP="003A2F5A">
      <w:pPr>
        <w:widowControl w:val="0"/>
        <w:autoSpaceDE w:val="0"/>
        <w:autoSpaceDN w:val="0"/>
        <w:adjustRightInd w:val="0"/>
        <w:jc w:val="both"/>
        <w:rPr>
          <w:rFonts w:eastAsia="Calibri"/>
          <w:sz w:val="28"/>
          <w:szCs w:val="28"/>
        </w:rPr>
      </w:pPr>
    </w:p>
    <w:p w14:paraId="5176AE7B" w14:textId="77777777" w:rsidR="003A2F5A" w:rsidRDefault="003A2F5A" w:rsidP="003A2F5A">
      <w:pPr>
        <w:widowControl w:val="0"/>
        <w:autoSpaceDE w:val="0"/>
        <w:autoSpaceDN w:val="0"/>
        <w:adjustRightInd w:val="0"/>
        <w:jc w:val="both"/>
        <w:rPr>
          <w:rFonts w:eastAsia="Calibri"/>
          <w:sz w:val="28"/>
          <w:szCs w:val="28"/>
        </w:rPr>
      </w:pPr>
    </w:p>
    <w:p w14:paraId="511085A4" w14:textId="77777777" w:rsidR="003A2F5A" w:rsidRDefault="003A2F5A" w:rsidP="003A2F5A">
      <w:pPr>
        <w:widowControl w:val="0"/>
        <w:autoSpaceDE w:val="0"/>
        <w:autoSpaceDN w:val="0"/>
        <w:adjustRightInd w:val="0"/>
        <w:jc w:val="both"/>
        <w:rPr>
          <w:rFonts w:eastAsia="Calibri"/>
          <w:sz w:val="28"/>
          <w:szCs w:val="28"/>
        </w:rPr>
      </w:pPr>
    </w:p>
    <w:p w14:paraId="01E3C012" w14:textId="77777777" w:rsidR="003A2F5A" w:rsidRPr="00C92035" w:rsidRDefault="003A2F5A" w:rsidP="003A2F5A">
      <w:pPr>
        <w:widowControl w:val="0"/>
        <w:autoSpaceDE w:val="0"/>
        <w:autoSpaceDN w:val="0"/>
        <w:adjustRightInd w:val="0"/>
        <w:jc w:val="both"/>
        <w:rPr>
          <w:rFonts w:eastAsia="Calibri"/>
          <w:sz w:val="28"/>
          <w:szCs w:val="28"/>
        </w:rPr>
      </w:pPr>
    </w:p>
    <w:p w14:paraId="194C1DB3" w14:textId="77777777" w:rsidR="003A2F5A" w:rsidRPr="00C92035" w:rsidRDefault="003A2F5A" w:rsidP="003A2F5A">
      <w:pPr>
        <w:widowControl w:val="0"/>
        <w:autoSpaceDE w:val="0"/>
        <w:autoSpaceDN w:val="0"/>
        <w:adjustRightInd w:val="0"/>
        <w:jc w:val="both"/>
        <w:rPr>
          <w:rFonts w:eastAsia="Calibri"/>
          <w:sz w:val="28"/>
          <w:szCs w:val="28"/>
        </w:rPr>
      </w:pPr>
    </w:p>
    <w:p w14:paraId="181C277C" w14:textId="77777777" w:rsidR="003A2F5A" w:rsidRPr="00C92035" w:rsidRDefault="003A2F5A" w:rsidP="003A2F5A">
      <w:pPr>
        <w:widowControl w:val="0"/>
        <w:autoSpaceDE w:val="0"/>
        <w:autoSpaceDN w:val="0"/>
        <w:adjustRightInd w:val="0"/>
        <w:jc w:val="both"/>
        <w:rPr>
          <w:rFonts w:eastAsia="Calibri"/>
          <w:sz w:val="28"/>
          <w:szCs w:val="28"/>
        </w:rPr>
      </w:pPr>
    </w:p>
    <w:p w14:paraId="0B238728" w14:textId="77777777" w:rsidR="003A2F5A" w:rsidRPr="00C92035" w:rsidRDefault="003A2F5A" w:rsidP="003A2F5A">
      <w:pPr>
        <w:jc w:val="center"/>
        <w:rPr>
          <w:b/>
          <w:sz w:val="28"/>
          <w:szCs w:val="28"/>
        </w:rPr>
      </w:pPr>
      <w:r w:rsidRPr="00C92035">
        <w:rPr>
          <w:b/>
          <w:sz w:val="28"/>
          <w:szCs w:val="28"/>
        </w:rPr>
        <w:t>Регламент</w:t>
      </w:r>
    </w:p>
    <w:p w14:paraId="6D04CB77" w14:textId="77777777" w:rsidR="003A2F5A" w:rsidRDefault="003A2F5A" w:rsidP="003A2F5A">
      <w:pPr>
        <w:jc w:val="center"/>
        <w:rPr>
          <w:b/>
          <w:sz w:val="28"/>
          <w:szCs w:val="28"/>
        </w:rPr>
      </w:pPr>
      <w:r w:rsidRPr="00C92035">
        <w:rPr>
          <w:b/>
          <w:sz w:val="28"/>
          <w:szCs w:val="28"/>
        </w:rPr>
        <w:t>выгрузки и передачи персональных данных</w:t>
      </w:r>
    </w:p>
    <w:p w14:paraId="6BFE8E70" w14:textId="77777777" w:rsidR="003A2F5A" w:rsidRPr="00C92035" w:rsidRDefault="003A2F5A" w:rsidP="003A2F5A">
      <w:pPr>
        <w:jc w:val="center"/>
        <w:rPr>
          <w:b/>
          <w:sz w:val="28"/>
          <w:szCs w:val="28"/>
        </w:rPr>
      </w:pPr>
    </w:p>
    <w:p w14:paraId="1FAB426B" w14:textId="77777777" w:rsidR="003A2F5A" w:rsidRPr="00C92035" w:rsidRDefault="003A2F5A" w:rsidP="003A2F5A">
      <w:pPr>
        <w:jc w:val="center"/>
        <w:rPr>
          <w:b/>
          <w:sz w:val="28"/>
          <w:szCs w:val="28"/>
        </w:rPr>
      </w:pPr>
      <w:r>
        <w:rPr>
          <w:b/>
          <w:sz w:val="28"/>
          <w:szCs w:val="28"/>
        </w:rPr>
        <w:t>Государственная информационная система</w:t>
      </w:r>
      <w:r w:rsidRPr="007C5F65">
        <w:rPr>
          <w:b/>
          <w:sz w:val="28"/>
          <w:szCs w:val="28"/>
        </w:rPr>
        <w:t xml:space="preserve"> Республики Татарстан «Бухгалтерский учет и отчетность государственных органов Республики Татарстан и </w:t>
      </w:r>
      <w:r>
        <w:rPr>
          <w:b/>
          <w:sz w:val="28"/>
          <w:szCs w:val="28"/>
        </w:rPr>
        <w:t>подведомственных им учреждений»</w:t>
      </w:r>
    </w:p>
    <w:p w14:paraId="081FD3B9" w14:textId="77777777" w:rsidR="003A2F5A" w:rsidRPr="00C92035" w:rsidRDefault="003A2F5A" w:rsidP="003A2F5A">
      <w:pPr>
        <w:jc w:val="center"/>
        <w:rPr>
          <w:b/>
          <w:sz w:val="28"/>
          <w:szCs w:val="28"/>
        </w:rPr>
      </w:pPr>
    </w:p>
    <w:p w14:paraId="480A134F" w14:textId="77777777" w:rsidR="003A2F5A" w:rsidRPr="00C92035" w:rsidRDefault="003A2F5A" w:rsidP="003A2F5A">
      <w:pPr>
        <w:jc w:val="center"/>
        <w:rPr>
          <w:sz w:val="28"/>
          <w:szCs w:val="28"/>
        </w:rPr>
      </w:pPr>
    </w:p>
    <w:p w14:paraId="497722D3" w14:textId="77777777" w:rsidR="003A2F5A" w:rsidRPr="00C92035" w:rsidRDefault="003A2F5A" w:rsidP="003A2F5A">
      <w:pPr>
        <w:jc w:val="center"/>
        <w:rPr>
          <w:sz w:val="28"/>
          <w:szCs w:val="28"/>
        </w:rPr>
      </w:pPr>
    </w:p>
    <w:p w14:paraId="7A7FC500" w14:textId="77777777" w:rsidR="003A2F5A" w:rsidRPr="00C92035" w:rsidRDefault="003A2F5A" w:rsidP="003A2F5A">
      <w:pPr>
        <w:jc w:val="center"/>
        <w:rPr>
          <w:sz w:val="28"/>
          <w:szCs w:val="28"/>
        </w:rPr>
      </w:pPr>
    </w:p>
    <w:p w14:paraId="12B594BA" w14:textId="77777777" w:rsidR="003A2F5A" w:rsidRPr="00C92035" w:rsidRDefault="003A2F5A" w:rsidP="003A2F5A">
      <w:pPr>
        <w:jc w:val="center"/>
        <w:rPr>
          <w:sz w:val="28"/>
          <w:szCs w:val="28"/>
        </w:rPr>
      </w:pPr>
    </w:p>
    <w:p w14:paraId="5B1763A2" w14:textId="77777777" w:rsidR="003A2F5A" w:rsidRPr="00C92035" w:rsidRDefault="003A2F5A" w:rsidP="003A2F5A">
      <w:pPr>
        <w:jc w:val="center"/>
        <w:rPr>
          <w:sz w:val="28"/>
          <w:szCs w:val="28"/>
        </w:rPr>
      </w:pPr>
    </w:p>
    <w:p w14:paraId="2B56234E" w14:textId="77777777" w:rsidR="003A2F5A" w:rsidRPr="00C92035" w:rsidRDefault="003A2F5A" w:rsidP="003A2F5A">
      <w:pPr>
        <w:jc w:val="center"/>
        <w:rPr>
          <w:sz w:val="28"/>
          <w:szCs w:val="28"/>
        </w:rPr>
      </w:pPr>
    </w:p>
    <w:p w14:paraId="22953EEE" w14:textId="77777777" w:rsidR="003A2F5A" w:rsidRPr="00C92035" w:rsidRDefault="003A2F5A" w:rsidP="003A2F5A">
      <w:pPr>
        <w:jc w:val="center"/>
        <w:rPr>
          <w:sz w:val="28"/>
          <w:szCs w:val="28"/>
        </w:rPr>
      </w:pPr>
    </w:p>
    <w:p w14:paraId="529BF0E6" w14:textId="77777777" w:rsidR="003A2F5A" w:rsidRPr="00C92035" w:rsidRDefault="003A2F5A" w:rsidP="003A2F5A">
      <w:pPr>
        <w:jc w:val="center"/>
        <w:rPr>
          <w:sz w:val="28"/>
          <w:szCs w:val="28"/>
        </w:rPr>
      </w:pPr>
    </w:p>
    <w:p w14:paraId="4375897C" w14:textId="77777777" w:rsidR="003A2F5A" w:rsidRPr="00C92035" w:rsidRDefault="003A2F5A" w:rsidP="003A2F5A">
      <w:pPr>
        <w:jc w:val="center"/>
        <w:rPr>
          <w:sz w:val="28"/>
          <w:szCs w:val="28"/>
        </w:rPr>
      </w:pPr>
    </w:p>
    <w:p w14:paraId="0F284366" w14:textId="77777777" w:rsidR="003A2F5A" w:rsidRPr="00C92035" w:rsidRDefault="003A2F5A" w:rsidP="003A2F5A">
      <w:pPr>
        <w:jc w:val="center"/>
        <w:rPr>
          <w:sz w:val="28"/>
          <w:szCs w:val="28"/>
        </w:rPr>
      </w:pPr>
    </w:p>
    <w:p w14:paraId="16AE625E" w14:textId="77777777" w:rsidR="003A2F5A" w:rsidRPr="00C92035" w:rsidRDefault="003A2F5A" w:rsidP="003A2F5A">
      <w:pPr>
        <w:jc w:val="center"/>
        <w:rPr>
          <w:sz w:val="28"/>
          <w:szCs w:val="28"/>
        </w:rPr>
      </w:pPr>
    </w:p>
    <w:p w14:paraId="3B008079" w14:textId="0169CDCE" w:rsidR="003A2F5A" w:rsidRPr="00C92035" w:rsidRDefault="003A2F5A" w:rsidP="003A2F5A">
      <w:pPr>
        <w:jc w:val="center"/>
        <w:rPr>
          <w:rFonts w:eastAsia="Calibri"/>
          <w:sz w:val="28"/>
          <w:szCs w:val="28"/>
        </w:rPr>
        <w:sectPr w:rsidR="003A2F5A" w:rsidRPr="00C92035" w:rsidSect="00D247EF">
          <w:headerReference w:type="default" r:id="rId20"/>
          <w:headerReference w:type="first" r:id="rId21"/>
          <w:footerReference w:type="first" r:id="rId22"/>
          <w:pgSz w:w="11906" w:h="16838"/>
          <w:pgMar w:top="1134" w:right="991" w:bottom="709" w:left="1418" w:header="357" w:footer="119" w:gutter="0"/>
          <w:cols w:space="708"/>
          <w:titlePg/>
          <w:docGrid w:linePitch="360"/>
        </w:sect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801"/>
        <w:gridCol w:w="965"/>
      </w:tblGrid>
      <w:tr w:rsidR="003A2F5A" w:rsidRPr="00C92035" w14:paraId="5DA8CBCA" w14:textId="77777777" w:rsidTr="00D247EF">
        <w:tc>
          <w:tcPr>
            <w:tcW w:w="8472" w:type="dxa"/>
            <w:gridSpan w:val="2"/>
            <w:tcBorders>
              <w:top w:val="nil"/>
              <w:left w:val="nil"/>
              <w:bottom w:val="nil"/>
              <w:right w:val="nil"/>
            </w:tcBorders>
            <w:shd w:val="clear" w:color="auto" w:fill="auto"/>
          </w:tcPr>
          <w:p w14:paraId="1D4D7102" w14:textId="77777777" w:rsidR="003A2F5A" w:rsidRPr="00C92035" w:rsidRDefault="003A2F5A" w:rsidP="00D247EF">
            <w:pPr>
              <w:suppressAutoHyphens/>
              <w:jc w:val="center"/>
              <w:rPr>
                <w:b/>
                <w:sz w:val="26"/>
                <w:szCs w:val="26"/>
              </w:rPr>
            </w:pPr>
            <w:r w:rsidRPr="00C92035">
              <w:rPr>
                <w:b/>
                <w:sz w:val="26"/>
                <w:szCs w:val="26"/>
              </w:rPr>
              <w:lastRenderedPageBreak/>
              <w:t>СОДЕРЖАНИЕ</w:t>
            </w:r>
          </w:p>
        </w:tc>
        <w:tc>
          <w:tcPr>
            <w:tcW w:w="965" w:type="dxa"/>
            <w:tcBorders>
              <w:top w:val="nil"/>
              <w:left w:val="nil"/>
              <w:bottom w:val="nil"/>
              <w:right w:val="nil"/>
            </w:tcBorders>
            <w:shd w:val="clear" w:color="auto" w:fill="auto"/>
          </w:tcPr>
          <w:p w14:paraId="3EF52568" w14:textId="77777777" w:rsidR="003A2F5A" w:rsidRPr="00C92035" w:rsidRDefault="003A2F5A" w:rsidP="00D247EF">
            <w:pPr>
              <w:suppressAutoHyphens/>
              <w:jc w:val="center"/>
              <w:rPr>
                <w:sz w:val="26"/>
                <w:szCs w:val="26"/>
              </w:rPr>
            </w:pPr>
          </w:p>
        </w:tc>
      </w:tr>
      <w:tr w:rsidR="003A2F5A" w:rsidRPr="00C92035" w14:paraId="1C23BE57" w14:textId="77777777" w:rsidTr="00D247EF">
        <w:tc>
          <w:tcPr>
            <w:tcW w:w="8472" w:type="dxa"/>
            <w:gridSpan w:val="2"/>
            <w:tcBorders>
              <w:top w:val="nil"/>
              <w:left w:val="nil"/>
              <w:bottom w:val="single" w:sz="4" w:space="0" w:color="auto"/>
              <w:right w:val="nil"/>
            </w:tcBorders>
            <w:shd w:val="clear" w:color="auto" w:fill="auto"/>
          </w:tcPr>
          <w:p w14:paraId="2F9EE963" w14:textId="77777777" w:rsidR="003A2F5A" w:rsidRPr="00C92035" w:rsidRDefault="003A2F5A" w:rsidP="00D247EF">
            <w:pPr>
              <w:suppressAutoHyphens/>
              <w:rPr>
                <w:sz w:val="26"/>
                <w:szCs w:val="26"/>
              </w:rPr>
            </w:pPr>
          </w:p>
        </w:tc>
        <w:tc>
          <w:tcPr>
            <w:tcW w:w="965" w:type="dxa"/>
            <w:tcBorders>
              <w:top w:val="nil"/>
              <w:left w:val="nil"/>
              <w:bottom w:val="single" w:sz="4" w:space="0" w:color="auto"/>
              <w:right w:val="nil"/>
            </w:tcBorders>
            <w:shd w:val="clear" w:color="auto" w:fill="auto"/>
          </w:tcPr>
          <w:p w14:paraId="7E6C4F1B" w14:textId="77777777" w:rsidR="003A2F5A" w:rsidRPr="00C92035" w:rsidRDefault="003A2F5A" w:rsidP="00D247EF">
            <w:pPr>
              <w:suppressAutoHyphens/>
              <w:jc w:val="center"/>
              <w:rPr>
                <w:sz w:val="26"/>
                <w:szCs w:val="26"/>
              </w:rPr>
            </w:pPr>
            <w:r w:rsidRPr="00C92035">
              <w:rPr>
                <w:sz w:val="26"/>
                <w:szCs w:val="26"/>
              </w:rPr>
              <w:t>стр.</w:t>
            </w:r>
          </w:p>
        </w:tc>
      </w:tr>
      <w:tr w:rsidR="003A2F5A" w:rsidRPr="00C92035" w14:paraId="2271509E" w14:textId="77777777" w:rsidTr="00D247EF">
        <w:tc>
          <w:tcPr>
            <w:tcW w:w="8472" w:type="dxa"/>
            <w:gridSpan w:val="2"/>
            <w:tcBorders>
              <w:top w:val="single" w:sz="4" w:space="0" w:color="auto"/>
              <w:left w:val="single" w:sz="4" w:space="0" w:color="auto"/>
              <w:bottom w:val="single" w:sz="4" w:space="0" w:color="auto"/>
              <w:right w:val="single" w:sz="4" w:space="0" w:color="auto"/>
            </w:tcBorders>
            <w:shd w:val="clear" w:color="auto" w:fill="auto"/>
          </w:tcPr>
          <w:p w14:paraId="2249C914" w14:textId="77777777" w:rsidR="003A2F5A" w:rsidRPr="00C92035" w:rsidRDefault="003A2F5A" w:rsidP="00D247EF">
            <w:pPr>
              <w:suppressAutoHyphens/>
              <w:rPr>
                <w:sz w:val="26"/>
                <w:szCs w:val="26"/>
              </w:rPr>
            </w:pPr>
            <w:r w:rsidRPr="00C92035">
              <w:rPr>
                <w:sz w:val="26"/>
                <w:szCs w:val="26"/>
              </w:rPr>
              <w:t>Используемые сокращения</w:t>
            </w:r>
          </w:p>
        </w:tc>
        <w:tc>
          <w:tcPr>
            <w:tcW w:w="965" w:type="dxa"/>
            <w:tcBorders>
              <w:top w:val="single" w:sz="4" w:space="0" w:color="auto"/>
              <w:left w:val="single" w:sz="4" w:space="0" w:color="auto"/>
              <w:bottom w:val="single" w:sz="4" w:space="0" w:color="auto"/>
              <w:right w:val="single" w:sz="4" w:space="0" w:color="auto"/>
            </w:tcBorders>
            <w:shd w:val="clear" w:color="auto" w:fill="auto"/>
          </w:tcPr>
          <w:p w14:paraId="03B3C3F5" w14:textId="77777777" w:rsidR="003A2F5A" w:rsidRPr="00C92035" w:rsidRDefault="003A2F5A" w:rsidP="00D247EF">
            <w:pPr>
              <w:suppressAutoHyphens/>
              <w:jc w:val="center"/>
              <w:rPr>
                <w:sz w:val="26"/>
                <w:szCs w:val="26"/>
              </w:rPr>
            </w:pPr>
            <w:r w:rsidRPr="00C92035">
              <w:rPr>
                <w:sz w:val="26"/>
                <w:szCs w:val="26"/>
              </w:rPr>
              <w:t>3</w:t>
            </w:r>
          </w:p>
        </w:tc>
      </w:tr>
      <w:tr w:rsidR="003A2F5A" w:rsidRPr="00C92035" w14:paraId="5423E409" w14:textId="77777777" w:rsidTr="00D247EF">
        <w:tc>
          <w:tcPr>
            <w:tcW w:w="8472" w:type="dxa"/>
            <w:gridSpan w:val="2"/>
            <w:tcBorders>
              <w:top w:val="single" w:sz="4" w:space="0" w:color="auto"/>
            </w:tcBorders>
            <w:shd w:val="clear" w:color="auto" w:fill="auto"/>
          </w:tcPr>
          <w:p w14:paraId="702E833B" w14:textId="77777777" w:rsidR="003A2F5A" w:rsidRPr="00C92035" w:rsidRDefault="003A2F5A" w:rsidP="00D247EF">
            <w:pPr>
              <w:suppressAutoHyphens/>
              <w:rPr>
                <w:sz w:val="26"/>
                <w:szCs w:val="26"/>
              </w:rPr>
            </w:pPr>
            <w:r w:rsidRPr="00C92035">
              <w:rPr>
                <w:sz w:val="26"/>
                <w:szCs w:val="26"/>
              </w:rPr>
              <w:t>Термины и определения</w:t>
            </w:r>
          </w:p>
        </w:tc>
        <w:tc>
          <w:tcPr>
            <w:tcW w:w="965" w:type="dxa"/>
            <w:tcBorders>
              <w:top w:val="single" w:sz="4" w:space="0" w:color="auto"/>
            </w:tcBorders>
            <w:shd w:val="clear" w:color="auto" w:fill="auto"/>
          </w:tcPr>
          <w:p w14:paraId="436D535D" w14:textId="77777777" w:rsidR="003A2F5A" w:rsidRPr="00C92035" w:rsidRDefault="003A2F5A" w:rsidP="00D247EF">
            <w:pPr>
              <w:suppressAutoHyphens/>
              <w:jc w:val="center"/>
              <w:rPr>
                <w:sz w:val="26"/>
                <w:szCs w:val="26"/>
              </w:rPr>
            </w:pPr>
            <w:r w:rsidRPr="00C92035">
              <w:rPr>
                <w:sz w:val="26"/>
                <w:szCs w:val="26"/>
              </w:rPr>
              <w:t>4</w:t>
            </w:r>
          </w:p>
        </w:tc>
      </w:tr>
      <w:tr w:rsidR="003A2F5A" w:rsidRPr="00C92035" w14:paraId="51F1AB34" w14:textId="77777777" w:rsidTr="00D247EF">
        <w:tc>
          <w:tcPr>
            <w:tcW w:w="671" w:type="dxa"/>
            <w:shd w:val="clear" w:color="auto" w:fill="auto"/>
          </w:tcPr>
          <w:p w14:paraId="7FF01185" w14:textId="77777777" w:rsidR="003A2F5A" w:rsidRPr="00C92035" w:rsidRDefault="003A2F5A" w:rsidP="00D247EF">
            <w:pPr>
              <w:suppressAutoHyphens/>
              <w:rPr>
                <w:sz w:val="26"/>
                <w:szCs w:val="26"/>
              </w:rPr>
            </w:pPr>
            <w:r w:rsidRPr="00C92035">
              <w:rPr>
                <w:sz w:val="26"/>
                <w:szCs w:val="26"/>
              </w:rPr>
              <w:t>1</w:t>
            </w:r>
          </w:p>
        </w:tc>
        <w:tc>
          <w:tcPr>
            <w:tcW w:w="7801" w:type="dxa"/>
            <w:shd w:val="clear" w:color="auto" w:fill="auto"/>
          </w:tcPr>
          <w:p w14:paraId="37DD1CDE" w14:textId="77777777" w:rsidR="003A2F5A" w:rsidRPr="00C92035" w:rsidRDefault="003A2F5A" w:rsidP="00D247EF">
            <w:pPr>
              <w:suppressAutoHyphens/>
              <w:rPr>
                <w:sz w:val="26"/>
                <w:szCs w:val="26"/>
              </w:rPr>
            </w:pPr>
            <w:r w:rsidRPr="00C92035">
              <w:rPr>
                <w:sz w:val="26"/>
                <w:szCs w:val="26"/>
              </w:rPr>
              <w:t>Общие положения</w:t>
            </w:r>
          </w:p>
        </w:tc>
        <w:tc>
          <w:tcPr>
            <w:tcW w:w="965" w:type="dxa"/>
            <w:shd w:val="clear" w:color="auto" w:fill="auto"/>
          </w:tcPr>
          <w:p w14:paraId="38A94CBC" w14:textId="77777777" w:rsidR="003A2F5A" w:rsidRPr="00C92035" w:rsidRDefault="003A2F5A" w:rsidP="00D247EF">
            <w:pPr>
              <w:suppressAutoHyphens/>
              <w:jc w:val="center"/>
              <w:rPr>
                <w:sz w:val="26"/>
                <w:szCs w:val="26"/>
              </w:rPr>
            </w:pPr>
            <w:r w:rsidRPr="00C92035">
              <w:rPr>
                <w:sz w:val="26"/>
                <w:szCs w:val="26"/>
              </w:rPr>
              <w:t>5</w:t>
            </w:r>
          </w:p>
        </w:tc>
      </w:tr>
      <w:tr w:rsidR="003A2F5A" w:rsidRPr="00C92035" w14:paraId="7EBB8DEB" w14:textId="77777777" w:rsidTr="00D247EF">
        <w:tc>
          <w:tcPr>
            <w:tcW w:w="671" w:type="dxa"/>
            <w:shd w:val="clear" w:color="auto" w:fill="auto"/>
          </w:tcPr>
          <w:p w14:paraId="3F41BABD" w14:textId="77777777" w:rsidR="003A2F5A" w:rsidRPr="00C92035" w:rsidRDefault="003A2F5A" w:rsidP="00D247EF">
            <w:pPr>
              <w:suppressAutoHyphens/>
              <w:rPr>
                <w:sz w:val="26"/>
                <w:szCs w:val="26"/>
              </w:rPr>
            </w:pPr>
            <w:r w:rsidRPr="00C92035">
              <w:rPr>
                <w:sz w:val="26"/>
                <w:szCs w:val="26"/>
              </w:rPr>
              <w:t>2</w:t>
            </w:r>
          </w:p>
        </w:tc>
        <w:tc>
          <w:tcPr>
            <w:tcW w:w="7801" w:type="dxa"/>
            <w:shd w:val="clear" w:color="auto" w:fill="auto"/>
          </w:tcPr>
          <w:p w14:paraId="57A5BE20" w14:textId="77777777" w:rsidR="003A2F5A" w:rsidRPr="00C92035" w:rsidRDefault="003A2F5A" w:rsidP="00D247EF">
            <w:pPr>
              <w:suppressAutoHyphens/>
              <w:rPr>
                <w:sz w:val="26"/>
                <w:szCs w:val="26"/>
              </w:rPr>
            </w:pPr>
            <w:r w:rsidRPr="00C92035">
              <w:rPr>
                <w:sz w:val="26"/>
                <w:szCs w:val="26"/>
              </w:rPr>
              <w:t>Права и обязанности работников</w:t>
            </w:r>
          </w:p>
        </w:tc>
        <w:tc>
          <w:tcPr>
            <w:tcW w:w="965" w:type="dxa"/>
            <w:shd w:val="clear" w:color="auto" w:fill="auto"/>
          </w:tcPr>
          <w:p w14:paraId="0C7BA6D2" w14:textId="77777777" w:rsidR="003A2F5A" w:rsidRPr="00C92035" w:rsidRDefault="003A2F5A" w:rsidP="00D247EF">
            <w:pPr>
              <w:suppressAutoHyphens/>
              <w:jc w:val="center"/>
              <w:rPr>
                <w:sz w:val="26"/>
                <w:szCs w:val="26"/>
              </w:rPr>
            </w:pPr>
            <w:r w:rsidRPr="00C92035">
              <w:rPr>
                <w:sz w:val="26"/>
                <w:szCs w:val="26"/>
              </w:rPr>
              <w:t>6</w:t>
            </w:r>
          </w:p>
        </w:tc>
      </w:tr>
      <w:tr w:rsidR="003A2F5A" w:rsidRPr="00C92035" w14:paraId="652C2BBC" w14:textId="77777777" w:rsidTr="00D247EF">
        <w:tc>
          <w:tcPr>
            <w:tcW w:w="671" w:type="dxa"/>
            <w:shd w:val="clear" w:color="auto" w:fill="auto"/>
          </w:tcPr>
          <w:p w14:paraId="7C406315" w14:textId="77777777" w:rsidR="003A2F5A" w:rsidRPr="00C92035" w:rsidRDefault="003A2F5A" w:rsidP="00D247EF">
            <w:pPr>
              <w:suppressAutoHyphens/>
              <w:rPr>
                <w:sz w:val="26"/>
                <w:szCs w:val="26"/>
              </w:rPr>
            </w:pPr>
            <w:r w:rsidRPr="00C92035">
              <w:rPr>
                <w:sz w:val="26"/>
                <w:szCs w:val="26"/>
              </w:rPr>
              <w:t>3</w:t>
            </w:r>
          </w:p>
        </w:tc>
        <w:tc>
          <w:tcPr>
            <w:tcW w:w="7801" w:type="dxa"/>
            <w:shd w:val="clear" w:color="auto" w:fill="auto"/>
          </w:tcPr>
          <w:p w14:paraId="4D26206D" w14:textId="77777777" w:rsidR="003A2F5A" w:rsidRPr="00C92035" w:rsidRDefault="003A2F5A" w:rsidP="00D247EF">
            <w:pPr>
              <w:suppressAutoHyphens/>
              <w:rPr>
                <w:sz w:val="26"/>
                <w:szCs w:val="26"/>
              </w:rPr>
            </w:pPr>
            <w:r w:rsidRPr="00C92035">
              <w:rPr>
                <w:sz w:val="26"/>
                <w:szCs w:val="26"/>
              </w:rPr>
              <w:t>Обеспечение безопасности персональных данных при их выгрузке на носители и последующей передаче</w:t>
            </w:r>
          </w:p>
        </w:tc>
        <w:tc>
          <w:tcPr>
            <w:tcW w:w="965" w:type="dxa"/>
            <w:shd w:val="clear" w:color="auto" w:fill="auto"/>
          </w:tcPr>
          <w:p w14:paraId="4AB6E2EB" w14:textId="77777777" w:rsidR="003A2F5A" w:rsidRPr="00C92035" w:rsidRDefault="003A2F5A" w:rsidP="00D247EF">
            <w:pPr>
              <w:suppressAutoHyphens/>
              <w:jc w:val="center"/>
              <w:rPr>
                <w:sz w:val="26"/>
                <w:szCs w:val="26"/>
              </w:rPr>
            </w:pPr>
            <w:r w:rsidRPr="00C92035">
              <w:rPr>
                <w:sz w:val="26"/>
                <w:szCs w:val="26"/>
              </w:rPr>
              <w:t>7</w:t>
            </w:r>
          </w:p>
        </w:tc>
      </w:tr>
    </w:tbl>
    <w:p w14:paraId="6A96A762" w14:textId="77777777" w:rsidR="003A2F5A" w:rsidRPr="00C92035" w:rsidRDefault="003A2F5A" w:rsidP="003A2F5A">
      <w:pPr>
        <w:pageBreakBefore/>
        <w:jc w:val="center"/>
        <w:rPr>
          <w:b/>
        </w:rPr>
      </w:pPr>
      <w:r w:rsidRPr="00C92035">
        <w:rPr>
          <w:b/>
        </w:rPr>
        <w:lastRenderedPageBreak/>
        <w:t>ИСПОЛЬЗУЕМЫЕ СОКРАЩЕНИЯ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6789"/>
      </w:tblGrid>
      <w:tr w:rsidR="003A2F5A" w:rsidRPr="00C92035" w14:paraId="3EEC335E" w14:textId="77777777" w:rsidTr="00D247EF">
        <w:tc>
          <w:tcPr>
            <w:tcW w:w="1422" w:type="pct"/>
            <w:vAlign w:val="center"/>
          </w:tcPr>
          <w:p w14:paraId="30A03D82" w14:textId="77777777" w:rsidR="003A2F5A" w:rsidRPr="00C92035" w:rsidRDefault="003A2F5A" w:rsidP="00D247EF">
            <w:pPr>
              <w:pStyle w:val="Head10M"/>
              <w:spacing w:before="0" w:after="0"/>
              <w:rPr>
                <w:b w:val="0"/>
                <w:szCs w:val="24"/>
              </w:rPr>
            </w:pPr>
            <w:r w:rsidRPr="00C92035">
              <w:rPr>
                <w:b w:val="0"/>
                <w:szCs w:val="24"/>
              </w:rPr>
              <w:t>Сокращение</w:t>
            </w:r>
          </w:p>
        </w:tc>
        <w:tc>
          <w:tcPr>
            <w:tcW w:w="3578" w:type="pct"/>
            <w:vAlign w:val="center"/>
          </w:tcPr>
          <w:p w14:paraId="0E647514" w14:textId="77777777" w:rsidR="003A2F5A" w:rsidRPr="00C92035" w:rsidRDefault="003A2F5A" w:rsidP="00D247EF">
            <w:pPr>
              <w:pStyle w:val="Head10M"/>
              <w:spacing w:before="0" w:after="0"/>
              <w:rPr>
                <w:b w:val="0"/>
                <w:szCs w:val="24"/>
              </w:rPr>
            </w:pPr>
            <w:r w:rsidRPr="00C92035">
              <w:rPr>
                <w:b w:val="0"/>
                <w:szCs w:val="24"/>
              </w:rPr>
              <w:t>Полное наименование</w:t>
            </w:r>
          </w:p>
        </w:tc>
      </w:tr>
      <w:tr w:rsidR="003A2F5A" w:rsidRPr="00C92035" w14:paraId="16531D4D" w14:textId="77777777" w:rsidTr="00D247EF">
        <w:tc>
          <w:tcPr>
            <w:tcW w:w="1422" w:type="pct"/>
          </w:tcPr>
          <w:p w14:paraId="067B7259" w14:textId="77777777" w:rsidR="003A2F5A" w:rsidRPr="007C5F65" w:rsidRDefault="003A2F5A" w:rsidP="00D247EF">
            <w:pPr>
              <w:pStyle w:val="18"/>
              <w:spacing w:line="240" w:lineRule="auto"/>
              <w:ind w:firstLine="0"/>
              <w:rPr>
                <w:b/>
              </w:rPr>
            </w:pPr>
            <w:r>
              <w:rPr>
                <w:b/>
                <w:lang w:eastAsia="ru-RU"/>
              </w:rPr>
              <w:t>Система</w:t>
            </w:r>
          </w:p>
        </w:tc>
        <w:tc>
          <w:tcPr>
            <w:tcW w:w="3578" w:type="pct"/>
          </w:tcPr>
          <w:p w14:paraId="48DE619A" w14:textId="77777777" w:rsidR="003A2F5A" w:rsidRPr="00C92035" w:rsidRDefault="003A2F5A" w:rsidP="00D247EF">
            <w:pPr>
              <w:pStyle w:val="Head10M"/>
              <w:spacing w:before="0" w:after="0"/>
              <w:jc w:val="left"/>
              <w:rPr>
                <w:szCs w:val="24"/>
              </w:rPr>
            </w:pPr>
            <w:r>
              <w:rPr>
                <w:szCs w:val="24"/>
              </w:rPr>
              <w:t>государственная информационная система</w:t>
            </w:r>
            <w:r w:rsidRPr="007C5F65">
              <w:rPr>
                <w:szCs w:val="24"/>
              </w:rPr>
              <w:t xml:space="preserve"> Республики Татарстан «Бухгалтерский учет и отчетность государственных органов Республики Татарстан и подведомственных им учреждений»,</w:t>
            </w:r>
          </w:p>
        </w:tc>
      </w:tr>
      <w:tr w:rsidR="003A2F5A" w:rsidRPr="00C92035" w14:paraId="1D3CB508" w14:textId="77777777" w:rsidTr="00D247EF">
        <w:tc>
          <w:tcPr>
            <w:tcW w:w="1422" w:type="pct"/>
          </w:tcPr>
          <w:p w14:paraId="0D97C9F9" w14:textId="77777777" w:rsidR="003A2F5A" w:rsidRPr="00C92035" w:rsidRDefault="003A2F5A" w:rsidP="00D247EF">
            <w:pPr>
              <w:pStyle w:val="18"/>
              <w:spacing w:line="240" w:lineRule="auto"/>
              <w:ind w:firstLine="0"/>
              <w:rPr>
                <w:b/>
                <w:lang w:eastAsia="ru-RU"/>
              </w:rPr>
            </w:pPr>
            <w:r w:rsidRPr="00C92035">
              <w:rPr>
                <w:b/>
                <w:lang w:eastAsia="ru-RU"/>
              </w:rPr>
              <w:t>ИБ</w:t>
            </w:r>
          </w:p>
        </w:tc>
        <w:tc>
          <w:tcPr>
            <w:tcW w:w="3578" w:type="pct"/>
          </w:tcPr>
          <w:p w14:paraId="132C1560" w14:textId="77777777" w:rsidR="003A2F5A" w:rsidRPr="00C92035" w:rsidRDefault="003A2F5A" w:rsidP="00D247EF">
            <w:pPr>
              <w:pStyle w:val="Head10M"/>
              <w:spacing w:before="0" w:after="0"/>
              <w:jc w:val="left"/>
              <w:rPr>
                <w:szCs w:val="24"/>
              </w:rPr>
            </w:pPr>
            <w:r w:rsidRPr="00C92035">
              <w:rPr>
                <w:szCs w:val="24"/>
              </w:rPr>
              <w:t>Информационная безопасность</w:t>
            </w:r>
          </w:p>
        </w:tc>
      </w:tr>
      <w:tr w:rsidR="003A2F5A" w:rsidRPr="00C92035" w14:paraId="488B6A12" w14:textId="77777777" w:rsidTr="00D247EF">
        <w:tc>
          <w:tcPr>
            <w:tcW w:w="1422" w:type="pct"/>
          </w:tcPr>
          <w:p w14:paraId="3CF9AD60" w14:textId="77777777" w:rsidR="003A2F5A" w:rsidRPr="00C92035" w:rsidRDefault="003A2F5A" w:rsidP="00D247EF">
            <w:pPr>
              <w:pStyle w:val="18"/>
              <w:spacing w:line="240" w:lineRule="auto"/>
              <w:ind w:firstLine="0"/>
              <w:rPr>
                <w:b/>
              </w:rPr>
            </w:pPr>
            <w:r w:rsidRPr="00C92035">
              <w:rPr>
                <w:b/>
                <w:lang w:eastAsia="ru-RU"/>
              </w:rPr>
              <w:t>Орган</w:t>
            </w:r>
          </w:p>
        </w:tc>
        <w:tc>
          <w:tcPr>
            <w:tcW w:w="3578" w:type="pct"/>
          </w:tcPr>
          <w:p w14:paraId="517D21ED" w14:textId="77777777" w:rsidR="003A2F5A" w:rsidRPr="00C92035" w:rsidRDefault="003A2F5A" w:rsidP="00D247EF">
            <w:pPr>
              <w:pStyle w:val="Head10M"/>
              <w:spacing w:before="0" w:after="0"/>
              <w:jc w:val="left"/>
              <w:rPr>
                <w:szCs w:val="24"/>
              </w:rPr>
            </w:pPr>
            <w:r w:rsidRPr="00C92035">
              <w:rPr>
                <w:szCs w:val="24"/>
              </w:rPr>
              <w:t>Органы государственной власти / Органы местного самоуправления</w:t>
            </w:r>
          </w:p>
        </w:tc>
      </w:tr>
      <w:tr w:rsidR="003A2F5A" w:rsidRPr="00C92035" w14:paraId="6DF8CB3E" w14:textId="77777777" w:rsidTr="00D247EF">
        <w:tc>
          <w:tcPr>
            <w:tcW w:w="1422" w:type="pct"/>
          </w:tcPr>
          <w:p w14:paraId="277120BD" w14:textId="77777777" w:rsidR="003A2F5A" w:rsidRPr="00C92035" w:rsidRDefault="003A2F5A" w:rsidP="00D247EF">
            <w:pPr>
              <w:pStyle w:val="18"/>
              <w:spacing w:line="240" w:lineRule="auto"/>
              <w:ind w:firstLine="0"/>
              <w:rPr>
                <w:b/>
              </w:rPr>
            </w:pPr>
            <w:r w:rsidRPr="00C92035">
              <w:rPr>
                <w:b/>
                <w:lang w:eastAsia="ru-RU"/>
              </w:rPr>
              <w:t>ПДн</w:t>
            </w:r>
          </w:p>
        </w:tc>
        <w:tc>
          <w:tcPr>
            <w:tcW w:w="3578" w:type="pct"/>
          </w:tcPr>
          <w:p w14:paraId="3A01B13A" w14:textId="77777777" w:rsidR="003A2F5A" w:rsidRPr="00C92035" w:rsidRDefault="003A2F5A" w:rsidP="00D247EF">
            <w:pPr>
              <w:pStyle w:val="Head10M"/>
              <w:spacing w:before="0" w:after="0"/>
              <w:jc w:val="left"/>
              <w:rPr>
                <w:szCs w:val="24"/>
              </w:rPr>
            </w:pPr>
            <w:r w:rsidRPr="00C92035">
              <w:rPr>
                <w:szCs w:val="24"/>
              </w:rPr>
              <w:t>Персональные данные</w:t>
            </w:r>
          </w:p>
        </w:tc>
      </w:tr>
    </w:tbl>
    <w:p w14:paraId="7C9A0D2B" w14:textId="77777777" w:rsidR="003A2F5A" w:rsidRPr="00C92035" w:rsidRDefault="003A2F5A" w:rsidP="003A2F5A">
      <w:pPr>
        <w:ind w:firstLine="880"/>
      </w:pPr>
    </w:p>
    <w:p w14:paraId="3CF8305E" w14:textId="77777777" w:rsidR="003A2F5A" w:rsidRPr="00C92035" w:rsidRDefault="003A2F5A" w:rsidP="003A2F5A">
      <w:pPr>
        <w:ind w:firstLine="880"/>
      </w:pPr>
    </w:p>
    <w:p w14:paraId="186468D5" w14:textId="77777777" w:rsidR="003A2F5A" w:rsidRPr="00C92035" w:rsidRDefault="003A2F5A" w:rsidP="003A2F5A">
      <w:pPr>
        <w:pStyle w:val="affd"/>
        <w:spacing w:before="0" w:after="0" w:line="240" w:lineRule="auto"/>
        <w:rPr>
          <w:sz w:val="24"/>
          <w:szCs w:val="24"/>
        </w:rPr>
      </w:pPr>
      <w:r w:rsidRPr="00C92035">
        <w:rPr>
          <w:sz w:val="24"/>
          <w:szCs w:val="24"/>
        </w:rPr>
        <w:lastRenderedPageBreak/>
        <w:t>Термины и определения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6789"/>
      </w:tblGrid>
      <w:tr w:rsidR="003A2F5A" w:rsidRPr="00C92035" w14:paraId="39D4BB78" w14:textId="77777777" w:rsidTr="00D247EF">
        <w:trPr>
          <w:cantSplit/>
          <w:tblHeader/>
        </w:trPr>
        <w:tc>
          <w:tcPr>
            <w:tcW w:w="1422" w:type="pct"/>
            <w:vAlign w:val="center"/>
          </w:tcPr>
          <w:p w14:paraId="5F166F52" w14:textId="77777777" w:rsidR="003A2F5A" w:rsidRPr="00C92035" w:rsidRDefault="003A2F5A" w:rsidP="00D247EF">
            <w:pPr>
              <w:tabs>
                <w:tab w:val="left" w:pos="206"/>
                <w:tab w:val="left" w:pos="660"/>
                <w:tab w:val="left" w:pos="980"/>
              </w:tabs>
              <w:jc w:val="center"/>
              <w:rPr>
                <w:b/>
              </w:rPr>
            </w:pPr>
            <w:r w:rsidRPr="00C92035">
              <w:rPr>
                <w:b/>
              </w:rPr>
              <w:t>Термин</w:t>
            </w:r>
          </w:p>
        </w:tc>
        <w:tc>
          <w:tcPr>
            <w:tcW w:w="3578" w:type="pct"/>
            <w:vAlign w:val="center"/>
          </w:tcPr>
          <w:p w14:paraId="7AB9829D" w14:textId="77777777" w:rsidR="003A2F5A" w:rsidRPr="00C92035" w:rsidRDefault="003A2F5A" w:rsidP="00D247EF">
            <w:pPr>
              <w:tabs>
                <w:tab w:val="left" w:pos="660"/>
                <w:tab w:val="left" w:pos="980"/>
              </w:tabs>
              <w:jc w:val="center"/>
              <w:rPr>
                <w:b/>
              </w:rPr>
            </w:pPr>
            <w:r w:rsidRPr="00C92035">
              <w:rPr>
                <w:b/>
              </w:rPr>
              <w:t>Определение</w:t>
            </w:r>
          </w:p>
        </w:tc>
      </w:tr>
      <w:tr w:rsidR="003A2F5A" w:rsidRPr="00C92035" w14:paraId="2E2C5DF6" w14:textId="77777777" w:rsidTr="00D247EF">
        <w:trPr>
          <w:cantSplit/>
        </w:trPr>
        <w:tc>
          <w:tcPr>
            <w:tcW w:w="1422" w:type="pct"/>
          </w:tcPr>
          <w:p w14:paraId="3128BCF1" w14:textId="77777777" w:rsidR="003A2F5A" w:rsidRPr="00C92035" w:rsidRDefault="003A2F5A" w:rsidP="00D247EF">
            <w:pPr>
              <w:pStyle w:val="18"/>
              <w:spacing w:line="240" w:lineRule="auto"/>
              <w:ind w:firstLine="0"/>
              <w:rPr>
                <w:b/>
              </w:rPr>
            </w:pPr>
            <w:r w:rsidRPr="00C92035">
              <w:rPr>
                <w:b/>
              </w:rPr>
              <w:t>Закон</w:t>
            </w:r>
          </w:p>
        </w:tc>
        <w:tc>
          <w:tcPr>
            <w:tcW w:w="3578" w:type="pct"/>
          </w:tcPr>
          <w:p w14:paraId="02E534EF" w14:textId="77777777" w:rsidR="003A2F5A" w:rsidRPr="00C92035" w:rsidRDefault="003A2F5A" w:rsidP="00D247EF">
            <w:pPr>
              <w:pStyle w:val="Head10M"/>
              <w:spacing w:before="0" w:after="0"/>
              <w:jc w:val="left"/>
              <w:rPr>
                <w:szCs w:val="24"/>
              </w:rPr>
            </w:pPr>
            <w:r w:rsidRPr="00C92035">
              <w:rPr>
                <w:szCs w:val="24"/>
              </w:rPr>
              <w:t>Федеральный Закон от 27.07.2006 г. № 152-ФЗ «О Персональных данных»</w:t>
            </w:r>
          </w:p>
        </w:tc>
      </w:tr>
      <w:tr w:rsidR="003A2F5A" w:rsidRPr="00C92035" w14:paraId="3E4DA992" w14:textId="77777777" w:rsidTr="00D247EF">
        <w:trPr>
          <w:cantSplit/>
        </w:trPr>
        <w:tc>
          <w:tcPr>
            <w:tcW w:w="1422" w:type="pct"/>
          </w:tcPr>
          <w:p w14:paraId="771D757E" w14:textId="77777777" w:rsidR="003A2F5A" w:rsidRPr="00C92035" w:rsidRDefault="003A2F5A" w:rsidP="00D247EF">
            <w:pPr>
              <w:pStyle w:val="18"/>
              <w:spacing w:line="240" w:lineRule="auto"/>
              <w:ind w:firstLine="0"/>
              <w:rPr>
                <w:b/>
              </w:rPr>
            </w:pPr>
            <w:r w:rsidRPr="00C92035">
              <w:rPr>
                <w:b/>
              </w:rPr>
              <w:t>Информационная система персональных данных</w:t>
            </w:r>
          </w:p>
        </w:tc>
        <w:tc>
          <w:tcPr>
            <w:tcW w:w="3578" w:type="pct"/>
          </w:tcPr>
          <w:p w14:paraId="40314C6C" w14:textId="77777777" w:rsidR="003A2F5A" w:rsidRPr="00C92035" w:rsidRDefault="003A2F5A" w:rsidP="00D247EF">
            <w:pPr>
              <w:pStyle w:val="Head10M"/>
              <w:spacing w:before="0" w:after="0"/>
              <w:jc w:val="left"/>
              <w:rPr>
                <w:szCs w:val="24"/>
              </w:rPr>
            </w:pPr>
            <w:r w:rsidRPr="00C92035">
              <w:rPr>
                <w:szCs w:val="24"/>
              </w:rPr>
              <w:t>Информационная система, представляющая собой совокупность ПДн, содержащихся в базе данных, а также информационных технологий и технических средств, позволяющих осуществлять обработку таких ПДн с использованием средств автоматизации или без использования таких средств</w:t>
            </w:r>
          </w:p>
        </w:tc>
      </w:tr>
      <w:tr w:rsidR="003A2F5A" w:rsidRPr="00C92035" w14:paraId="6F341922" w14:textId="77777777" w:rsidTr="00D247EF">
        <w:trPr>
          <w:cantSplit/>
        </w:trPr>
        <w:tc>
          <w:tcPr>
            <w:tcW w:w="1422" w:type="pct"/>
          </w:tcPr>
          <w:p w14:paraId="446F13D1" w14:textId="77777777" w:rsidR="003A2F5A" w:rsidRPr="00C92035" w:rsidRDefault="003A2F5A" w:rsidP="00D247EF">
            <w:pPr>
              <w:pStyle w:val="18"/>
              <w:spacing w:line="240" w:lineRule="auto"/>
              <w:ind w:firstLine="0"/>
              <w:rPr>
                <w:b/>
              </w:rPr>
            </w:pPr>
            <w:r w:rsidRPr="00C92035">
              <w:rPr>
                <w:b/>
              </w:rPr>
              <w:t>Обезличивание персональных данных</w:t>
            </w:r>
          </w:p>
        </w:tc>
        <w:tc>
          <w:tcPr>
            <w:tcW w:w="3578" w:type="pct"/>
          </w:tcPr>
          <w:p w14:paraId="7458013B" w14:textId="77777777" w:rsidR="003A2F5A" w:rsidRPr="00C92035" w:rsidRDefault="003A2F5A" w:rsidP="00D247EF">
            <w:pPr>
              <w:jc w:val="both"/>
            </w:pPr>
            <w:r w:rsidRPr="00C92035">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ПДн</w:t>
            </w:r>
          </w:p>
        </w:tc>
      </w:tr>
      <w:tr w:rsidR="003A2F5A" w:rsidRPr="00C92035" w14:paraId="1746803E" w14:textId="77777777" w:rsidTr="00D247EF">
        <w:trPr>
          <w:cantSplit/>
        </w:trPr>
        <w:tc>
          <w:tcPr>
            <w:tcW w:w="1422" w:type="pct"/>
          </w:tcPr>
          <w:p w14:paraId="3CB5325A" w14:textId="77777777" w:rsidR="003A2F5A" w:rsidRPr="00C92035" w:rsidRDefault="003A2F5A" w:rsidP="00D247EF">
            <w:pPr>
              <w:pStyle w:val="18"/>
              <w:spacing w:line="240" w:lineRule="auto"/>
              <w:ind w:firstLine="0"/>
              <w:rPr>
                <w:b/>
              </w:rPr>
            </w:pPr>
            <w:r w:rsidRPr="00C92035">
              <w:rPr>
                <w:b/>
              </w:rPr>
              <w:t>Обработка персональных данных</w:t>
            </w:r>
          </w:p>
        </w:tc>
        <w:tc>
          <w:tcPr>
            <w:tcW w:w="3578" w:type="pct"/>
          </w:tcPr>
          <w:p w14:paraId="0E596A0F" w14:textId="77777777" w:rsidR="003A2F5A" w:rsidRPr="00C92035" w:rsidRDefault="003A2F5A" w:rsidP="00D247EF">
            <w:pPr>
              <w:jc w:val="both"/>
            </w:pPr>
            <w:r w:rsidRPr="00C92035">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ПДн</w:t>
            </w:r>
          </w:p>
        </w:tc>
      </w:tr>
      <w:tr w:rsidR="003A2F5A" w:rsidRPr="00C92035" w14:paraId="4340FAD9" w14:textId="77777777" w:rsidTr="00D247EF">
        <w:trPr>
          <w:cantSplit/>
        </w:trPr>
        <w:tc>
          <w:tcPr>
            <w:tcW w:w="1422" w:type="pct"/>
          </w:tcPr>
          <w:p w14:paraId="06B2863F" w14:textId="77777777" w:rsidR="003A2F5A" w:rsidRPr="00C92035" w:rsidRDefault="003A2F5A" w:rsidP="00D247EF">
            <w:pPr>
              <w:pStyle w:val="18"/>
              <w:spacing w:line="240" w:lineRule="auto"/>
              <w:ind w:firstLine="0"/>
              <w:rPr>
                <w:b/>
              </w:rPr>
            </w:pPr>
            <w:r w:rsidRPr="00C92035">
              <w:rPr>
                <w:b/>
              </w:rPr>
              <w:t>Ответственный за обеспечение безопасности ПДн</w:t>
            </w:r>
          </w:p>
        </w:tc>
        <w:tc>
          <w:tcPr>
            <w:tcW w:w="3578" w:type="pct"/>
          </w:tcPr>
          <w:p w14:paraId="09D4C973" w14:textId="77777777" w:rsidR="003A2F5A" w:rsidRPr="00C92035" w:rsidRDefault="003A2F5A" w:rsidP="00D247EF">
            <w:pPr>
              <w:jc w:val="both"/>
            </w:pPr>
            <w:r w:rsidRPr="00C92035">
              <w:t>Структурное подразделение Органа, ответственное за обеспечение безопасности ПДн</w:t>
            </w:r>
          </w:p>
        </w:tc>
      </w:tr>
      <w:tr w:rsidR="003A2F5A" w:rsidRPr="00C92035" w14:paraId="65135AB6" w14:textId="77777777" w:rsidTr="00D247EF">
        <w:trPr>
          <w:cantSplit/>
        </w:trPr>
        <w:tc>
          <w:tcPr>
            <w:tcW w:w="1422" w:type="pct"/>
          </w:tcPr>
          <w:p w14:paraId="2EE427E8" w14:textId="77777777" w:rsidR="003A2F5A" w:rsidRPr="00C92035" w:rsidRDefault="003A2F5A" w:rsidP="00D247EF">
            <w:pPr>
              <w:pStyle w:val="18"/>
              <w:spacing w:line="240" w:lineRule="auto"/>
              <w:ind w:firstLine="0"/>
              <w:rPr>
                <w:b/>
              </w:rPr>
            </w:pPr>
            <w:r w:rsidRPr="00C92035">
              <w:rPr>
                <w:b/>
              </w:rPr>
              <w:t>Передача персональных данных</w:t>
            </w:r>
          </w:p>
        </w:tc>
        <w:tc>
          <w:tcPr>
            <w:tcW w:w="3578" w:type="pct"/>
          </w:tcPr>
          <w:p w14:paraId="01DBB74B" w14:textId="77777777" w:rsidR="003A2F5A" w:rsidRPr="00C92035" w:rsidRDefault="003A2F5A" w:rsidP="00D247EF">
            <w:pPr>
              <w:pStyle w:val="Head10M"/>
              <w:spacing w:before="0" w:after="0"/>
              <w:jc w:val="left"/>
              <w:rPr>
                <w:szCs w:val="24"/>
              </w:rPr>
            </w:pPr>
            <w:r w:rsidRPr="00C92035">
              <w:rPr>
                <w:szCs w:val="24"/>
              </w:rPr>
              <w:t>Доведение ПДн до уполномоченного представителя контрагента или третьего лица каким-либо образом (передача, пересылка, ознакомление, осуществление доступа)</w:t>
            </w:r>
          </w:p>
        </w:tc>
      </w:tr>
      <w:tr w:rsidR="003A2F5A" w:rsidRPr="00C92035" w14:paraId="07F9387C" w14:textId="77777777" w:rsidTr="00D247EF">
        <w:trPr>
          <w:cantSplit/>
        </w:trPr>
        <w:tc>
          <w:tcPr>
            <w:tcW w:w="1422" w:type="pct"/>
          </w:tcPr>
          <w:p w14:paraId="328BE73D" w14:textId="77777777" w:rsidR="003A2F5A" w:rsidRPr="00C92035" w:rsidRDefault="003A2F5A" w:rsidP="00D247EF">
            <w:pPr>
              <w:pStyle w:val="18"/>
              <w:spacing w:line="240" w:lineRule="auto"/>
              <w:ind w:firstLine="0"/>
              <w:rPr>
                <w:b/>
              </w:rPr>
            </w:pPr>
            <w:r w:rsidRPr="00C92035">
              <w:rPr>
                <w:b/>
              </w:rPr>
              <w:t>Персональные данные</w:t>
            </w:r>
          </w:p>
        </w:tc>
        <w:tc>
          <w:tcPr>
            <w:tcW w:w="3578" w:type="pct"/>
          </w:tcPr>
          <w:p w14:paraId="3C32E7F3" w14:textId="77777777" w:rsidR="003A2F5A" w:rsidRPr="00C92035" w:rsidRDefault="003A2F5A" w:rsidP="00D247EF">
            <w:pPr>
              <w:jc w:val="both"/>
            </w:pPr>
            <w:r w:rsidRPr="00C92035">
              <w:t>Любая информация, относящаяся к прямо или косвенно определенному, или определяемому физическому лицу (субъекту ПДн)</w:t>
            </w:r>
          </w:p>
        </w:tc>
      </w:tr>
      <w:tr w:rsidR="003A2F5A" w:rsidRPr="00C92035" w14:paraId="04D7C0B0" w14:textId="77777777" w:rsidTr="00D247EF">
        <w:trPr>
          <w:cantSplit/>
        </w:trPr>
        <w:tc>
          <w:tcPr>
            <w:tcW w:w="1422" w:type="pct"/>
          </w:tcPr>
          <w:p w14:paraId="7EF8B367" w14:textId="77777777" w:rsidR="003A2F5A" w:rsidRPr="00C92035" w:rsidRDefault="003A2F5A" w:rsidP="00D247EF">
            <w:pPr>
              <w:pStyle w:val="18"/>
              <w:spacing w:line="240" w:lineRule="auto"/>
              <w:ind w:firstLine="0"/>
              <w:rPr>
                <w:b/>
              </w:rPr>
            </w:pPr>
            <w:r w:rsidRPr="00C92035">
              <w:rPr>
                <w:b/>
              </w:rPr>
              <w:t>Распространение персональных данных</w:t>
            </w:r>
          </w:p>
        </w:tc>
        <w:tc>
          <w:tcPr>
            <w:tcW w:w="3578" w:type="pct"/>
          </w:tcPr>
          <w:p w14:paraId="260765C3" w14:textId="77777777" w:rsidR="003A2F5A" w:rsidRPr="00C92035" w:rsidRDefault="003A2F5A" w:rsidP="00D247EF">
            <w:pPr>
              <w:jc w:val="both"/>
            </w:pPr>
            <w:r w:rsidRPr="00C92035">
              <w:t>Действия, направленные на раскрытие ПДн неопределенному кругу лиц</w:t>
            </w:r>
          </w:p>
        </w:tc>
      </w:tr>
      <w:tr w:rsidR="003A2F5A" w:rsidRPr="00C92035" w14:paraId="6BC175E3" w14:textId="77777777" w:rsidTr="00D247EF">
        <w:trPr>
          <w:cantSplit/>
        </w:trPr>
        <w:tc>
          <w:tcPr>
            <w:tcW w:w="1422" w:type="pct"/>
          </w:tcPr>
          <w:p w14:paraId="6407C10E" w14:textId="77777777" w:rsidR="003A2F5A" w:rsidRPr="00C92035" w:rsidRDefault="003A2F5A" w:rsidP="00D247EF">
            <w:pPr>
              <w:pStyle w:val="18"/>
              <w:spacing w:line="240" w:lineRule="auto"/>
              <w:ind w:firstLine="0"/>
              <w:rPr>
                <w:b/>
              </w:rPr>
            </w:pPr>
            <w:r w:rsidRPr="00C92035">
              <w:rPr>
                <w:b/>
              </w:rPr>
              <w:t>Уточнение персональных данных</w:t>
            </w:r>
          </w:p>
        </w:tc>
        <w:tc>
          <w:tcPr>
            <w:tcW w:w="3578" w:type="pct"/>
          </w:tcPr>
          <w:p w14:paraId="18861ADE" w14:textId="77777777" w:rsidR="003A2F5A" w:rsidRPr="00C92035" w:rsidRDefault="003A2F5A" w:rsidP="00D247EF">
            <w:pPr>
              <w:pStyle w:val="Head10M"/>
              <w:spacing w:before="0" w:after="0"/>
              <w:jc w:val="left"/>
              <w:rPr>
                <w:szCs w:val="24"/>
              </w:rPr>
            </w:pPr>
            <w:r w:rsidRPr="00C92035">
              <w:rPr>
                <w:szCs w:val="24"/>
              </w:rPr>
              <w:t>Корректировка ПДн, обрабатываемых в организации, которая производится в случае недостоверности обрабатываемых данных или в случае их изменения</w:t>
            </w:r>
          </w:p>
        </w:tc>
      </w:tr>
    </w:tbl>
    <w:p w14:paraId="77D46AFD" w14:textId="77777777" w:rsidR="003A2F5A" w:rsidRPr="00C92035" w:rsidRDefault="003A2F5A" w:rsidP="003A2F5A">
      <w:pPr>
        <w:tabs>
          <w:tab w:val="left" w:pos="660"/>
        </w:tabs>
        <w:jc w:val="both"/>
      </w:pPr>
    </w:p>
    <w:p w14:paraId="2B1970E9" w14:textId="77777777" w:rsidR="003A2F5A" w:rsidRPr="00C92035" w:rsidRDefault="003A2F5A" w:rsidP="003A2F5A">
      <w:pPr>
        <w:pStyle w:val="10"/>
        <w:spacing w:before="0" w:after="0" w:line="240" w:lineRule="auto"/>
        <w:rPr>
          <w:szCs w:val="24"/>
        </w:rPr>
      </w:pPr>
      <w:r>
        <w:rPr>
          <w:szCs w:val="24"/>
        </w:rPr>
        <w:lastRenderedPageBreak/>
        <w:t>1.</w:t>
      </w:r>
      <w:r w:rsidRPr="00C92035">
        <w:rPr>
          <w:szCs w:val="24"/>
        </w:rPr>
        <w:t>Общие положения</w:t>
      </w:r>
    </w:p>
    <w:p w14:paraId="0A0D5E02" w14:textId="77777777" w:rsidR="003A2F5A" w:rsidRPr="00C92035" w:rsidRDefault="003A2F5A" w:rsidP="003A2F5A">
      <w:pPr>
        <w:numPr>
          <w:ilvl w:val="1"/>
          <w:numId w:val="21"/>
        </w:numPr>
        <w:tabs>
          <w:tab w:val="left" w:pos="1418"/>
        </w:tabs>
        <w:ind w:left="0" w:firstLine="709"/>
        <w:jc w:val="both"/>
      </w:pPr>
      <w:r w:rsidRPr="00C92035">
        <w:t xml:space="preserve">Настоящий документ устанавливает порядок обеспечения безопасности ПДн и выполнение положений Закона при осуществлении выгрузки ПДн из </w:t>
      </w:r>
      <w:r>
        <w:t>Системы</w:t>
      </w:r>
      <w:r w:rsidRPr="00C92035">
        <w:t>.</w:t>
      </w:r>
    </w:p>
    <w:p w14:paraId="3DDC3184" w14:textId="77777777" w:rsidR="003A2F5A" w:rsidRPr="00C92035" w:rsidRDefault="003A2F5A" w:rsidP="003A2F5A">
      <w:pPr>
        <w:numPr>
          <w:ilvl w:val="1"/>
          <w:numId w:val="21"/>
        </w:numPr>
        <w:tabs>
          <w:tab w:val="left" w:pos="1418"/>
        </w:tabs>
        <w:ind w:left="0" w:firstLine="709"/>
        <w:jc w:val="both"/>
      </w:pPr>
      <w:r w:rsidRPr="00C92035">
        <w:t>Требования настоящего Регламента распространяются на Органы, в которых работают пользователи</w:t>
      </w:r>
      <w:r>
        <w:t xml:space="preserve"> Системы.</w:t>
      </w:r>
    </w:p>
    <w:p w14:paraId="43647709" w14:textId="77777777" w:rsidR="003A2F5A" w:rsidRPr="00AF28AA" w:rsidRDefault="003A2F5A" w:rsidP="003A2F5A">
      <w:pPr>
        <w:numPr>
          <w:ilvl w:val="1"/>
          <w:numId w:val="21"/>
        </w:numPr>
        <w:tabs>
          <w:tab w:val="left" w:pos="1418"/>
        </w:tabs>
        <w:ind w:left="0" w:right="281" w:firstLine="709"/>
        <w:jc w:val="both"/>
      </w:pPr>
      <w:r w:rsidRPr="00AF28AA">
        <w:t>При осуществлении выгрузки ПДн с целью обмена (передачи) ПДн между Органами и контрагентами</w:t>
      </w:r>
      <w:r w:rsidRPr="00FC3F7F">
        <w:t>/</w:t>
      </w:r>
      <w:r w:rsidRPr="00AF28AA">
        <w:t xml:space="preserve">третьими лицами следуют руководствоваться документом «Регламент обеспечения информационной безопасности персональных данных при взаимодействии с контрагентами и третьими лицами». </w:t>
      </w:r>
    </w:p>
    <w:p w14:paraId="00376532" w14:textId="77777777" w:rsidR="003A2F5A" w:rsidRPr="00C92035" w:rsidRDefault="003A2F5A" w:rsidP="003A2F5A">
      <w:pPr>
        <w:numPr>
          <w:ilvl w:val="1"/>
          <w:numId w:val="21"/>
        </w:numPr>
        <w:tabs>
          <w:tab w:val="left" w:pos="1418"/>
        </w:tabs>
        <w:ind w:left="0" w:firstLine="709"/>
        <w:jc w:val="both"/>
      </w:pPr>
      <w:r w:rsidRPr="00C92035">
        <w:t>Данный Регламент охватывает случаи осуществления выгрузки ПДн на бумажные носители.</w:t>
      </w:r>
    </w:p>
    <w:p w14:paraId="6831E93B" w14:textId="77777777" w:rsidR="003A2F5A" w:rsidRPr="00C92035" w:rsidRDefault="003A2F5A" w:rsidP="003A2F5A">
      <w:pPr>
        <w:numPr>
          <w:ilvl w:val="1"/>
          <w:numId w:val="21"/>
        </w:numPr>
        <w:tabs>
          <w:tab w:val="left" w:pos="1418"/>
        </w:tabs>
        <w:ind w:left="0" w:firstLine="709"/>
        <w:jc w:val="both"/>
      </w:pPr>
      <w:r w:rsidRPr="00C92035">
        <w:t xml:space="preserve">Вывод ПДн на </w:t>
      </w:r>
      <w:r>
        <w:t xml:space="preserve">машинные </w:t>
      </w:r>
      <w:r w:rsidRPr="00C92035">
        <w:t xml:space="preserve">носители (например, </w:t>
      </w:r>
      <w:r w:rsidRPr="00C92035">
        <w:rPr>
          <w:lang w:val="en-US"/>
        </w:rPr>
        <w:t>USB</w:t>
      </w:r>
      <w:r w:rsidRPr="00C92035">
        <w:t xml:space="preserve">-флэш диски, </w:t>
      </w:r>
      <w:r w:rsidRPr="00C92035">
        <w:rPr>
          <w:lang w:val="en-US"/>
        </w:rPr>
        <w:t>DVD</w:t>
      </w:r>
      <w:r w:rsidRPr="00C92035">
        <w:t>/</w:t>
      </w:r>
      <w:r w:rsidRPr="00C92035">
        <w:rPr>
          <w:lang w:val="en-US"/>
        </w:rPr>
        <w:t>CD</w:t>
      </w:r>
      <w:r w:rsidRPr="00C92035">
        <w:t xml:space="preserve"> диски) запрещен.</w:t>
      </w:r>
    </w:p>
    <w:p w14:paraId="5DCD73DF" w14:textId="3740EFC9" w:rsidR="003A2F5A" w:rsidRPr="00C92035" w:rsidRDefault="00F3715B" w:rsidP="00F3715B">
      <w:pPr>
        <w:keepNext/>
        <w:pageBreakBefore/>
        <w:tabs>
          <w:tab w:val="left" w:pos="284"/>
        </w:tabs>
        <w:ind w:left="1701"/>
        <w:jc w:val="center"/>
        <w:outlineLvl w:val="0"/>
        <w:rPr>
          <w:b/>
          <w:bCs/>
          <w:caps/>
          <w:kern w:val="32"/>
        </w:rPr>
      </w:pPr>
      <w:r>
        <w:rPr>
          <w:b/>
          <w:bCs/>
          <w:caps/>
          <w:kern w:val="32"/>
        </w:rPr>
        <w:lastRenderedPageBreak/>
        <w:t>2.</w:t>
      </w:r>
      <w:r w:rsidR="003A2F5A" w:rsidRPr="00C92035">
        <w:rPr>
          <w:b/>
          <w:bCs/>
          <w:caps/>
          <w:kern w:val="32"/>
        </w:rPr>
        <w:t>Права и обязанности работников</w:t>
      </w:r>
    </w:p>
    <w:p w14:paraId="2DE30868" w14:textId="513BC05B" w:rsidR="003A2F5A" w:rsidRPr="00C92035" w:rsidRDefault="00F3715B" w:rsidP="00F3715B">
      <w:pPr>
        <w:tabs>
          <w:tab w:val="left" w:pos="1170"/>
        </w:tabs>
        <w:ind w:left="851"/>
        <w:jc w:val="both"/>
        <w:outlineLvl w:val="1"/>
        <w:rPr>
          <w:bCs/>
        </w:rPr>
      </w:pPr>
      <w:r>
        <w:rPr>
          <w:bCs/>
        </w:rPr>
        <w:t>2.1.</w:t>
      </w:r>
      <w:r w:rsidR="003A2F5A" w:rsidRPr="00C92035">
        <w:rPr>
          <w:bCs/>
        </w:rPr>
        <w:t>В рамках обеспечения ИБ при выгрузке и передаче ПДн выделяются следующие роли:</w:t>
      </w:r>
    </w:p>
    <w:p w14:paraId="79C641D0" w14:textId="77777777" w:rsidR="003A2F5A" w:rsidRPr="00C92035" w:rsidRDefault="003A2F5A" w:rsidP="003A2F5A">
      <w:pPr>
        <w:numPr>
          <w:ilvl w:val="0"/>
          <w:numId w:val="24"/>
        </w:numPr>
        <w:tabs>
          <w:tab w:val="left" w:pos="1210"/>
          <w:tab w:val="left" w:pos="1430"/>
        </w:tabs>
        <w:autoSpaceDE w:val="0"/>
        <w:autoSpaceDN w:val="0"/>
        <w:adjustRightInd w:val="0"/>
        <w:ind w:left="0" w:firstLine="851"/>
        <w:jc w:val="both"/>
        <w:rPr>
          <w:rFonts w:eastAsia="Calibri"/>
        </w:rPr>
      </w:pPr>
      <w:r w:rsidRPr="00C92035">
        <w:rPr>
          <w:rFonts w:eastAsia="Calibri"/>
        </w:rPr>
        <w:t>руководители структурных подразделений, в которых работают пользователи;</w:t>
      </w:r>
    </w:p>
    <w:p w14:paraId="45D7C611" w14:textId="77777777" w:rsidR="003A2F5A" w:rsidRPr="00C92035" w:rsidRDefault="003A2F5A" w:rsidP="003A2F5A">
      <w:pPr>
        <w:numPr>
          <w:ilvl w:val="0"/>
          <w:numId w:val="24"/>
        </w:numPr>
        <w:tabs>
          <w:tab w:val="left" w:pos="1210"/>
          <w:tab w:val="left" w:pos="1430"/>
        </w:tabs>
        <w:autoSpaceDE w:val="0"/>
        <w:autoSpaceDN w:val="0"/>
        <w:adjustRightInd w:val="0"/>
        <w:ind w:left="0" w:firstLine="851"/>
        <w:jc w:val="both"/>
        <w:rPr>
          <w:rFonts w:eastAsia="Calibri"/>
        </w:rPr>
      </w:pPr>
      <w:r w:rsidRPr="00C92035">
        <w:rPr>
          <w:rFonts w:eastAsia="Calibri"/>
        </w:rPr>
        <w:t>пользователи.</w:t>
      </w:r>
    </w:p>
    <w:p w14:paraId="01D65D9C" w14:textId="7C4F4C68" w:rsidR="003A2F5A" w:rsidRPr="00C92035" w:rsidRDefault="00F3715B" w:rsidP="00F3715B">
      <w:pPr>
        <w:tabs>
          <w:tab w:val="left" w:pos="1170"/>
        </w:tabs>
        <w:ind w:left="851"/>
        <w:jc w:val="both"/>
        <w:outlineLvl w:val="1"/>
        <w:rPr>
          <w:bCs/>
        </w:rPr>
      </w:pPr>
      <w:bookmarkStart w:id="120" w:name="_Toc427498791"/>
      <w:bookmarkStart w:id="121" w:name="_Toc427568264"/>
      <w:bookmarkStart w:id="122" w:name="_Toc427260916"/>
      <w:r>
        <w:rPr>
          <w:bCs/>
        </w:rPr>
        <w:t>2.2.</w:t>
      </w:r>
      <w:r w:rsidR="003A2F5A" w:rsidRPr="00C92035">
        <w:rPr>
          <w:bCs/>
        </w:rPr>
        <w:t>На руководителей структурных подразделений органов, осуществляющих обработку ПДн, возлагаются следующие обязанности:</w:t>
      </w:r>
    </w:p>
    <w:p w14:paraId="17D1DE93" w14:textId="77777777" w:rsidR="003A2F5A" w:rsidRPr="00C92035" w:rsidRDefault="003A2F5A" w:rsidP="003A2F5A">
      <w:pPr>
        <w:numPr>
          <w:ilvl w:val="0"/>
          <w:numId w:val="23"/>
        </w:numPr>
        <w:tabs>
          <w:tab w:val="left" w:pos="1210"/>
        </w:tabs>
        <w:autoSpaceDE w:val="0"/>
        <w:autoSpaceDN w:val="0"/>
        <w:adjustRightInd w:val="0"/>
        <w:ind w:left="0" w:firstLine="851"/>
        <w:jc w:val="both"/>
        <w:rPr>
          <w:rFonts w:eastAsia="Calibri"/>
        </w:rPr>
      </w:pPr>
      <w:bookmarkStart w:id="123" w:name="_Ref424291398"/>
      <w:r w:rsidRPr="00C92035">
        <w:rPr>
          <w:rFonts w:eastAsia="Calibri"/>
        </w:rPr>
        <w:t xml:space="preserve">проведение инструктажа пользователей </w:t>
      </w:r>
      <w:r>
        <w:rPr>
          <w:rFonts w:eastAsia="Calibri"/>
        </w:rPr>
        <w:t>Системы</w:t>
      </w:r>
      <w:r w:rsidRPr="00C92035">
        <w:rPr>
          <w:rFonts w:eastAsia="Calibri"/>
        </w:rPr>
        <w:t xml:space="preserve"> (под роспись в «Журнале проведения инструктажа»), для ознакомления со следующими документами:</w:t>
      </w:r>
      <w:bookmarkEnd w:id="123"/>
    </w:p>
    <w:p w14:paraId="69546A05" w14:textId="77777777" w:rsidR="003A2F5A" w:rsidRPr="00C92035" w:rsidRDefault="003A2F5A" w:rsidP="003A2F5A">
      <w:pPr>
        <w:numPr>
          <w:ilvl w:val="0"/>
          <w:numId w:val="22"/>
        </w:numPr>
        <w:tabs>
          <w:tab w:val="left" w:pos="1210"/>
        </w:tabs>
        <w:autoSpaceDE w:val="0"/>
        <w:autoSpaceDN w:val="0"/>
        <w:adjustRightInd w:val="0"/>
        <w:ind w:left="0" w:firstLine="851"/>
        <w:jc w:val="both"/>
        <w:rPr>
          <w:rFonts w:eastAsia="Calibri"/>
        </w:rPr>
      </w:pPr>
      <w:r w:rsidRPr="00C92035">
        <w:rPr>
          <w:rFonts w:eastAsia="Calibri"/>
        </w:rPr>
        <w:t>регламент обеспечения информационной безопасности персональных данных</w:t>
      </w:r>
      <w:r w:rsidRPr="00C92035" w:rsidDel="009E4162">
        <w:rPr>
          <w:rFonts w:eastAsia="Calibri"/>
        </w:rPr>
        <w:t xml:space="preserve"> </w:t>
      </w:r>
      <w:r w:rsidRPr="00C92035">
        <w:rPr>
          <w:rFonts w:eastAsia="Calibri"/>
        </w:rPr>
        <w:t>при взаимодействии с контрагентами и третьими лицами;</w:t>
      </w:r>
    </w:p>
    <w:p w14:paraId="667430A2" w14:textId="77777777" w:rsidR="003A2F5A" w:rsidRPr="00C92035" w:rsidRDefault="003A2F5A" w:rsidP="003A2F5A">
      <w:pPr>
        <w:numPr>
          <w:ilvl w:val="0"/>
          <w:numId w:val="22"/>
        </w:numPr>
        <w:tabs>
          <w:tab w:val="left" w:pos="1210"/>
        </w:tabs>
        <w:autoSpaceDE w:val="0"/>
        <w:autoSpaceDN w:val="0"/>
        <w:adjustRightInd w:val="0"/>
        <w:ind w:left="0" w:firstLine="851"/>
        <w:jc w:val="both"/>
        <w:rPr>
          <w:rFonts w:eastAsia="Calibri"/>
        </w:rPr>
      </w:pPr>
      <w:r w:rsidRPr="00C92035">
        <w:rPr>
          <w:rFonts w:eastAsia="Calibri"/>
        </w:rPr>
        <w:t>правила обеспечения безопасности персональных данных при их обработке;</w:t>
      </w:r>
    </w:p>
    <w:p w14:paraId="127AA97F" w14:textId="77777777" w:rsidR="003A2F5A" w:rsidRPr="00C92035" w:rsidRDefault="003A2F5A" w:rsidP="003A2F5A">
      <w:pPr>
        <w:numPr>
          <w:ilvl w:val="0"/>
          <w:numId w:val="22"/>
        </w:numPr>
        <w:tabs>
          <w:tab w:val="left" w:pos="1210"/>
        </w:tabs>
        <w:autoSpaceDE w:val="0"/>
        <w:autoSpaceDN w:val="0"/>
        <w:adjustRightInd w:val="0"/>
        <w:ind w:left="0" w:firstLine="851"/>
        <w:jc w:val="both"/>
        <w:rPr>
          <w:rFonts w:eastAsia="Calibri"/>
        </w:rPr>
      </w:pPr>
      <w:r w:rsidRPr="00C92035">
        <w:rPr>
          <w:rFonts w:eastAsia="Calibri"/>
        </w:rPr>
        <w:t>политика подсистемы разграничения доступа;</w:t>
      </w:r>
    </w:p>
    <w:p w14:paraId="06C51D2B" w14:textId="77777777" w:rsidR="003A2F5A" w:rsidRPr="00C92035" w:rsidRDefault="003A2F5A" w:rsidP="003A2F5A">
      <w:pPr>
        <w:numPr>
          <w:ilvl w:val="0"/>
          <w:numId w:val="22"/>
        </w:numPr>
        <w:tabs>
          <w:tab w:val="left" w:pos="1210"/>
        </w:tabs>
        <w:autoSpaceDE w:val="0"/>
        <w:autoSpaceDN w:val="0"/>
        <w:adjustRightInd w:val="0"/>
        <w:ind w:left="0" w:firstLine="851"/>
        <w:jc w:val="both"/>
        <w:rPr>
          <w:rFonts w:eastAsia="Calibri"/>
        </w:rPr>
      </w:pPr>
      <w:r w:rsidRPr="00C92035">
        <w:rPr>
          <w:rFonts w:eastAsia="Calibri"/>
        </w:rPr>
        <w:t>настоящий регламент.</w:t>
      </w:r>
    </w:p>
    <w:p w14:paraId="52FCBEA8" w14:textId="77777777" w:rsidR="003A2F5A" w:rsidRPr="00C92035" w:rsidRDefault="003A2F5A" w:rsidP="003A2F5A">
      <w:pPr>
        <w:numPr>
          <w:ilvl w:val="0"/>
          <w:numId w:val="23"/>
        </w:numPr>
        <w:tabs>
          <w:tab w:val="left" w:pos="1210"/>
        </w:tabs>
        <w:autoSpaceDE w:val="0"/>
        <w:autoSpaceDN w:val="0"/>
        <w:adjustRightInd w:val="0"/>
        <w:ind w:left="0" w:firstLine="851"/>
        <w:jc w:val="both"/>
        <w:rPr>
          <w:rFonts w:eastAsia="Calibri"/>
        </w:rPr>
      </w:pPr>
      <w:r w:rsidRPr="00C92035">
        <w:rPr>
          <w:rFonts w:eastAsia="Calibri"/>
        </w:rPr>
        <w:t xml:space="preserve">ознакомление пользователей </w:t>
      </w:r>
      <w:r>
        <w:rPr>
          <w:rFonts w:eastAsia="Calibri"/>
        </w:rPr>
        <w:t>Системы</w:t>
      </w:r>
      <w:r w:rsidRPr="00C92035">
        <w:rPr>
          <w:rFonts w:eastAsia="Calibri"/>
        </w:rPr>
        <w:t xml:space="preserve"> с перечнем обрабатываемых ими ПДн, на основании документа «Перечень персональных данных подлежащих защите»;</w:t>
      </w:r>
    </w:p>
    <w:p w14:paraId="452B0A2C" w14:textId="77777777" w:rsidR="003A2F5A" w:rsidRPr="00C92035" w:rsidRDefault="003A2F5A" w:rsidP="003A2F5A">
      <w:pPr>
        <w:numPr>
          <w:ilvl w:val="0"/>
          <w:numId w:val="23"/>
        </w:numPr>
        <w:tabs>
          <w:tab w:val="left" w:pos="1210"/>
        </w:tabs>
        <w:autoSpaceDE w:val="0"/>
        <w:autoSpaceDN w:val="0"/>
        <w:adjustRightInd w:val="0"/>
        <w:ind w:left="0" w:firstLine="851"/>
        <w:jc w:val="both"/>
        <w:rPr>
          <w:rFonts w:eastAsia="Calibri"/>
        </w:rPr>
      </w:pPr>
      <w:r w:rsidRPr="00C92035">
        <w:rPr>
          <w:rFonts w:eastAsia="Calibri"/>
        </w:rPr>
        <w:t xml:space="preserve">учет работников своего подразделения, допущенных к обработке ПДн </w:t>
      </w:r>
      <w:r>
        <w:rPr>
          <w:rFonts w:eastAsia="Calibri"/>
        </w:rPr>
        <w:t>Системы</w:t>
      </w:r>
      <w:r w:rsidRPr="00C92035">
        <w:rPr>
          <w:rFonts w:eastAsia="Calibri"/>
        </w:rPr>
        <w:t>;</w:t>
      </w:r>
    </w:p>
    <w:p w14:paraId="1F321D57" w14:textId="77777777" w:rsidR="003A2F5A" w:rsidRPr="00C92035" w:rsidRDefault="003A2F5A" w:rsidP="003A2F5A">
      <w:pPr>
        <w:numPr>
          <w:ilvl w:val="0"/>
          <w:numId w:val="23"/>
        </w:numPr>
        <w:tabs>
          <w:tab w:val="left" w:pos="1210"/>
        </w:tabs>
        <w:autoSpaceDE w:val="0"/>
        <w:autoSpaceDN w:val="0"/>
        <w:adjustRightInd w:val="0"/>
        <w:ind w:left="0" w:firstLine="851"/>
        <w:jc w:val="both"/>
        <w:rPr>
          <w:rFonts w:eastAsia="Calibri"/>
        </w:rPr>
      </w:pPr>
      <w:r w:rsidRPr="00C92035">
        <w:rPr>
          <w:rFonts w:eastAsia="Calibri"/>
        </w:rPr>
        <w:t xml:space="preserve">обеспечение выполнения пользователями </w:t>
      </w:r>
      <w:r>
        <w:rPr>
          <w:rFonts w:eastAsia="Calibri"/>
        </w:rPr>
        <w:t>Системы</w:t>
      </w:r>
      <w:r w:rsidRPr="00C92035">
        <w:rPr>
          <w:rFonts w:eastAsia="Calibri"/>
        </w:rPr>
        <w:t xml:space="preserve"> требований документов:</w:t>
      </w:r>
    </w:p>
    <w:p w14:paraId="609C66E6" w14:textId="77777777" w:rsidR="003A2F5A" w:rsidRPr="00C92035" w:rsidRDefault="003A2F5A" w:rsidP="003A2F5A">
      <w:pPr>
        <w:numPr>
          <w:ilvl w:val="0"/>
          <w:numId w:val="22"/>
        </w:numPr>
        <w:tabs>
          <w:tab w:val="left" w:pos="1210"/>
        </w:tabs>
        <w:autoSpaceDE w:val="0"/>
        <w:autoSpaceDN w:val="0"/>
        <w:adjustRightInd w:val="0"/>
        <w:ind w:left="0" w:firstLine="851"/>
        <w:jc w:val="both"/>
        <w:rPr>
          <w:rFonts w:eastAsia="Calibri"/>
        </w:rPr>
      </w:pPr>
      <w:r w:rsidRPr="00C92035">
        <w:rPr>
          <w:rFonts w:eastAsia="Calibri"/>
        </w:rPr>
        <w:t>регламент обеспечения информационной безопасности персональных данных</w:t>
      </w:r>
      <w:r w:rsidRPr="00C92035" w:rsidDel="009E4162">
        <w:rPr>
          <w:rFonts w:eastAsia="Calibri"/>
        </w:rPr>
        <w:t xml:space="preserve"> </w:t>
      </w:r>
      <w:r w:rsidRPr="00C92035">
        <w:rPr>
          <w:rFonts w:eastAsia="Calibri"/>
        </w:rPr>
        <w:t>при взаимодействии с контрагентами и третьими лицами;</w:t>
      </w:r>
    </w:p>
    <w:p w14:paraId="6B246CA7" w14:textId="77777777" w:rsidR="003A2F5A" w:rsidRPr="00C92035" w:rsidRDefault="003A2F5A" w:rsidP="003A2F5A">
      <w:pPr>
        <w:numPr>
          <w:ilvl w:val="0"/>
          <w:numId w:val="22"/>
        </w:numPr>
        <w:tabs>
          <w:tab w:val="left" w:pos="1210"/>
        </w:tabs>
        <w:autoSpaceDE w:val="0"/>
        <w:autoSpaceDN w:val="0"/>
        <w:adjustRightInd w:val="0"/>
        <w:ind w:left="0" w:firstLine="851"/>
        <w:jc w:val="both"/>
        <w:rPr>
          <w:rFonts w:eastAsia="Calibri"/>
        </w:rPr>
      </w:pPr>
      <w:r w:rsidRPr="00C92035">
        <w:rPr>
          <w:rFonts w:eastAsia="Calibri"/>
        </w:rPr>
        <w:t>правила обеспечения безопасности персональных данных при их обработке;</w:t>
      </w:r>
    </w:p>
    <w:p w14:paraId="6F694078" w14:textId="77777777" w:rsidR="003A2F5A" w:rsidRPr="00C92035" w:rsidRDefault="003A2F5A" w:rsidP="003A2F5A">
      <w:pPr>
        <w:numPr>
          <w:ilvl w:val="0"/>
          <w:numId w:val="22"/>
        </w:numPr>
        <w:tabs>
          <w:tab w:val="left" w:pos="1210"/>
        </w:tabs>
        <w:autoSpaceDE w:val="0"/>
        <w:autoSpaceDN w:val="0"/>
        <w:adjustRightInd w:val="0"/>
        <w:ind w:left="0" w:firstLine="851"/>
        <w:jc w:val="both"/>
        <w:rPr>
          <w:rFonts w:eastAsia="Calibri"/>
        </w:rPr>
      </w:pPr>
      <w:r w:rsidRPr="00C92035">
        <w:rPr>
          <w:rFonts w:eastAsia="Calibri"/>
        </w:rPr>
        <w:t>политика подсистемы разграничения доступа;</w:t>
      </w:r>
    </w:p>
    <w:p w14:paraId="33DB3AE6" w14:textId="77777777" w:rsidR="003A2F5A" w:rsidRPr="00C92035" w:rsidRDefault="003A2F5A" w:rsidP="003A2F5A">
      <w:pPr>
        <w:numPr>
          <w:ilvl w:val="0"/>
          <w:numId w:val="22"/>
        </w:numPr>
        <w:tabs>
          <w:tab w:val="left" w:pos="1210"/>
        </w:tabs>
        <w:autoSpaceDE w:val="0"/>
        <w:autoSpaceDN w:val="0"/>
        <w:adjustRightInd w:val="0"/>
        <w:ind w:left="0" w:firstLine="851"/>
        <w:jc w:val="both"/>
        <w:rPr>
          <w:rFonts w:eastAsia="Calibri"/>
        </w:rPr>
      </w:pPr>
      <w:r w:rsidRPr="00C92035">
        <w:rPr>
          <w:rFonts w:eastAsia="Calibri"/>
        </w:rPr>
        <w:t>настоящий регламент.</w:t>
      </w:r>
    </w:p>
    <w:p w14:paraId="7C6F5468" w14:textId="09331A76" w:rsidR="003A2F5A" w:rsidRPr="00C92035" w:rsidRDefault="00F3715B" w:rsidP="00F3715B">
      <w:pPr>
        <w:tabs>
          <w:tab w:val="left" w:pos="1170"/>
        </w:tabs>
        <w:ind w:left="851"/>
        <w:jc w:val="both"/>
        <w:outlineLvl w:val="1"/>
        <w:rPr>
          <w:bCs/>
        </w:rPr>
      </w:pPr>
      <w:bookmarkStart w:id="124" w:name="_Toc427498792"/>
      <w:bookmarkStart w:id="125" w:name="_Toc427568265"/>
      <w:bookmarkEnd w:id="120"/>
      <w:bookmarkEnd w:id="121"/>
      <w:r>
        <w:rPr>
          <w:bCs/>
        </w:rPr>
        <w:t>2.3.</w:t>
      </w:r>
      <w:r w:rsidR="003A2F5A" w:rsidRPr="00C92035">
        <w:rPr>
          <w:bCs/>
        </w:rPr>
        <w:t xml:space="preserve">На пользователей, обрабатывающих ПДн в рамках </w:t>
      </w:r>
      <w:r w:rsidR="003A2F5A">
        <w:rPr>
          <w:bCs/>
        </w:rPr>
        <w:t>Системы</w:t>
      </w:r>
      <w:r w:rsidR="003A2F5A" w:rsidRPr="00C92035">
        <w:rPr>
          <w:bCs/>
        </w:rPr>
        <w:t xml:space="preserve">, возлагаются обязанности по соблюдению положений организационно-распорядительной документации для обеспечения защиты ПДн в рамках </w:t>
      </w:r>
      <w:r w:rsidR="003A2F5A">
        <w:rPr>
          <w:bCs/>
        </w:rPr>
        <w:t>Системы</w:t>
      </w:r>
      <w:r w:rsidR="003A2F5A" w:rsidRPr="00C92035">
        <w:rPr>
          <w:bCs/>
        </w:rPr>
        <w:t xml:space="preserve"> в части их касающейся.</w:t>
      </w:r>
      <w:bookmarkEnd w:id="124"/>
      <w:bookmarkEnd w:id="125"/>
    </w:p>
    <w:bookmarkEnd w:id="122"/>
    <w:p w14:paraId="5606053A" w14:textId="77777777" w:rsidR="003A2F5A" w:rsidRPr="00C92035" w:rsidRDefault="003A2F5A" w:rsidP="003A2F5A">
      <w:pPr>
        <w:keepNext/>
        <w:pageBreakBefore/>
        <w:tabs>
          <w:tab w:val="left" w:pos="284"/>
        </w:tabs>
        <w:ind w:left="851"/>
        <w:jc w:val="center"/>
        <w:outlineLvl w:val="0"/>
        <w:rPr>
          <w:b/>
          <w:bCs/>
          <w:caps/>
          <w:kern w:val="32"/>
        </w:rPr>
      </w:pPr>
      <w:r w:rsidRPr="00C92035">
        <w:rPr>
          <w:b/>
          <w:bCs/>
          <w:caps/>
          <w:kern w:val="32"/>
        </w:rPr>
        <w:lastRenderedPageBreak/>
        <w:t>3</w:t>
      </w:r>
      <w:r>
        <w:rPr>
          <w:b/>
          <w:bCs/>
          <w:caps/>
          <w:kern w:val="32"/>
        </w:rPr>
        <w:t>.</w:t>
      </w:r>
      <w:r w:rsidRPr="00C92035">
        <w:rPr>
          <w:b/>
          <w:bCs/>
          <w:caps/>
          <w:kern w:val="32"/>
        </w:rPr>
        <w:t xml:space="preserve"> Обеспечение безопасности персональных данных</w:t>
      </w:r>
      <w:r w:rsidRPr="00C92035">
        <w:rPr>
          <w:b/>
          <w:bCs/>
          <w:caps/>
          <w:kern w:val="32"/>
        </w:rPr>
        <w:br/>
        <w:t>при их выгрузке на носители и последующей передаче</w:t>
      </w:r>
    </w:p>
    <w:p w14:paraId="40036E31" w14:textId="77777777" w:rsidR="003A2F5A" w:rsidRPr="00C92035" w:rsidRDefault="003A2F5A" w:rsidP="003A2F5A">
      <w:pPr>
        <w:numPr>
          <w:ilvl w:val="1"/>
          <w:numId w:val="0"/>
        </w:numPr>
        <w:tabs>
          <w:tab w:val="left" w:pos="1170"/>
        </w:tabs>
        <w:ind w:firstLine="851"/>
        <w:jc w:val="both"/>
        <w:rPr>
          <w:bCs/>
        </w:rPr>
      </w:pPr>
    </w:p>
    <w:p w14:paraId="5EA72BC2" w14:textId="77777777" w:rsidR="003A2F5A" w:rsidRPr="00C92035" w:rsidRDefault="003A2F5A" w:rsidP="003A2F5A">
      <w:pPr>
        <w:numPr>
          <w:ilvl w:val="1"/>
          <w:numId w:val="0"/>
        </w:numPr>
        <w:tabs>
          <w:tab w:val="left" w:pos="1170"/>
        </w:tabs>
        <w:ind w:firstLine="851"/>
        <w:jc w:val="both"/>
        <w:rPr>
          <w:bCs/>
        </w:rPr>
      </w:pPr>
      <w:r>
        <w:rPr>
          <w:bCs/>
        </w:rPr>
        <w:t>3.1.</w:t>
      </w:r>
      <w:r w:rsidRPr="00C92035">
        <w:rPr>
          <w:bCs/>
        </w:rPr>
        <w:t>Обеспечение безопасности ПДн при их выгрузке на материальные носители достигается за счет реализации описанного ниже порядка.</w:t>
      </w:r>
    </w:p>
    <w:p w14:paraId="4E46A923" w14:textId="77777777" w:rsidR="003A2F5A" w:rsidRPr="00C92035" w:rsidRDefault="003A2F5A" w:rsidP="003A2F5A">
      <w:pPr>
        <w:numPr>
          <w:ilvl w:val="1"/>
          <w:numId w:val="0"/>
        </w:numPr>
        <w:tabs>
          <w:tab w:val="left" w:pos="1170"/>
        </w:tabs>
        <w:ind w:firstLine="851"/>
        <w:jc w:val="both"/>
        <w:rPr>
          <w:bCs/>
        </w:rPr>
      </w:pPr>
      <w:r>
        <w:rPr>
          <w:bCs/>
        </w:rPr>
        <w:t>3.2.</w:t>
      </w:r>
      <w:r w:rsidRPr="00C92035">
        <w:rPr>
          <w:bCs/>
        </w:rPr>
        <w:t xml:space="preserve">Пользователь </w:t>
      </w:r>
      <w:r>
        <w:rPr>
          <w:bCs/>
        </w:rPr>
        <w:t>Системы</w:t>
      </w:r>
      <w:r w:rsidRPr="00C92035">
        <w:rPr>
          <w:bCs/>
        </w:rPr>
        <w:t xml:space="preserve"> осуществляет выгрузку ПДн на материальный носитель и передает полученные материальные носители на согласование руководителю соответствующего структурного подразделения Органа.</w:t>
      </w:r>
    </w:p>
    <w:p w14:paraId="07D380A1" w14:textId="77777777" w:rsidR="003A2F5A" w:rsidRPr="00C92035" w:rsidRDefault="003A2F5A" w:rsidP="003A2F5A">
      <w:pPr>
        <w:numPr>
          <w:ilvl w:val="1"/>
          <w:numId w:val="0"/>
        </w:numPr>
        <w:tabs>
          <w:tab w:val="left" w:pos="1170"/>
        </w:tabs>
        <w:ind w:firstLine="851"/>
        <w:jc w:val="both"/>
        <w:rPr>
          <w:bCs/>
        </w:rPr>
      </w:pPr>
      <w:r>
        <w:rPr>
          <w:bCs/>
        </w:rPr>
        <w:t>3.3.</w:t>
      </w:r>
      <w:r w:rsidRPr="00C92035">
        <w:rPr>
          <w:bCs/>
        </w:rPr>
        <w:t>На передаваемых материальных носителях проставляется отметка «Конфиденциально», либо «Для служебного пользования» согласно действующим в Органе порядком конфиденциального делопроизводства.</w:t>
      </w:r>
    </w:p>
    <w:p w14:paraId="57FA5CF4" w14:textId="77777777" w:rsidR="003A2F5A" w:rsidRPr="00C92035" w:rsidRDefault="003A2F5A" w:rsidP="003A2F5A">
      <w:pPr>
        <w:numPr>
          <w:ilvl w:val="1"/>
          <w:numId w:val="0"/>
        </w:numPr>
        <w:tabs>
          <w:tab w:val="left" w:pos="1170"/>
        </w:tabs>
        <w:ind w:firstLine="851"/>
        <w:jc w:val="both"/>
        <w:rPr>
          <w:bCs/>
        </w:rPr>
      </w:pPr>
      <w:r>
        <w:rPr>
          <w:bCs/>
        </w:rPr>
        <w:t>3.4.</w:t>
      </w:r>
      <w:r w:rsidRPr="00C92035">
        <w:rPr>
          <w:bCs/>
        </w:rPr>
        <w:t xml:space="preserve">При работе с материальными носителями ПДн пользователями </w:t>
      </w:r>
      <w:r>
        <w:rPr>
          <w:bCs/>
        </w:rPr>
        <w:t>Системы</w:t>
      </w:r>
      <w:r w:rsidRPr="00C92035">
        <w:rPr>
          <w:bCs/>
        </w:rPr>
        <w:t xml:space="preserve"> должны быть выполнены следующие условия:</w:t>
      </w:r>
    </w:p>
    <w:p w14:paraId="3ACCECE2" w14:textId="77777777" w:rsidR="003A2F5A" w:rsidRPr="00C92035" w:rsidRDefault="003A2F5A" w:rsidP="003A2F5A">
      <w:pPr>
        <w:widowControl w:val="0"/>
        <w:numPr>
          <w:ilvl w:val="2"/>
          <w:numId w:val="0"/>
        </w:numPr>
        <w:tabs>
          <w:tab w:val="left" w:pos="0"/>
          <w:tab w:val="left" w:pos="1701"/>
          <w:tab w:val="left" w:pos="1985"/>
        </w:tabs>
        <w:ind w:firstLine="851"/>
        <w:jc w:val="both"/>
        <w:rPr>
          <w:bCs/>
        </w:rPr>
      </w:pPr>
      <w:r>
        <w:rPr>
          <w:bCs/>
        </w:rPr>
        <w:t>3.5.</w:t>
      </w:r>
      <w:r w:rsidRPr="00C92035">
        <w:rPr>
          <w:bCs/>
        </w:rPr>
        <w:t>Передача материальных носителей ПДн между пользователями одного структурного подразделения Органа осуществляется в соответствии с действующим в органе порядком конфиденциального делопроизводства.</w:t>
      </w:r>
    </w:p>
    <w:p w14:paraId="62A877AF" w14:textId="77777777" w:rsidR="003A2F5A" w:rsidRPr="00C92035" w:rsidRDefault="003A2F5A" w:rsidP="003A2F5A">
      <w:pPr>
        <w:widowControl w:val="0"/>
        <w:numPr>
          <w:ilvl w:val="2"/>
          <w:numId w:val="0"/>
        </w:numPr>
        <w:tabs>
          <w:tab w:val="left" w:pos="0"/>
          <w:tab w:val="left" w:pos="1701"/>
          <w:tab w:val="left" w:pos="1985"/>
        </w:tabs>
        <w:ind w:firstLine="851"/>
        <w:jc w:val="both"/>
        <w:rPr>
          <w:bCs/>
        </w:rPr>
      </w:pPr>
      <w:r>
        <w:rPr>
          <w:bCs/>
        </w:rPr>
        <w:t>3.6.</w:t>
      </w:r>
      <w:r w:rsidRPr="00C92035">
        <w:rPr>
          <w:bCs/>
        </w:rPr>
        <w:t>Передача материальных носителей ПДн вручную (почтой, курьером или лично уполномоченным представителям контрагентов и третьих лиц), контрагентам или третьим лицам осуществляется только по поручению руководителя органа в соответствии документом «Регламент обеспечения информационной безопасности персональных данных при взаимодействии с контрагентами и третьими лицами».</w:t>
      </w:r>
    </w:p>
    <w:p w14:paraId="74046FC1" w14:textId="77777777" w:rsidR="003A2F5A" w:rsidRPr="00C92035" w:rsidRDefault="003A2F5A" w:rsidP="003A2F5A">
      <w:pPr>
        <w:numPr>
          <w:ilvl w:val="1"/>
          <w:numId w:val="0"/>
        </w:numPr>
        <w:tabs>
          <w:tab w:val="left" w:pos="1170"/>
        </w:tabs>
        <w:ind w:firstLine="851"/>
        <w:jc w:val="both"/>
        <w:rPr>
          <w:bCs/>
        </w:rPr>
      </w:pPr>
      <w:r>
        <w:rPr>
          <w:bCs/>
        </w:rPr>
        <w:t>3.7.</w:t>
      </w:r>
      <w:r w:rsidRPr="00C92035">
        <w:rPr>
          <w:bCs/>
        </w:rPr>
        <w:t>При необходимости уничтожения материальных носителей ПДн должны соблюдаться следующие условия:</w:t>
      </w:r>
    </w:p>
    <w:p w14:paraId="694030A1" w14:textId="77777777" w:rsidR="003A2F5A" w:rsidRPr="00C92035" w:rsidRDefault="003A2F5A" w:rsidP="003A2F5A">
      <w:pPr>
        <w:widowControl w:val="0"/>
        <w:numPr>
          <w:ilvl w:val="2"/>
          <w:numId w:val="0"/>
        </w:numPr>
        <w:tabs>
          <w:tab w:val="left" w:pos="0"/>
          <w:tab w:val="left" w:pos="1701"/>
          <w:tab w:val="left" w:pos="1985"/>
        </w:tabs>
        <w:ind w:firstLine="851"/>
        <w:jc w:val="both"/>
        <w:rPr>
          <w:bCs/>
        </w:rPr>
      </w:pPr>
      <w:r>
        <w:rPr>
          <w:bCs/>
        </w:rPr>
        <w:t>3.8.</w:t>
      </w:r>
      <w:r w:rsidRPr="00C92035">
        <w:rPr>
          <w:bCs/>
        </w:rPr>
        <w:t>Материальные носители ПДн, пришедшие в негодность, или отслужившие установленный срок, подлежат уничтожению.</w:t>
      </w:r>
    </w:p>
    <w:p w14:paraId="5E967185" w14:textId="77777777" w:rsidR="003A2F5A" w:rsidRPr="00C92035" w:rsidRDefault="003A2F5A" w:rsidP="003A2F5A">
      <w:pPr>
        <w:widowControl w:val="0"/>
        <w:numPr>
          <w:ilvl w:val="2"/>
          <w:numId w:val="0"/>
        </w:numPr>
        <w:tabs>
          <w:tab w:val="left" w:pos="0"/>
          <w:tab w:val="left" w:pos="1701"/>
          <w:tab w:val="left" w:pos="1985"/>
        </w:tabs>
        <w:ind w:firstLine="851"/>
        <w:jc w:val="both"/>
        <w:rPr>
          <w:bCs/>
        </w:rPr>
      </w:pPr>
      <w:r>
        <w:rPr>
          <w:bCs/>
        </w:rPr>
        <w:t>3.9.</w:t>
      </w:r>
      <w:r w:rsidRPr="00C92035">
        <w:rPr>
          <w:bCs/>
        </w:rPr>
        <w:t>По истечении срока согласия субъекта на обработку его ПДн, ПДн уничтожаются.</w:t>
      </w:r>
    </w:p>
    <w:p w14:paraId="4C8DDDC6" w14:textId="77777777" w:rsidR="003A2F5A" w:rsidRPr="00C92035" w:rsidRDefault="003A2F5A" w:rsidP="003A2F5A">
      <w:pPr>
        <w:widowControl w:val="0"/>
        <w:numPr>
          <w:ilvl w:val="2"/>
          <w:numId w:val="0"/>
        </w:numPr>
        <w:tabs>
          <w:tab w:val="left" w:pos="0"/>
          <w:tab w:val="left" w:pos="1701"/>
          <w:tab w:val="left" w:pos="1985"/>
        </w:tabs>
        <w:ind w:firstLine="851"/>
        <w:jc w:val="both"/>
        <w:rPr>
          <w:bCs/>
        </w:rPr>
      </w:pPr>
      <w:r>
        <w:rPr>
          <w:bCs/>
        </w:rPr>
        <w:t>3.10.</w:t>
      </w:r>
      <w:r w:rsidRPr="00C92035">
        <w:rPr>
          <w:bCs/>
        </w:rPr>
        <w:t>Уничтожение или обезличивание части ПДн, если это допускается материальным носителем, может производиться способом, исключающим дальнейшую обработку этих ПДн с сохранением возможности обработки иных данных, зафиксированных на материальном носителе (удаление, вымарывание).</w:t>
      </w:r>
    </w:p>
    <w:p w14:paraId="7981C254" w14:textId="77777777" w:rsidR="003A2F5A" w:rsidRPr="00C92035" w:rsidRDefault="003A2F5A" w:rsidP="003A2F5A">
      <w:pPr>
        <w:numPr>
          <w:ilvl w:val="1"/>
          <w:numId w:val="0"/>
        </w:numPr>
        <w:tabs>
          <w:tab w:val="left" w:pos="1170"/>
        </w:tabs>
        <w:ind w:firstLine="851"/>
        <w:jc w:val="both"/>
        <w:rPr>
          <w:bCs/>
        </w:rPr>
      </w:pPr>
      <w:r>
        <w:rPr>
          <w:bCs/>
        </w:rPr>
        <w:t>3.11.</w:t>
      </w:r>
      <w:r w:rsidRPr="00C92035">
        <w:rPr>
          <w:bCs/>
        </w:rPr>
        <w:t>Все материальные носители, содержащие ПДн, должны храниться в специально выделенных служебных помещениях или в запираемых и опечатываемых шкафах (хранилищах). При этом должны быть созданы необходимые условия, обеспечивающие их физическую сохранность.</w:t>
      </w:r>
    </w:p>
    <w:p w14:paraId="020902B6" w14:textId="77777777" w:rsidR="003A2F5A" w:rsidRPr="00C92035" w:rsidRDefault="003A2F5A" w:rsidP="003A2F5A">
      <w:pPr>
        <w:numPr>
          <w:ilvl w:val="1"/>
          <w:numId w:val="0"/>
        </w:numPr>
        <w:tabs>
          <w:tab w:val="left" w:pos="1170"/>
        </w:tabs>
        <w:ind w:firstLine="851"/>
        <w:jc w:val="both"/>
        <w:rPr>
          <w:bCs/>
        </w:rPr>
      </w:pPr>
      <w:r>
        <w:rPr>
          <w:bCs/>
        </w:rPr>
        <w:t>3.12.</w:t>
      </w:r>
      <w:r w:rsidRPr="00C92035">
        <w:rPr>
          <w:bCs/>
        </w:rPr>
        <w:t>При выходе пользователя из служебного помещения материальные носители должны быть убраны в хранилища.</w:t>
      </w:r>
    </w:p>
    <w:p w14:paraId="2EB9ACB3" w14:textId="77777777" w:rsidR="003A2F5A" w:rsidRPr="00C92035" w:rsidRDefault="003A2F5A" w:rsidP="003A2F5A">
      <w:pPr>
        <w:numPr>
          <w:ilvl w:val="1"/>
          <w:numId w:val="0"/>
        </w:numPr>
        <w:tabs>
          <w:tab w:val="left" w:pos="1170"/>
        </w:tabs>
        <w:ind w:firstLine="851"/>
        <w:jc w:val="both"/>
        <w:rPr>
          <w:bCs/>
        </w:rPr>
      </w:pPr>
      <w:r>
        <w:rPr>
          <w:bCs/>
        </w:rPr>
        <w:t>3.13.</w:t>
      </w:r>
      <w:r w:rsidRPr="00C92035">
        <w:rPr>
          <w:bCs/>
        </w:rPr>
        <w:t>Хранение материальных носителей ПДн должно осуществляться в форме, позволяющей определить субъекта ПДн, не дольше, чем этого требуют цели их обработки. По достижении целей обработки или в случае утраты необходимости в их достижении ПДн подлежат уничтожению за исключением случаев, предусмотренных законодательством РФ.</w:t>
      </w:r>
    </w:p>
    <w:p w14:paraId="24232BCB" w14:textId="77777777" w:rsidR="003A2F5A" w:rsidRPr="00C92035" w:rsidRDefault="003A2F5A" w:rsidP="003A2F5A">
      <w:pPr>
        <w:numPr>
          <w:ilvl w:val="1"/>
          <w:numId w:val="0"/>
        </w:numPr>
        <w:tabs>
          <w:tab w:val="left" w:pos="1170"/>
        </w:tabs>
        <w:ind w:firstLine="851"/>
        <w:jc w:val="both"/>
        <w:rPr>
          <w:bCs/>
        </w:rPr>
      </w:pPr>
      <w:r>
        <w:rPr>
          <w:bCs/>
        </w:rPr>
        <w:t>3.14.</w:t>
      </w:r>
      <w:r w:rsidRPr="00C92035">
        <w:rPr>
          <w:bCs/>
        </w:rPr>
        <w:t>Все ПДн (материальные носители), обработка которых осуществляется в различных целях, должны храниться раздельно.</w:t>
      </w:r>
    </w:p>
    <w:p w14:paraId="7453D047" w14:textId="77777777" w:rsidR="003A2F5A" w:rsidRPr="00C92035" w:rsidRDefault="003A2F5A" w:rsidP="003A2F5A">
      <w:pPr>
        <w:numPr>
          <w:ilvl w:val="1"/>
          <w:numId w:val="0"/>
        </w:numPr>
        <w:tabs>
          <w:tab w:val="left" w:pos="1170"/>
        </w:tabs>
        <w:ind w:firstLine="851"/>
        <w:jc w:val="both"/>
        <w:rPr>
          <w:bCs/>
        </w:rPr>
      </w:pPr>
      <w:r>
        <w:rPr>
          <w:bCs/>
        </w:rPr>
        <w:t>3.15.</w:t>
      </w:r>
      <w:r w:rsidRPr="00C92035">
        <w:rPr>
          <w:bCs/>
        </w:rPr>
        <w:t>Хранение и выдачу носителей ПДн организовывают руководители структурных подразделений органов, в которых работают пользователи.</w:t>
      </w:r>
    </w:p>
    <w:p w14:paraId="4E6A2336" w14:textId="77777777" w:rsidR="003A2F5A" w:rsidRDefault="003A2F5A" w:rsidP="003A2F5A">
      <w:pPr>
        <w:numPr>
          <w:ilvl w:val="1"/>
          <w:numId w:val="0"/>
        </w:numPr>
        <w:tabs>
          <w:tab w:val="left" w:pos="1170"/>
        </w:tabs>
        <w:ind w:firstLine="851"/>
        <w:jc w:val="both"/>
        <w:rPr>
          <w:bCs/>
        </w:rPr>
      </w:pPr>
      <w:r>
        <w:rPr>
          <w:bCs/>
        </w:rPr>
        <w:t>3.16.</w:t>
      </w:r>
      <w:r w:rsidRPr="00C92035">
        <w:rPr>
          <w:bCs/>
        </w:rPr>
        <w:t>Документы, содержащие ПДн субъектов ПДн, должны храниться в течение срока, определенного в согласии субъектов на обработку его ПДн.</w:t>
      </w:r>
    </w:p>
    <w:p w14:paraId="562F7741" w14:textId="77777777" w:rsidR="003A2F5A" w:rsidRDefault="003A2F5A" w:rsidP="003A2F5A">
      <w:pPr>
        <w:numPr>
          <w:ilvl w:val="1"/>
          <w:numId w:val="0"/>
        </w:numPr>
        <w:tabs>
          <w:tab w:val="left" w:pos="1170"/>
        </w:tabs>
        <w:ind w:firstLine="851"/>
        <w:jc w:val="both"/>
        <w:rPr>
          <w:bCs/>
        </w:rPr>
      </w:pPr>
    </w:p>
    <w:p w14:paraId="75FEE675" w14:textId="77777777" w:rsidR="003A2F5A" w:rsidRDefault="003A2F5A" w:rsidP="003A2F5A">
      <w:pPr>
        <w:numPr>
          <w:ilvl w:val="1"/>
          <w:numId w:val="0"/>
        </w:numPr>
        <w:tabs>
          <w:tab w:val="left" w:pos="1170"/>
        </w:tabs>
        <w:ind w:firstLine="851"/>
        <w:jc w:val="both"/>
        <w:rPr>
          <w:bCs/>
        </w:rPr>
      </w:pPr>
    </w:p>
    <w:p w14:paraId="4EDBFB48" w14:textId="77777777" w:rsidR="003A2F5A" w:rsidRDefault="003A2F5A" w:rsidP="003A2F5A">
      <w:pPr>
        <w:numPr>
          <w:ilvl w:val="1"/>
          <w:numId w:val="0"/>
        </w:numPr>
        <w:tabs>
          <w:tab w:val="left" w:pos="1170"/>
        </w:tabs>
        <w:ind w:firstLine="851"/>
        <w:jc w:val="both"/>
        <w:rPr>
          <w:bCs/>
        </w:rPr>
      </w:pPr>
    </w:p>
    <w:p w14:paraId="6843DED5" w14:textId="77777777" w:rsidR="003A2F5A" w:rsidRDefault="003A2F5A" w:rsidP="003A2F5A">
      <w:pPr>
        <w:numPr>
          <w:ilvl w:val="1"/>
          <w:numId w:val="0"/>
        </w:numPr>
        <w:tabs>
          <w:tab w:val="left" w:pos="1170"/>
        </w:tabs>
        <w:ind w:firstLine="851"/>
        <w:jc w:val="both"/>
        <w:rPr>
          <w:bCs/>
        </w:rPr>
      </w:pPr>
    </w:p>
    <w:p w14:paraId="0EC87DE1" w14:textId="77777777" w:rsidR="003A2F5A" w:rsidRDefault="003A2F5A" w:rsidP="003A2F5A">
      <w:pPr>
        <w:numPr>
          <w:ilvl w:val="1"/>
          <w:numId w:val="0"/>
        </w:numPr>
        <w:tabs>
          <w:tab w:val="left" w:pos="1170"/>
        </w:tabs>
        <w:ind w:firstLine="851"/>
        <w:jc w:val="both"/>
        <w:rPr>
          <w:bCs/>
        </w:rPr>
      </w:pPr>
    </w:p>
    <w:p w14:paraId="7FB672D9" w14:textId="77777777" w:rsidR="003A2F5A" w:rsidRDefault="003A2F5A" w:rsidP="003A2F5A">
      <w:pPr>
        <w:jc w:val="right"/>
      </w:pPr>
    </w:p>
    <w:p w14:paraId="63FD2C61" w14:textId="77777777" w:rsidR="00D56597" w:rsidRDefault="00D56597" w:rsidP="003A2F5A">
      <w:pPr>
        <w:jc w:val="right"/>
      </w:pPr>
    </w:p>
    <w:p w14:paraId="1DB90C8A" w14:textId="77777777" w:rsidR="003A2F5A" w:rsidRDefault="003A2F5A" w:rsidP="003A2F5A">
      <w:pPr>
        <w:jc w:val="right"/>
      </w:pPr>
      <w:r>
        <w:lastRenderedPageBreak/>
        <w:t>Приложение № 4</w:t>
      </w:r>
    </w:p>
    <w:p w14:paraId="419E129E" w14:textId="5F22D67C" w:rsidR="003A2F5A" w:rsidRDefault="003A2F5A" w:rsidP="003A2F5A">
      <w:pPr>
        <w:jc w:val="right"/>
      </w:pPr>
      <w:r>
        <w:t>Утверждено постановлением</w:t>
      </w:r>
    </w:p>
    <w:p w14:paraId="683D162E" w14:textId="77777777" w:rsidR="003A2F5A" w:rsidRDefault="003A2F5A" w:rsidP="003A2F5A">
      <w:pPr>
        <w:jc w:val="right"/>
      </w:pPr>
      <w:r>
        <w:t xml:space="preserve">Исполнительного  комитета </w:t>
      </w:r>
    </w:p>
    <w:p w14:paraId="0A88DA4D" w14:textId="77777777" w:rsidR="003A2F5A" w:rsidRDefault="003A2F5A" w:rsidP="003A2F5A">
      <w:pPr>
        <w:jc w:val="right"/>
      </w:pPr>
      <w:r>
        <w:t>Аксубаевского  муниципального района</w:t>
      </w:r>
    </w:p>
    <w:p w14:paraId="3F2B6B8D" w14:textId="77777777" w:rsidR="003A2F5A" w:rsidRDefault="003A2F5A" w:rsidP="003A2F5A">
      <w:pPr>
        <w:jc w:val="right"/>
      </w:pPr>
      <w:r>
        <w:t>Республики Татарстан</w:t>
      </w:r>
    </w:p>
    <w:p w14:paraId="7FC9E72C" w14:textId="77777777" w:rsidR="003A2F5A" w:rsidRDefault="003A2F5A" w:rsidP="003A2F5A">
      <w:pPr>
        <w:widowControl w:val="0"/>
        <w:autoSpaceDE w:val="0"/>
        <w:autoSpaceDN w:val="0"/>
        <w:adjustRightInd w:val="0"/>
        <w:jc w:val="right"/>
        <w:rPr>
          <w:rFonts w:eastAsia="Calibri"/>
          <w:sz w:val="28"/>
          <w:szCs w:val="28"/>
        </w:rPr>
      </w:pPr>
      <w:r>
        <w:t>«____»_________2019 № ___</w:t>
      </w:r>
    </w:p>
    <w:p w14:paraId="3C91D4D0" w14:textId="77777777" w:rsidR="003A2F5A" w:rsidRPr="00C92035" w:rsidRDefault="003A2F5A" w:rsidP="003A2F5A">
      <w:pPr>
        <w:numPr>
          <w:ilvl w:val="1"/>
          <w:numId w:val="0"/>
        </w:numPr>
        <w:tabs>
          <w:tab w:val="left" w:pos="1170"/>
        </w:tabs>
        <w:ind w:firstLine="851"/>
        <w:jc w:val="both"/>
        <w:rPr>
          <w:bCs/>
        </w:rPr>
      </w:pPr>
    </w:p>
    <w:p w14:paraId="58D5AC5A" w14:textId="77777777" w:rsidR="003A2F5A" w:rsidRPr="00C92035" w:rsidRDefault="003A2F5A" w:rsidP="003A2F5A">
      <w:pPr>
        <w:pStyle w:val="10"/>
        <w:keepNext w:val="0"/>
        <w:keepLines/>
        <w:pageBreakBefore w:val="0"/>
        <w:widowControl w:val="0"/>
        <w:tabs>
          <w:tab w:val="left" w:pos="1134"/>
        </w:tabs>
        <w:spacing w:before="0" w:after="0" w:line="240" w:lineRule="auto"/>
        <w:ind w:left="567"/>
        <w:jc w:val="left"/>
        <w:rPr>
          <w:szCs w:val="24"/>
        </w:rPr>
      </w:pPr>
    </w:p>
    <w:p w14:paraId="5B3CB424" w14:textId="77777777" w:rsidR="00D56597" w:rsidRDefault="00D56597" w:rsidP="00D56597">
      <w:pPr>
        <w:widowControl w:val="0"/>
        <w:autoSpaceDE w:val="0"/>
        <w:autoSpaceDN w:val="0"/>
        <w:adjustRightInd w:val="0"/>
        <w:jc w:val="both"/>
        <w:rPr>
          <w:rFonts w:eastAsia="Calibri"/>
          <w:sz w:val="28"/>
          <w:szCs w:val="28"/>
        </w:rPr>
      </w:pPr>
    </w:p>
    <w:p w14:paraId="42D7AFA8" w14:textId="77777777" w:rsidR="00D56597" w:rsidRDefault="00D56597" w:rsidP="00D56597">
      <w:pPr>
        <w:widowControl w:val="0"/>
        <w:autoSpaceDE w:val="0"/>
        <w:autoSpaceDN w:val="0"/>
        <w:adjustRightInd w:val="0"/>
        <w:jc w:val="both"/>
        <w:rPr>
          <w:rFonts w:eastAsia="Calibri"/>
          <w:sz w:val="28"/>
          <w:szCs w:val="28"/>
        </w:rPr>
      </w:pPr>
    </w:p>
    <w:p w14:paraId="677A8D0E" w14:textId="77777777" w:rsidR="00D56597" w:rsidRDefault="00D56597" w:rsidP="00D56597">
      <w:pPr>
        <w:widowControl w:val="0"/>
        <w:autoSpaceDE w:val="0"/>
        <w:autoSpaceDN w:val="0"/>
        <w:adjustRightInd w:val="0"/>
        <w:jc w:val="both"/>
        <w:rPr>
          <w:rFonts w:eastAsia="Calibri"/>
          <w:sz w:val="28"/>
          <w:szCs w:val="28"/>
        </w:rPr>
      </w:pPr>
    </w:p>
    <w:p w14:paraId="638247CC" w14:textId="77777777" w:rsidR="00D56597" w:rsidRDefault="00D56597" w:rsidP="00D56597">
      <w:pPr>
        <w:widowControl w:val="0"/>
        <w:autoSpaceDE w:val="0"/>
        <w:autoSpaceDN w:val="0"/>
        <w:adjustRightInd w:val="0"/>
        <w:jc w:val="both"/>
        <w:rPr>
          <w:rFonts w:eastAsia="Calibri"/>
          <w:sz w:val="28"/>
          <w:szCs w:val="28"/>
        </w:rPr>
      </w:pPr>
    </w:p>
    <w:p w14:paraId="180944AA" w14:textId="77777777" w:rsidR="00D56597" w:rsidRDefault="00D56597" w:rsidP="00D56597">
      <w:pPr>
        <w:widowControl w:val="0"/>
        <w:autoSpaceDE w:val="0"/>
        <w:autoSpaceDN w:val="0"/>
        <w:adjustRightInd w:val="0"/>
        <w:jc w:val="both"/>
        <w:rPr>
          <w:rFonts w:eastAsia="Calibri"/>
          <w:sz w:val="28"/>
          <w:szCs w:val="28"/>
        </w:rPr>
      </w:pPr>
    </w:p>
    <w:p w14:paraId="369BE249" w14:textId="77777777" w:rsidR="00D56597" w:rsidRDefault="00D56597" w:rsidP="00D56597">
      <w:pPr>
        <w:widowControl w:val="0"/>
        <w:autoSpaceDE w:val="0"/>
        <w:autoSpaceDN w:val="0"/>
        <w:adjustRightInd w:val="0"/>
        <w:jc w:val="both"/>
        <w:rPr>
          <w:rFonts w:eastAsia="Calibri"/>
          <w:sz w:val="28"/>
          <w:szCs w:val="28"/>
        </w:rPr>
      </w:pPr>
    </w:p>
    <w:p w14:paraId="1544CAA9" w14:textId="77777777" w:rsidR="00D56597" w:rsidRPr="00C92035" w:rsidRDefault="00D56597" w:rsidP="00D56597">
      <w:pPr>
        <w:widowControl w:val="0"/>
        <w:autoSpaceDE w:val="0"/>
        <w:autoSpaceDN w:val="0"/>
        <w:adjustRightInd w:val="0"/>
        <w:jc w:val="both"/>
        <w:rPr>
          <w:rFonts w:eastAsia="Calibri"/>
          <w:sz w:val="28"/>
          <w:szCs w:val="28"/>
        </w:rPr>
      </w:pPr>
    </w:p>
    <w:p w14:paraId="0B1F7B75" w14:textId="77777777" w:rsidR="00D56597" w:rsidRPr="00C92035" w:rsidRDefault="00D56597" w:rsidP="00D56597">
      <w:pPr>
        <w:widowControl w:val="0"/>
        <w:autoSpaceDE w:val="0"/>
        <w:autoSpaceDN w:val="0"/>
        <w:adjustRightInd w:val="0"/>
        <w:jc w:val="both"/>
        <w:rPr>
          <w:rFonts w:eastAsia="Calibri"/>
          <w:sz w:val="28"/>
          <w:szCs w:val="28"/>
        </w:rPr>
      </w:pPr>
    </w:p>
    <w:p w14:paraId="51CFE49C" w14:textId="77777777" w:rsidR="00D56597" w:rsidRPr="00C92035" w:rsidRDefault="00D56597" w:rsidP="00D56597">
      <w:pPr>
        <w:widowControl w:val="0"/>
        <w:autoSpaceDE w:val="0"/>
        <w:autoSpaceDN w:val="0"/>
        <w:adjustRightInd w:val="0"/>
        <w:jc w:val="both"/>
        <w:rPr>
          <w:rFonts w:eastAsia="Calibri"/>
          <w:sz w:val="28"/>
          <w:szCs w:val="28"/>
        </w:rPr>
      </w:pPr>
    </w:p>
    <w:p w14:paraId="2F821BD9" w14:textId="77777777" w:rsidR="00D56597" w:rsidRDefault="00D56597" w:rsidP="00D56597">
      <w:pPr>
        <w:jc w:val="center"/>
        <w:rPr>
          <w:b/>
          <w:sz w:val="28"/>
          <w:szCs w:val="28"/>
        </w:rPr>
      </w:pPr>
      <w:r w:rsidRPr="0083604B">
        <w:rPr>
          <w:b/>
          <w:sz w:val="28"/>
          <w:szCs w:val="28"/>
        </w:rPr>
        <w:t>Регламент обеспечения информационной безопасности персональных данных при взаимодействии с контрагентами и третьими лицами</w:t>
      </w:r>
      <w:r>
        <w:rPr>
          <w:b/>
          <w:sz w:val="28"/>
          <w:szCs w:val="28"/>
        </w:rPr>
        <w:t xml:space="preserve"> при работе в государственной информационной системе </w:t>
      </w:r>
      <w:r>
        <w:rPr>
          <w:b/>
          <w:sz w:val="28"/>
          <w:szCs w:val="28"/>
        </w:rPr>
        <w:br/>
        <w:t>Республики Татарстан</w:t>
      </w:r>
    </w:p>
    <w:p w14:paraId="2D73323E" w14:textId="77777777" w:rsidR="00D56597" w:rsidRPr="00C92035" w:rsidRDefault="00D56597" w:rsidP="00D56597">
      <w:pPr>
        <w:jc w:val="center"/>
        <w:rPr>
          <w:b/>
          <w:sz w:val="28"/>
          <w:szCs w:val="28"/>
        </w:rPr>
      </w:pPr>
      <w:r>
        <w:rPr>
          <w:b/>
          <w:sz w:val="28"/>
          <w:szCs w:val="28"/>
        </w:rPr>
        <w:t>«</w:t>
      </w:r>
      <w:r w:rsidRPr="007C5F65">
        <w:rPr>
          <w:b/>
          <w:sz w:val="28"/>
          <w:szCs w:val="28"/>
        </w:rPr>
        <w:t xml:space="preserve">Бухгалтерский учет и отчетность государственных органов Республики Татарстан и </w:t>
      </w:r>
      <w:r>
        <w:rPr>
          <w:b/>
          <w:sz w:val="28"/>
          <w:szCs w:val="28"/>
        </w:rPr>
        <w:t>подведомственных им учреждений»</w:t>
      </w:r>
    </w:p>
    <w:p w14:paraId="375B4945" w14:textId="77777777" w:rsidR="00D56597" w:rsidRPr="00C92035" w:rsidRDefault="00D56597" w:rsidP="00D56597">
      <w:pPr>
        <w:jc w:val="center"/>
        <w:rPr>
          <w:b/>
          <w:sz w:val="28"/>
          <w:szCs w:val="28"/>
        </w:rPr>
      </w:pPr>
    </w:p>
    <w:p w14:paraId="4416A040" w14:textId="77777777" w:rsidR="00D56597" w:rsidRPr="00C92035" w:rsidRDefault="00D56597" w:rsidP="00D56597">
      <w:pPr>
        <w:jc w:val="center"/>
        <w:rPr>
          <w:sz w:val="28"/>
          <w:szCs w:val="28"/>
        </w:rPr>
      </w:pPr>
    </w:p>
    <w:p w14:paraId="52901DA1" w14:textId="77777777" w:rsidR="00D56597" w:rsidRPr="00C92035" w:rsidRDefault="00D56597" w:rsidP="00D56597">
      <w:pPr>
        <w:jc w:val="center"/>
        <w:rPr>
          <w:sz w:val="28"/>
          <w:szCs w:val="28"/>
        </w:rPr>
      </w:pPr>
    </w:p>
    <w:p w14:paraId="7DCD7E87" w14:textId="77777777" w:rsidR="00D56597" w:rsidRPr="00C92035" w:rsidRDefault="00D56597" w:rsidP="00D56597">
      <w:pPr>
        <w:jc w:val="center"/>
        <w:rPr>
          <w:sz w:val="28"/>
          <w:szCs w:val="28"/>
        </w:rPr>
      </w:pPr>
    </w:p>
    <w:p w14:paraId="4F7C0777" w14:textId="77777777" w:rsidR="00D56597" w:rsidRPr="00C92035" w:rsidRDefault="00D56597" w:rsidP="00D56597">
      <w:pPr>
        <w:jc w:val="center"/>
        <w:rPr>
          <w:sz w:val="28"/>
          <w:szCs w:val="28"/>
        </w:rPr>
      </w:pPr>
    </w:p>
    <w:p w14:paraId="643734F9" w14:textId="77777777" w:rsidR="00D56597" w:rsidRPr="00C92035" w:rsidRDefault="00D56597" w:rsidP="00D56597">
      <w:pPr>
        <w:jc w:val="center"/>
        <w:rPr>
          <w:sz w:val="28"/>
          <w:szCs w:val="28"/>
        </w:rPr>
      </w:pPr>
    </w:p>
    <w:p w14:paraId="34F81F02" w14:textId="77777777" w:rsidR="00D56597" w:rsidRPr="00C92035" w:rsidRDefault="00D56597" w:rsidP="00D56597">
      <w:pPr>
        <w:jc w:val="center"/>
        <w:rPr>
          <w:sz w:val="28"/>
          <w:szCs w:val="28"/>
        </w:rPr>
      </w:pPr>
    </w:p>
    <w:p w14:paraId="2DCA4E71" w14:textId="77777777" w:rsidR="00D56597" w:rsidRPr="00C92035" w:rsidRDefault="00D56597" w:rsidP="00D56597">
      <w:pPr>
        <w:jc w:val="center"/>
        <w:rPr>
          <w:sz w:val="28"/>
          <w:szCs w:val="28"/>
        </w:rPr>
      </w:pPr>
    </w:p>
    <w:p w14:paraId="4530202A" w14:textId="77777777" w:rsidR="00D56597" w:rsidRPr="00C92035" w:rsidRDefault="00D56597" w:rsidP="00D56597">
      <w:pPr>
        <w:jc w:val="center"/>
        <w:rPr>
          <w:sz w:val="28"/>
          <w:szCs w:val="28"/>
        </w:rPr>
      </w:pPr>
    </w:p>
    <w:p w14:paraId="624EC04D" w14:textId="77777777" w:rsidR="00D56597" w:rsidRPr="00C92035" w:rsidRDefault="00D56597" w:rsidP="00D56597">
      <w:pPr>
        <w:jc w:val="center"/>
        <w:rPr>
          <w:sz w:val="28"/>
          <w:szCs w:val="28"/>
        </w:rPr>
      </w:pPr>
    </w:p>
    <w:p w14:paraId="02342A09" w14:textId="77777777" w:rsidR="00D56597" w:rsidRDefault="00D56597" w:rsidP="00D56597">
      <w:pPr>
        <w:jc w:val="center"/>
        <w:rPr>
          <w:sz w:val="28"/>
          <w:szCs w:val="28"/>
        </w:rPr>
      </w:pPr>
    </w:p>
    <w:p w14:paraId="263D4981" w14:textId="77777777" w:rsidR="00D56597" w:rsidRDefault="00D56597" w:rsidP="00D56597">
      <w:pPr>
        <w:jc w:val="center"/>
        <w:rPr>
          <w:sz w:val="28"/>
          <w:szCs w:val="28"/>
        </w:rPr>
      </w:pPr>
    </w:p>
    <w:p w14:paraId="1839901E" w14:textId="77777777" w:rsidR="00D56597" w:rsidRDefault="00D56597" w:rsidP="00D56597">
      <w:pPr>
        <w:jc w:val="center"/>
        <w:rPr>
          <w:sz w:val="28"/>
          <w:szCs w:val="28"/>
        </w:rPr>
      </w:pPr>
    </w:p>
    <w:p w14:paraId="735A867E" w14:textId="77777777" w:rsidR="00D56597" w:rsidRDefault="00D56597" w:rsidP="00D56597">
      <w:pPr>
        <w:jc w:val="center"/>
        <w:rPr>
          <w:sz w:val="28"/>
          <w:szCs w:val="28"/>
        </w:rPr>
      </w:pPr>
    </w:p>
    <w:p w14:paraId="72E6876E" w14:textId="77777777" w:rsidR="00D56597" w:rsidRPr="00C92035" w:rsidRDefault="00D56597" w:rsidP="00D56597">
      <w:pPr>
        <w:rPr>
          <w:sz w:val="28"/>
          <w:szCs w:val="28"/>
        </w:rPr>
      </w:pPr>
    </w:p>
    <w:p w14:paraId="10E68A50" w14:textId="340C16D9" w:rsidR="00D56597" w:rsidRPr="00C92035" w:rsidRDefault="00D56597" w:rsidP="00D56597">
      <w:pPr>
        <w:jc w:val="center"/>
        <w:rPr>
          <w:rFonts w:eastAsia="Calibri"/>
          <w:sz w:val="28"/>
          <w:szCs w:val="28"/>
        </w:rPr>
        <w:sectPr w:rsidR="00D56597" w:rsidRPr="00C92035" w:rsidSect="00D247EF">
          <w:headerReference w:type="first" r:id="rId23"/>
          <w:footerReference w:type="first" r:id="rId24"/>
          <w:pgSz w:w="11906" w:h="16838"/>
          <w:pgMar w:top="1134" w:right="991" w:bottom="709" w:left="1418" w:header="357" w:footer="119" w:gutter="0"/>
          <w:cols w:space="708"/>
          <w:titlePg/>
          <w:docGrid w:linePitch="360"/>
        </w:sectPr>
      </w:pPr>
    </w:p>
    <w:p w14:paraId="7754E292" w14:textId="77777777" w:rsidR="00D56597" w:rsidRPr="00C92035" w:rsidRDefault="00D56597" w:rsidP="00D56597">
      <w:pPr>
        <w:pageBreakBefore/>
        <w:jc w:val="center"/>
        <w:rPr>
          <w:b/>
        </w:rPr>
      </w:pPr>
      <w:r w:rsidRPr="00C92035">
        <w:rPr>
          <w:b/>
        </w:rPr>
        <w:lastRenderedPageBreak/>
        <w:t>ИСПОЛЬЗУЕМЫЕ СОКРАЩЕНИЯ</w:t>
      </w:r>
    </w:p>
    <w:tbl>
      <w:tblPr>
        <w:tblW w:w="509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7486"/>
      </w:tblGrid>
      <w:tr w:rsidR="00D56597" w:rsidRPr="00C92035" w14:paraId="30DA33B0" w14:textId="77777777" w:rsidTr="00D247EF">
        <w:tc>
          <w:tcPr>
            <w:tcW w:w="1396" w:type="pct"/>
            <w:vAlign w:val="center"/>
          </w:tcPr>
          <w:p w14:paraId="0E84EE22" w14:textId="77777777" w:rsidR="00D56597" w:rsidRPr="0083604B" w:rsidRDefault="00D56597" w:rsidP="00D247EF">
            <w:pPr>
              <w:pStyle w:val="Head10M"/>
              <w:spacing w:before="0" w:after="0"/>
              <w:rPr>
                <w:b w:val="0"/>
                <w:szCs w:val="24"/>
              </w:rPr>
            </w:pPr>
            <w:r w:rsidRPr="0083604B">
              <w:rPr>
                <w:b w:val="0"/>
                <w:szCs w:val="24"/>
              </w:rPr>
              <w:t>Сокращение</w:t>
            </w:r>
          </w:p>
        </w:tc>
        <w:tc>
          <w:tcPr>
            <w:tcW w:w="3604" w:type="pct"/>
            <w:vAlign w:val="center"/>
          </w:tcPr>
          <w:p w14:paraId="1CB041D4" w14:textId="77777777" w:rsidR="00D56597" w:rsidRPr="0083604B" w:rsidRDefault="00D56597" w:rsidP="00D247EF">
            <w:pPr>
              <w:pStyle w:val="Head10M"/>
              <w:spacing w:before="0" w:after="0"/>
              <w:rPr>
                <w:b w:val="0"/>
                <w:szCs w:val="24"/>
              </w:rPr>
            </w:pPr>
            <w:r w:rsidRPr="0083604B">
              <w:rPr>
                <w:b w:val="0"/>
                <w:szCs w:val="24"/>
              </w:rPr>
              <w:t>Полное наименование</w:t>
            </w:r>
          </w:p>
        </w:tc>
      </w:tr>
      <w:tr w:rsidR="00D56597" w:rsidRPr="00C92035" w14:paraId="7B3658C6" w14:textId="77777777" w:rsidTr="00D247EF">
        <w:tc>
          <w:tcPr>
            <w:tcW w:w="1396" w:type="pct"/>
          </w:tcPr>
          <w:p w14:paraId="3DFDC054" w14:textId="77777777" w:rsidR="00D56597" w:rsidRPr="0083604B" w:rsidRDefault="00D56597" w:rsidP="00D247EF">
            <w:pPr>
              <w:rPr>
                <w:b/>
              </w:rPr>
            </w:pPr>
            <w:r w:rsidRPr="0083604B">
              <w:rPr>
                <w:b/>
              </w:rPr>
              <w:t>Департамент</w:t>
            </w:r>
          </w:p>
        </w:tc>
        <w:tc>
          <w:tcPr>
            <w:tcW w:w="3604" w:type="pct"/>
          </w:tcPr>
          <w:p w14:paraId="4AC824BE" w14:textId="77777777" w:rsidR="00D56597" w:rsidRPr="0083604B" w:rsidRDefault="00D56597" w:rsidP="00D247EF">
            <w:r w:rsidRPr="0083604B">
              <w:t>Департамент казначейства Министерства финансов Республики Татарстан</w:t>
            </w:r>
          </w:p>
        </w:tc>
      </w:tr>
      <w:tr w:rsidR="00D56597" w:rsidRPr="00C92035" w14:paraId="76BBBF9C" w14:textId="77777777" w:rsidTr="00D247EF">
        <w:tc>
          <w:tcPr>
            <w:tcW w:w="1396" w:type="pct"/>
          </w:tcPr>
          <w:p w14:paraId="6EF89645" w14:textId="77777777" w:rsidR="00D56597" w:rsidRPr="0083604B" w:rsidRDefault="00D56597" w:rsidP="00D247EF">
            <w:pPr>
              <w:pStyle w:val="18"/>
              <w:spacing w:line="240" w:lineRule="auto"/>
              <w:ind w:firstLine="0"/>
              <w:rPr>
                <w:b/>
              </w:rPr>
            </w:pPr>
            <w:r>
              <w:rPr>
                <w:b/>
                <w:lang w:eastAsia="ru-RU"/>
              </w:rPr>
              <w:t>Система</w:t>
            </w:r>
          </w:p>
        </w:tc>
        <w:tc>
          <w:tcPr>
            <w:tcW w:w="3604" w:type="pct"/>
          </w:tcPr>
          <w:p w14:paraId="51A9B619" w14:textId="77777777" w:rsidR="00D56597" w:rsidRPr="0083604B" w:rsidRDefault="00D56597" w:rsidP="00D247EF">
            <w:pPr>
              <w:pStyle w:val="Head10M"/>
              <w:spacing w:before="0" w:after="0"/>
              <w:jc w:val="left"/>
              <w:rPr>
                <w:szCs w:val="24"/>
              </w:rPr>
            </w:pPr>
            <w:r w:rsidRPr="0083604B">
              <w:rPr>
                <w:szCs w:val="24"/>
              </w:rPr>
              <w:t>Государственная информационная система Республики Татарстан «Бухгалтерский учет и отчетность государственных органов Республики Татарстан и подведомственных им учреждений»</w:t>
            </w:r>
          </w:p>
        </w:tc>
      </w:tr>
      <w:tr w:rsidR="00D56597" w:rsidRPr="00C92035" w14:paraId="21DE4579" w14:textId="77777777" w:rsidTr="00D247EF">
        <w:tc>
          <w:tcPr>
            <w:tcW w:w="1396" w:type="pct"/>
          </w:tcPr>
          <w:p w14:paraId="1BB2BE68" w14:textId="77777777" w:rsidR="00D56597" w:rsidRPr="0083604B" w:rsidRDefault="00D56597" w:rsidP="00D247EF">
            <w:pPr>
              <w:rPr>
                <w:b/>
              </w:rPr>
            </w:pPr>
            <w:r w:rsidRPr="0083604B">
              <w:rPr>
                <w:b/>
              </w:rPr>
              <w:t>ИБ</w:t>
            </w:r>
          </w:p>
        </w:tc>
        <w:tc>
          <w:tcPr>
            <w:tcW w:w="3604" w:type="pct"/>
          </w:tcPr>
          <w:p w14:paraId="333F63A3" w14:textId="77777777" w:rsidR="00D56597" w:rsidRPr="0083604B" w:rsidRDefault="00D56597" w:rsidP="00D247EF">
            <w:r w:rsidRPr="0083604B">
              <w:t>Информационная безопасность</w:t>
            </w:r>
          </w:p>
        </w:tc>
      </w:tr>
      <w:tr w:rsidR="00D56597" w:rsidRPr="00C92035" w14:paraId="340C65F3" w14:textId="77777777" w:rsidTr="00D247EF">
        <w:tc>
          <w:tcPr>
            <w:tcW w:w="1396" w:type="pct"/>
          </w:tcPr>
          <w:p w14:paraId="671C03F4" w14:textId="77777777" w:rsidR="00D56597" w:rsidRPr="0083604B" w:rsidRDefault="00D56597" w:rsidP="00D247EF">
            <w:pPr>
              <w:rPr>
                <w:b/>
              </w:rPr>
            </w:pPr>
            <w:r w:rsidRPr="0083604B">
              <w:rPr>
                <w:b/>
              </w:rPr>
              <w:t>МИС РТ</w:t>
            </w:r>
          </w:p>
        </w:tc>
        <w:tc>
          <w:tcPr>
            <w:tcW w:w="3604" w:type="pct"/>
          </w:tcPr>
          <w:p w14:paraId="38D08F0B" w14:textId="77777777" w:rsidR="00D56597" w:rsidRPr="0083604B" w:rsidRDefault="00D56597" w:rsidP="00D247EF">
            <w:r w:rsidRPr="0083604B">
              <w:t>Министерство информатизации и связи Республики Татарстан</w:t>
            </w:r>
          </w:p>
        </w:tc>
      </w:tr>
      <w:tr w:rsidR="00D56597" w:rsidRPr="00C92035" w14:paraId="0B3EC6E8" w14:textId="77777777" w:rsidTr="00D247EF">
        <w:tc>
          <w:tcPr>
            <w:tcW w:w="1396" w:type="pct"/>
          </w:tcPr>
          <w:p w14:paraId="5AAFE3A8" w14:textId="77777777" w:rsidR="00D56597" w:rsidRPr="0083604B" w:rsidRDefault="00D56597" w:rsidP="00D247EF">
            <w:pPr>
              <w:rPr>
                <w:b/>
              </w:rPr>
            </w:pPr>
            <w:r w:rsidRPr="0083604B">
              <w:rPr>
                <w:b/>
              </w:rPr>
              <w:t>Орган</w:t>
            </w:r>
          </w:p>
        </w:tc>
        <w:tc>
          <w:tcPr>
            <w:tcW w:w="3604" w:type="pct"/>
          </w:tcPr>
          <w:p w14:paraId="28BD8FB4" w14:textId="77777777" w:rsidR="00D56597" w:rsidRPr="0083604B" w:rsidRDefault="00D56597" w:rsidP="00D247EF">
            <w:r w:rsidRPr="0083604B">
              <w:t>Органы государственной власти</w:t>
            </w:r>
            <w:r>
              <w:t xml:space="preserve">/ </w:t>
            </w:r>
            <w:r w:rsidRPr="0083604B">
              <w:t>Органы местного самоуправления</w:t>
            </w:r>
            <w:r>
              <w:t>/Подведомственные учреждения</w:t>
            </w:r>
          </w:p>
        </w:tc>
      </w:tr>
      <w:tr w:rsidR="00D56597" w:rsidRPr="00C92035" w14:paraId="5D950494" w14:textId="77777777" w:rsidTr="00D247EF">
        <w:tc>
          <w:tcPr>
            <w:tcW w:w="1396" w:type="pct"/>
          </w:tcPr>
          <w:p w14:paraId="026175F2" w14:textId="77777777" w:rsidR="00D56597" w:rsidRPr="0083604B" w:rsidRDefault="00D56597" w:rsidP="00D247EF">
            <w:pPr>
              <w:pStyle w:val="18"/>
              <w:spacing w:line="240" w:lineRule="auto"/>
              <w:ind w:firstLine="0"/>
              <w:rPr>
                <w:b/>
              </w:rPr>
            </w:pPr>
            <w:r w:rsidRPr="0083604B">
              <w:rPr>
                <w:b/>
                <w:lang w:eastAsia="ru-RU"/>
              </w:rPr>
              <w:t>ПДн</w:t>
            </w:r>
          </w:p>
        </w:tc>
        <w:tc>
          <w:tcPr>
            <w:tcW w:w="3604" w:type="pct"/>
          </w:tcPr>
          <w:p w14:paraId="6FF67936" w14:textId="77777777" w:rsidR="00D56597" w:rsidRPr="0083604B" w:rsidRDefault="00D56597" w:rsidP="00D247EF">
            <w:pPr>
              <w:pStyle w:val="Head10M"/>
              <w:spacing w:before="0" w:after="0"/>
              <w:jc w:val="left"/>
              <w:rPr>
                <w:szCs w:val="24"/>
              </w:rPr>
            </w:pPr>
            <w:r w:rsidRPr="0083604B">
              <w:rPr>
                <w:szCs w:val="24"/>
              </w:rPr>
              <w:t>Персональные данные</w:t>
            </w:r>
          </w:p>
        </w:tc>
      </w:tr>
      <w:tr w:rsidR="00D56597" w:rsidRPr="00C92035" w14:paraId="58D711D4" w14:textId="77777777" w:rsidTr="00D247EF">
        <w:tc>
          <w:tcPr>
            <w:tcW w:w="1396" w:type="pct"/>
            <w:tcBorders>
              <w:top w:val="single" w:sz="4" w:space="0" w:color="auto"/>
              <w:left w:val="single" w:sz="4" w:space="0" w:color="auto"/>
              <w:bottom w:val="single" w:sz="4" w:space="0" w:color="auto"/>
              <w:right w:val="single" w:sz="4" w:space="0" w:color="auto"/>
            </w:tcBorders>
            <w:shd w:val="clear" w:color="auto" w:fill="FFFFFF"/>
          </w:tcPr>
          <w:p w14:paraId="38DD8B31" w14:textId="77777777" w:rsidR="00D56597" w:rsidRPr="00FB41CE" w:rsidRDefault="00D56597" w:rsidP="00D247EF">
            <w:pPr>
              <w:pStyle w:val="24"/>
              <w:shd w:val="clear" w:color="auto" w:fill="auto"/>
              <w:spacing w:after="0" w:line="240" w:lineRule="auto"/>
              <w:ind w:left="120" w:hanging="120"/>
              <w:rPr>
                <w:b/>
                <w:sz w:val="24"/>
                <w:szCs w:val="24"/>
                <w:lang w:eastAsia="ru-RU"/>
              </w:rPr>
            </w:pPr>
            <w:r w:rsidRPr="00FB41CE">
              <w:rPr>
                <w:b/>
                <w:sz w:val="24"/>
                <w:szCs w:val="24"/>
                <w:lang w:eastAsia="ru-RU"/>
              </w:rPr>
              <w:t>ппо</w:t>
            </w:r>
          </w:p>
        </w:tc>
        <w:tc>
          <w:tcPr>
            <w:tcW w:w="3604" w:type="pct"/>
            <w:tcBorders>
              <w:top w:val="single" w:sz="4" w:space="0" w:color="auto"/>
              <w:left w:val="single" w:sz="4" w:space="0" w:color="auto"/>
              <w:bottom w:val="single" w:sz="4" w:space="0" w:color="auto"/>
              <w:right w:val="single" w:sz="4" w:space="0" w:color="auto"/>
            </w:tcBorders>
            <w:shd w:val="clear" w:color="auto" w:fill="FFFFFF"/>
          </w:tcPr>
          <w:p w14:paraId="2631A015" w14:textId="77777777" w:rsidR="00D56597" w:rsidRPr="00FB41CE" w:rsidRDefault="00D56597" w:rsidP="00D247EF">
            <w:pPr>
              <w:pStyle w:val="17"/>
              <w:spacing w:line="240" w:lineRule="auto"/>
              <w:rPr>
                <w:sz w:val="24"/>
              </w:rPr>
            </w:pPr>
            <w:r w:rsidRPr="00FB41CE">
              <w:rPr>
                <w:sz w:val="24"/>
              </w:rPr>
              <w:t>Прикладное программное обеспечение</w:t>
            </w:r>
          </w:p>
        </w:tc>
      </w:tr>
    </w:tbl>
    <w:p w14:paraId="4DD3E7CD" w14:textId="77777777" w:rsidR="00D56597" w:rsidRPr="00C92035" w:rsidRDefault="00D56597" w:rsidP="00D56597">
      <w:pPr>
        <w:ind w:firstLine="880"/>
      </w:pPr>
    </w:p>
    <w:p w14:paraId="557091FE" w14:textId="77777777" w:rsidR="00D56597" w:rsidRPr="00424A44" w:rsidRDefault="00D56597" w:rsidP="00D56597">
      <w:pPr>
        <w:pStyle w:val="affd"/>
        <w:spacing w:before="0" w:after="0" w:line="240" w:lineRule="auto"/>
        <w:rPr>
          <w:sz w:val="24"/>
          <w:szCs w:val="24"/>
        </w:rPr>
      </w:pPr>
      <w:r w:rsidRPr="00C92035">
        <w:rPr>
          <w:sz w:val="24"/>
          <w:szCs w:val="24"/>
        </w:rPr>
        <w:lastRenderedPageBreak/>
        <w:t>Термины и определения</w:t>
      </w:r>
    </w:p>
    <w:tbl>
      <w:tblPr>
        <w:tblW w:w="50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7433"/>
      </w:tblGrid>
      <w:tr w:rsidR="00D56597" w:rsidRPr="00C92035" w14:paraId="7A7CA61F" w14:textId="77777777" w:rsidTr="00D247EF">
        <w:trPr>
          <w:cantSplit/>
          <w:tblHeader/>
        </w:trPr>
        <w:tc>
          <w:tcPr>
            <w:tcW w:w="1355" w:type="pct"/>
            <w:vAlign w:val="center"/>
          </w:tcPr>
          <w:p w14:paraId="5A9D940A" w14:textId="77777777" w:rsidR="00D56597" w:rsidRPr="00C92035" w:rsidRDefault="00D56597" w:rsidP="00D247EF">
            <w:pPr>
              <w:tabs>
                <w:tab w:val="left" w:pos="206"/>
                <w:tab w:val="left" w:pos="660"/>
                <w:tab w:val="left" w:pos="980"/>
              </w:tabs>
              <w:jc w:val="center"/>
              <w:rPr>
                <w:b/>
              </w:rPr>
            </w:pPr>
            <w:r w:rsidRPr="00C92035">
              <w:rPr>
                <w:b/>
              </w:rPr>
              <w:t>Термин</w:t>
            </w:r>
          </w:p>
        </w:tc>
        <w:tc>
          <w:tcPr>
            <w:tcW w:w="3645" w:type="pct"/>
            <w:vAlign w:val="center"/>
          </w:tcPr>
          <w:p w14:paraId="6A452A82" w14:textId="77777777" w:rsidR="00D56597" w:rsidRPr="00C92035" w:rsidRDefault="00D56597" w:rsidP="00D247EF">
            <w:pPr>
              <w:tabs>
                <w:tab w:val="left" w:pos="660"/>
                <w:tab w:val="left" w:pos="980"/>
              </w:tabs>
              <w:jc w:val="center"/>
              <w:rPr>
                <w:b/>
              </w:rPr>
            </w:pPr>
            <w:r w:rsidRPr="00C92035">
              <w:rPr>
                <w:b/>
              </w:rPr>
              <w:t>Определение</w:t>
            </w:r>
          </w:p>
        </w:tc>
      </w:tr>
      <w:tr w:rsidR="00D56597" w:rsidRPr="00C92035" w14:paraId="76924F8E" w14:textId="77777777" w:rsidTr="00D247EF">
        <w:trPr>
          <w:cantSplit/>
        </w:trPr>
        <w:tc>
          <w:tcPr>
            <w:tcW w:w="1355" w:type="pct"/>
          </w:tcPr>
          <w:p w14:paraId="1AFDFEDB" w14:textId="77777777" w:rsidR="00D56597" w:rsidRPr="00424A44" w:rsidRDefault="00D56597" w:rsidP="00D247EF">
            <w:pPr>
              <w:pStyle w:val="18"/>
              <w:spacing w:line="240" w:lineRule="auto"/>
              <w:ind w:firstLine="0"/>
              <w:rPr>
                <w:b/>
              </w:rPr>
            </w:pPr>
            <w:r w:rsidRPr="00424A44">
              <w:rPr>
                <w:b/>
              </w:rPr>
              <w:t>Закон</w:t>
            </w:r>
          </w:p>
        </w:tc>
        <w:tc>
          <w:tcPr>
            <w:tcW w:w="3645" w:type="pct"/>
          </w:tcPr>
          <w:p w14:paraId="1D26DA52" w14:textId="77777777" w:rsidR="00D56597" w:rsidRPr="00C92035" w:rsidRDefault="00D56597" w:rsidP="00D247EF">
            <w:pPr>
              <w:pStyle w:val="Head10M"/>
              <w:spacing w:before="0" w:after="0"/>
              <w:jc w:val="left"/>
              <w:rPr>
                <w:szCs w:val="24"/>
              </w:rPr>
            </w:pPr>
            <w:r w:rsidRPr="00C92035">
              <w:rPr>
                <w:szCs w:val="24"/>
              </w:rPr>
              <w:t>Федеральный Закон от 27.07.2006 г. № 152-ФЗ «О Персональных данных»</w:t>
            </w:r>
          </w:p>
        </w:tc>
      </w:tr>
      <w:tr w:rsidR="00D56597" w:rsidRPr="00C92035" w14:paraId="0E7F2F32" w14:textId="77777777" w:rsidTr="00D247EF">
        <w:trPr>
          <w:cantSplit/>
        </w:trPr>
        <w:tc>
          <w:tcPr>
            <w:tcW w:w="1355" w:type="pct"/>
          </w:tcPr>
          <w:p w14:paraId="6602FDA2" w14:textId="77777777" w:rsidR="00D56597" w:rsidRPr="0083604B" w:rsidRDefault="00D56597" w:rsidP="00D247EF">
            <w:pPr>
              <w:rPr>
                <w:b/>
              </w:rPr>
            </w:pPr>
            <w:r w:rsidRPr="0083604B">
              <w:rPr>
                <w:b/>
              </w:rPr>
              <w:t>Информационная система персональных данных</w:t>
            </w:r>
          </w:p>
        </w:tc>
        <w:tc>
          <w:tcPr>
            <w:tcW w:w="3645" w:type="pct"/>
          </w:tcPr>
          <w:p w14:paraId="1BC92438" w14:textId="77777777" w:rsidR="00D56597" w:rsidRPr="0083604B" w:rsidRDefault="00D56597" w:rsidP="00D247EF">
            <w:r w:rsidRPr="0083604B">
              <w:t>Информационная система, представляющая собой совокупность ПДн, содержащихся в базе данных, а также информационных технологий и технических средств, позволяющих осуществлять обработку таких ПДн с использованием средств автоматизации или без использования таких средств</w:t>
            </w:r>
          </w:p>
        </w:tc>
      </w:tr>
      <w:tr w:rsidR="00D56597" w:rsidRPr="00C92035" w14:paraId="03653FD5" w14:textId="77777777" w:rsidTr="00D247EF">
        <w:trPr>
          <w:cantSplit/>
        </w:trPr>
        <w:tc>
          <w:tcPr>
            <w:tcW w:w="1355" w:type="pct"/>
          </w:tcPr>
          <w:p w14:paraId="40424324" w14:textId="77777777" w:rsidR="00D56597" w:rsidRPr="00424A44" w:rsidRDefault="00D56597" w:rsidP="00D247EF">
            <w:pPr>
              <w:pStyle w:val="18"/>
              <w:spacing w:line="240" w:lineRule="auto"/>
              <w:ind w:firstLine="0"/>
              <w:rPr>
                <w:b/>
              </w:rPr>
            </w:pPr>
            <w:r w:rsidRPr="00424A44">
              <w:rPr>
                <w:b/>
              </w:rPr>
              <w:t>Обезличивание ПДн</w:t>
            </w:r>
          </w:p>
        </w:tc>
        <w:tc>
          <w:tcPr>
            <w:tcW w:w="3645" w:type="pct"/>
          </w:tcPr>
          <w:p w14:paraId="49169BD6" w14:textId="77777777" w:rsidR="00D56597" w:rsidRPr="00C92035" w:rsidRDefault="00D56597" w:rsidP="00D247EF">
            <w:pPr>
              <w:jc w:val="both"/>
            </w:pPr>
            <w:r w:rsidRPr="00C92035">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ПДн</w:t>
            </w:r>
          </w:p>
        </w:tc>
      </w:tr>
      <w:tr w:rsidR="00D56597" w:rsidRPr="00C92035" w14:paraId="2898B6B5" w14:textId="77777777" w:rsidTr="00D247EF">
        <w:trPr>
          <w:cantSplit/>
        </w:trPr>
        <w:tc>
          <w:tcPr>
            <w:tcW w:w="1355" w:type="pct"/>
          </w:tcPr>
          <w:p w14:paraId="5E4E6EBF" w14:textId="77777777" w:rsidR="00D56597" w:rsidRPr="00424A44" w:rsidRDefault="00D56597" w:rsidP="00D247EF">
            <w:pPr>
              <w:pStyle w:val="18"/>
              <w:spacing w:line="240" w:lineRule="auto"/>
              <w:ind w:firstLine="0"/>
              <w:rPr>
                <w:b/>
              </w:rPr>
            </w:pPr>
            <w:r w:rsidRPr="00424A44">
              <w:rPr>
                <w:b/>
              </w:rPr>
              <w:t>Обработка ПДн</w:t>
            </w:r>
          </w:p>
        </w:tc>
        <w:tc>
          <w:tcPr>
            <w:tcW w:w="3645" w:type="pct"/>
          </w:tcPr>
          <w:p w14:paraId="01FB8136" w14:textId="77777777" w:rsidR="00D56597" w:rsidRPr="00C92035" w:rsidRDefault="00D56597" w:rsidP="00D247EF">
            <w:pPr>
              <w:jc w:val="both"/>
            </w:pPr>
            <w:r w:rsidRPr="00C92035">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ПДн</w:t>
            </w:r>
          </w:p>
        </w:tc>
      </w:tr>
      <w:tr w:rsidR="00D56597" w:rsidRPr="00C92035" w14:paraId="16D6D3E8" w14:textId="77777777" w:rsidTr="00D247EF">
        <w:trPr>
          <w:cantSplit/>
        </w:trPr>
        <w:tc>
          <w:tcPr>
            <w:tcW w:w="1355" w:type="pct"/>
          </w:tcPr>
          <w:p w14:paraId="05A5F92E" w14:textId="77777777" w:rsidR="00D56597" w:rsidRPr="00424A44" w:rsidRDefault="00D56597" w:rsidP="00D247EF">
            <w:pPr>
              <w:pStyle w:val="18"/>
              <w:spacing w:line="240" w:lineRule="auto"/>
              <w:ind w:firstLine="0"/>
              <w:rPr>
                <w:b/>
              </w:rPr>
            </w:pPr>
            <w:r w:rsidRPr="00424A44">
              <w:rPr>
                <w:b/>
              </w:rPr>
              <w:t>ПДн</w:t>
            </w:r>
          </w:p>
        </w:tc>
        <w:tc>
          <w:tcPr>
            <w:tcW w:w="3645" w:type="pct"/>
          </w:tcPr>
          <w:p w14:paraId="4B54FF66" w14:textId="77777777" w:rsidR="00D56597" w:rsidRPr="00C92035" w:rsidRDefault="00D56597" w:rsidP="00D247EF">
            <w:pPr>
              <w:jc w:val="both"/>
            </w:pPr>
            <w:r w:rsidRPr="00424A44">
              <w:rPr>
                <w:lang w:val="ru"/>
              </w:rPr>
              <w:t>Любая информация, относящаяся к прямо или косвенно определенному, или определяемому физическому лицу (субъекту персональных данных)</w:t>
            </w:r>
          </w:p>
        </w:tc>
      </w:tr>
      <w:tr w:rsidR="00D56597" w:rsidRPr="00C92035" w14:paraId="537796FD" w14:textId="77777777" w:rsidTr="00D247EF">
        <w:trPr>
          <w:cantSplit/>
        </w:trPr>
        <w:tc>
          <w:tcPr>
            <w:tcW w:w="1355" w:type="pct"/>
          </w:tcPr>
          <w:p w14:paraId="4A8C3BAE" w14:textId="77777777" w:rsidR="00D56597" w:rsidRPr="00424A44" w:rsidRDefault="00D56597" w:rsidP="00D247EF">
            <w:pPr>
              <w:pStyle w:val="18"/>
              <w:spacing w:line="240" w:lineRule="auto"/>
              <w:ind w:firstLine="0"/>
              <w:rPr>
                <w:b/>
              </w:rPr>
            </w:pPr>
            <w:r w:rsidRPr="0083604B">
              <w:rPr>
                <w:b/>
              </w:rPr>
              <w:t>Ответственный за обеспечение безопасности ПДн</w:t>
            </w:r>
          </w:p>
        </w:tc>
        <w:tc>
          <w:tcPr>
            <w:tcW w:w="3645" w:type="pct"/>
          </w:tcPr>
          <w:p w14:paraId="00DA583C" w14:textId="77777777" w:rsidR="00D56597" w:rsidRPr="00424A44" w:rsidRDefault="00D56597" w:rsidP="00D247EF">
            <w:pPr>
              <w:jc w:val="both"/>
              <w:rPr>
                <w:lang w:val="ru"/>
              </w:rPr>
            </w:pPr>
            <w:r w:rsidRPr="0083604B">
              <w:rPr>
                <w:lang w:val="ru"/>
              </w:rPr>
              <w:t xml:space="preserve">Структурное подразделение Департамента, структурное подразделение Органа, </w:t>
            </w:r>
            <w:r>
              <w:rPr>
                <w:lang w:val="ru"/>
              </w:rPr>
              <w:t xml:space="preserve">специалист, </w:t>
            </w:r>
            <w:r w:rsidRPr="0083604B">
              <w:rPr>
                <w:lang w:val="ru"/>
              </w:rPr>
              <w:t>ответственн</w:t>
            </w:r>
            <w:r>
              <w:rPr>
                <w:lang w:val="ru"/>
              </w:rPr>
              <w:t>ые</w:t>
            </w:r>
            <w:r w:rsidRPr="0083604B">
              <w:rPr>
                <w:lang w:val="ru"/>
              </w:rPr>
              <w:t xml:space="preserve"> за обеспечение безопасности ПДн</w:t>
            </w:r>
          </w:p>
        </w:tc>
      </w:tr>
      <w:tr w:rsidR="00D56597" w:rsidRPr="00C92035" w14:paraId="5CA8AE15" w14:textId="77777777" w:rsidTr="00D247EF">
        <w:trPr>
          <w:cantSplit/>
        </w:trPr>
        <w:tc>
          <w:tcPr>
            <w:tcW w:w="1355" w:type="pct"/>
          </w:tcPr>
          <w:p w14:paraId="2DE853A9" w14:textId="77777777" w:rsidR="00D56597" w:rsidRPr="0011138C" w:rsidRDefault="00D56597" w:rsidP="00D247EF">
            <w:pPr>
              <w:pStyle w:val="18"/>
              <w:spacing w:line="240" w:lineRule="auto"/>
              <w:ind w:firstLine="0"/>
              <w:jc w:val="left"/>
              <w:rPr>
                <w:b/>
              </w:rPr>
            </w:pPr>
            <w:r w:rsidRPr="0011138C">
              <w:rPr>
                <w:b/>
              </w:rPr>
              <w:t>Передача</w:t>
            </w:r>
          </w:p>
          <w:p w14:paraId="44DE40FA" w14:textId="77777777" w:rsidR="00D56597" w:rsidRPr="00424A44" w:rsidRDefault="00D56597" w:rsidP="00D247EF">
            <w:pPr>
              <w:pStyle w:val="18"/>
              <w:spacing w:line="240" w:lineRule="auto"/>
              <w:ind w:firstLine="0"/>
              <w:rPr>
                <w:b/>
              </w:rPr>
            </w:pPr>
            <w:r>
              <w:rPr>
                <w:b/>
              </w:rPr>
              <w:t>ПДн</w:t>
            </w:r>
          </w:p>
        </w:tc>
        <w:tc>
          <w:tcPr>
            <w:tcW w:w="3645" w:type="pct"/>
          </w:tcPr>
          <w:p w14:paraId="1D6F94B5" w14:textId="77777777" w:rsidR="00D56597" w:rsidRPr="00424A44" w:rsidRDefault="00D56597" w:rsidP="00D247EF">
            <w:pPr>
              <w:jc w:val="both"/>
              <w:rPr>
                <w:lang w:val="ru"/>
              </w:rPr>
            </w:pPr>
            <w:r w:rsidRPr="0011138C">
              <w:rPr>
                <w:lang w:val="ru"/>
              </w:rPr>
              <w:t>Доведение ПДн до уполномоченного представителя контрагента или третьего лица каким-либо образом (передача, пересылка, ознакомление, осуществление доступа)</w:t>
            </w:r>
          </w:p>
        </w:tc>
      </w:tr>
      <w:tr w:rsidR="00D56597" w:rsidRPr="00C92035" w14:paraId="332AD599" w14:textId="77777777" w:rsidTr="00D247EF">
        <w:trPr>
          <w:cantSplit/>
        </w:trPr>
        <w:tc>
          <w:tcPr>
            <w:tcW w:w="1355" w:type="pct"/>
          </w:tcPr>
          <w:p w14:paraId="4E2B3CA9" w14:textId="77777777" w:rsidR="00D56597" w:rsidRPr="00424A44" w:rsidRDefault="00D56597" w:rsidP="00D247EF">
            <w:pPr>
              <w:pStyle w:val="18"/>
              <w:spacing w:line="240" w:lineRule="auto"/>
              <w:ind w:firstLine="0"/>
              <w:rPr>
                <w:b/>
              </w:rPr>
            </w:pPr>
            <w:r w:rsidRPr="00424A44">
              <w:rPr>
                <w:b/>
              </w:rPr>
              <w:t>Уничтожение ПДн</w:t>
            </w:r>
          </w:p>
        </w:tc>
        <w:tc>
          <w:tcPr>
            <w:tcW w:w="3645" w:type="pct"/>
          </w:tcPr>
          <w:p w14:paraId="6BC301D9" w14:textId="77777777" w:rsidR="00D56597" w:rsidRPr="00C92035" w:rsidRDefault="00D56597" w:rsidP="00D247EF">
            <w:pPr>
              <w:jc w:val="both"/>
            </w:pPr>
            <w:r w:rsidRPr="00424A44">
              <w:rPr>
                <w:lang w:val="ru"/>
              </w:rPr>
              <w:t>Действия, в результате которых становится невозможным восстановить содержание ПДн в информационной системе персональных данных, и (или) в результате которых уничтожаются материальные носители персональных данных</w:t>
            </w:r>
          </w:p>
        </w:tc>
      </w:tr>
      <w:tr w:rsidR="00D56597" w:rsidRPr="00C92035" w14:paraId="5AD01602" w14:textId="77777777" w:rsidTr="00D247EF">
        <w:trPr>
          <w:cantSplit/>
        </w:trPr>
        <w:tc>
          <w:tcPr>
            <w:tcW w:w="1355" w:type="pct"/>
          </w:tcPr>
          <w:p w14:paraId="0D511A7D" w14:textId="77777777" w:rsidR="00D56597" w:rsidRPr="00424A44" w:rsidRDefault="00D56597" w:rsidP="00D247EF">
            <w:pPr>
              <w:pStyle w:val="18"/>
              <w:spacing w:line="240" w:lineRule="auto"/>
              <w:ind w:firstLine="0"/>
              <w:rPr>
                <w:b/>
              </w:rPr>
            </w:pPr>
            <w:r w:rsidRPr="0011138C">
              <w:rPr>
                <w:b/>
              </w:rPr>
              <w:t>Распространение персональных данных</w:t>
            </w:r>
          </w:p>
        </w:tc>
        <w:tc>
          <w:tcPr>
            <w:tcW w:w="3645" w:type="pct"/>
          </w:tcPr>
          <w:p w14:paraId="7B71E0F5" w14:textId="77777777" w:rsidR="00D56597" w:rsidRPr="00424A44" w:rsidRDefault="00D56597" w:rsidP="00D247EF">
            <w:pPr>
              <w:jc w:val="both"/>
              <w:rPr>
                <w:lang w:val="ru"/>
              </w:rPr>
            </w:pPr>
            <w:r w:rsidRPr="0011138C">
              <w:rPr>
                <w:lang w:val="ru"/>
              </w:rPr>
              <w:t>Действия, направленные на раскрытие ПДн неопределенному кругу лиц</w:t>
            </w:r>
          </w:p>
        </w:tc>
      </w:tr>
      <w:tr w:rsidR="00D56597" w:rsidRPr="00C92035" w14:paraId="048F7E6F" w14:textId="77777777" w:rsidTr="00D247EF">
        <w:trPr>
          <w:cantSplit/>
        </w:trPr>
        <w:tc>
          <w:tcPr>
            <w:tcW w:w="1355" w:type="pct"/>
          </w:tcPr>
          <w:p w14:paraId="7BE92011" w14:textId="77777777" w:rsidR="00D56597" w:rsidRPr="0011138C" w:rsidRDefault="00D56597" w:rsidP="00D247EF">
            <w:pPr>
              <w:pStyle w:val="18"/>
              <w:spacing w:line="240" w:lineRule="auto"/>
              <w:ind w:firstLine="0"/>
              <w:jc w:val="left"/>
              <w:rPr>
                <w:b/>
              </w:rPr>
            </w:pPr>
            <w:r w:rsidRPr="0011138C">
              <w:rPr>
                <w:b/>
              </w:rPr>
              <w:t>Сервисная организация</w:t>
            </w:r>
          </w:p>
        </w:tc>
        <w:tc>
          <w:tcPr>
            <w:tcW w:w="3645" w:type="pct"/>
          </w:tcPr>
          <w:p w14:paraId="3980281C" w14:textId="77777777" w:rsidR="00D56597" w:rsidRPr="0011138C" w:rsidRDefault="00D56597" w:rsidP="00D247EF">
            <w:pPr>
              <w:jc w:val="both"/>
              <w:rPr>
                <w:lang w:val="ru"/>
              </w:rPr>
            </w:pPr>
            <w:r w:rsidRPr="0011138C">
              <w:rPr>
                <w:lang w:val="ru"/>
              </w:rPr>
              <w:t xml:space="preserve">Организация, осуществляющая на договорной основе оказание услуг по предоставлению ИТ-сервисов, обслуживанию ИТ- инфраструктуры, обеспечению информационной безопасности </w:t>
            </w:r>
            <w:r>
              <w:rPr>
                <w:lang w:val="ru"/>
              </w:rPr>
              <w:t>Системы</w:t>
            </w:r>
            <w:r w:rsidRPr="0011138C">
              <w:rPr>
                <w:lang w:val="ru"/>
              </w:rPr>
              <w:t xml:space="preserve"> и имеющая необходимые лицензии ФСТЭК России и ФСБ России</w:t>
            </w:r>
          </w:p>
        </w:tc>
      </w:tr>
      <w:tr w:rsidR="00D56597" w:rsidRPr="00C92035" w14:paraId="053C3D44" w14:textId="77777777" w:rsidTr="00D247EF">
        <w:trPr>
          <w:cantSplit/>
        </w:trPr>
        <w:tc>
          <w:tcPr>
            <w:tcW w:w="1355" w:type="pct"/>
          </w:tcPr>
          <w:p w14:paraId="0FF22E03" w14:textId="77777777" w:rsidR="00D56597" w:rsidRPr="0011138C" w:rsidRDefault="00D56597" w:rsidP="00D247EF">
            <w:pPr>
              <w:pStyle w:val="18"/>
              <w:spacing w:line="240" w:lineRule="auto"/>
              <w:ind w:left="142" w:hanging="142"/>
              <w:jc w:val="left"/>
              <w:rPr>
                <w:b/>
              </w:rPr>
            </w:pPr>
            <w:r w:rsidRPr="0011138C">
              <w:rPr>
                <w:b/>
              </w:rPr>
              <w:t>Уточнение</w:t>
            </w:r>
            <w:r>
              <w:rPr>
                <w:b/>
              </w:rPr>
              <w:t xml:space="preserve"> ПДн</w:t>
            </w:r>
          </w:p>
        </w:tc>
        <w:tc>
          <w:tcPr>
            <w:tcW w:w="3645" w:type="pct"/>
          </w:tcPr>
          <w:p w14:paraId="58DBD9B8" w14:textId="77777777" w:rsidR="00D56597" w:rsidRPr="0011138C" w:rsidRDefault="00D56597" w:rsidP="00D247EF">
            <w:pPr>
              <w:jc w:val="both"/>
              <w:rPr>
                <w:lang w:val="ru"/>
              </w:rPr>
            </w:pPr>
            <w:r w:rsidRPr="0011138C">
              <w:rPr>
                <w:lang w:val="ru"/>
              </w:rPr>
              <w:t>Корректировка ПДн, обрабатываемых в организации, которая производится в случае недостоверности обрабатываемых данных или в случае их изменения</w:t>
            </w:r>
          </w:p>
        </w:tc>
      </w:tr>
    </w:tbl>
    <w:p w14:paraId="73070FE0" w14:textId="77777777" w:rsidR="00D56597" w:rsidRPr="00C92035" w:rsidRDefault="00D56597" w:rsidP="00D56597">
      <w:pPr>
        <w:pStyle w:val="10"/>
        <w:spacing w:before="0" w:after="0" w:line="240" w:lineRule="auto"/>
        <w:rPr>
          <w:szCs w:val="24"/>
        </w:rPr>
      </w:pPr>
      <w:r>
        <w:rPr>
          <w:szCs w:val="24"/>
        </w:rPr>
        <w:lastRenderedPageBreak/>
        <w:t>1.</w:t>
      </w:r>
      <w:r w:rsidRPr="00C92035">
        <w:rPr>
          <w:szCs w:val="24"/>
        </w:rPr>
        <w:t>Общие положения</w:t>
      </w:r>
    </w:p>
    <w:p w14:paraId="70F8EAB9" w14:textId="77777777" w:rsidR="00D56597" w:rsidRDefault="00D56597" w:rsidP="00D56597">
      <w:pPr>
        <w:pStyle w:val="17"/>
        <w:numPr>
          <w:ilvl w:val="0"/>
          <w:numId w:val="26"/>
        </w:numPr>
        <w:tabs>
          <w:tab w:val="left" w:pos="1138"/>
        </w:tabs>
        <w:spacing w:line="274" w:lineRule="exact"/>
        <w:ind w:right="40" w:firstLine="580"/>
      </w:pPr>
      <w:r>
        <w:t>Настоящий документ устанавливает порядок обеспечения ИБ ПДн в Системе и выполнения положений Закона при взаимодействии с контрагентами и третьими лицами.</w:t>
      </w:r>
    </w:p>
    <w:p w14:paraId="1851C035" w14:textId="77777777" w:rsidR="00D56597" w:rsidRDefault="00D56597" w:rsidP="00D56597">
      <w:pPr>
        <w:pStyle w:val="17"/>
        <w:numPr>
          <w:ilvl w:val="0"/>
          <w:numId w:val="26"/>
        </w:numPr>
        <w:tabs>
          <w:tab w:val="left" w:pos="1133"/>
        </w:tabs>
        <w:spacing w:line="274" w:lineRule="exact"/>
        <w:ind w:right="40" w:firstLine="580"/>
      </w:pPr>
      <w:r>
        <w:t>Данный Регламент охватывает следующие случаи взаимодействия с контрагентами и третьими лицами в процессе обработки ПДн:</w:t>
      </w:r>
    </w:p>
    <w:p w14:paraId="1347749E" w14:textId="77777777" w:rsidR="00D56597" w:rsidRDefault="00D56597" w:rsidP="00D56597">
      <w:pPr>
        <w:pStyle w:val="17"/>
        <w:numPr>
          <w:ilvl w:val="0"/>
          <w:numId w:val="27"/>
        </w:numPr>
        <w:tabs>
          <w:tab w:val="left" w:pos="1151"/>
        </w:tabs>
        <w:spacing w:line="240" w:lineRule="exact"/>
        <w:ind w:firstLine="580"/>
      </w:pPr>
      <w:r>
        <w:t>обмен ПДн с контрагентами и третьими лицами;</w:t>
      </w:r>
    </w:p>
    <w:p w14:paraId="37519030" w14:textId="77777777" w:rsidR="00D56597" w:rsidRDefault="00D56597" w:rsidP="00D56597">
      <w:pPr>
        <w:pStyle w:val="17"/>
        <w:numPr>
          <w:ilvl w:val="0"/>
          <w:numId w:val="27"/>
        </w:numPr>
        <w:tabs>
          <w:tab w:val="left" w:pos="1146"/>
        </w:tabs>
        <w:spacing w:line="274" w:lineRule="exact"/>
        <w:ind w:firstLine="580"/>
      </w:pPr>
      <w:r>
        <w:t>предоставление доступа к Системе контрагентам и третьим лицам.</w:t>
      </w:r>
    </w:p>
    <w:p w14:paraId="4F156385" w14:textId="77777777" w:rsidR="00D56597" w:rsidRDefault="00D56597" w:rsidP="00D56597">
      <w:pPr>
        <w:pStyle w:val="17"/>
        <w:numPr>
          <w:ilvl w:val="0"/>
          <w:numId w:val="26"/>
        </w:numPr>
        <w:tabs>
          <w:tab w:val="left" w:pos="1147"/>
        </w:tabs>
        <w:spacing w:line="274" w:lineRule="exact"/>
        <w:ind w:right="40" w:firstLine="580"/>
      </w:pPr>
      <w:r>
        <w:t>Обмен ПДн между Департаментом, Органом и контрагентами и третьими лицами может происходить в случаях, установленных федеральным законодательством Российской Федерации с соблюдением установленных норм защиты ПДн.</w:t>
      </w:r>
      <w:bookmarkStart w:id="126" w:name="bookmark2"/>
      <w:r>
        <w:t xml:space="preserve"> </w:t>
      </w:r>
    </w:p>
    <w:p w14:paraId="0297B63E" w14:textId="77777777" w:rsidR="00D56597" w:rsidRDefault="00D56597" w:rsidP="00D56597">
      <w:pPr>
        <w:pStyle w:val="17"/>
        <w:tabs>
          <w:tab w:val="left" w:pos="1147"/>
        </w:tabs>
        <w:spacing w:line="274" w:lineRule="exact"/>
        <w:ind w:left="580" w:right="40"/>
      </w:pPr>
    </w:p>
    <w:p w14:paraId="11372299" w14:textId="77777777" w:rsidR="00D56597" w:rsidRDefault="00D56597" w:rsidP="00D56597">
      <w:pPr>
        <w:pStyle w:val="17"/>
        <w:tabs>
          <w:tab w:val="left" w:pos="1147"/>
        </w:tabs>
        <w:spacing w:line="274" w:lineRule="exact"/>
        <w:ind w:left="580" w:right="40"/>
        <w:jc w:val="center"/>
      </w:pPr>
      <w:r w:rsidRPr="0011138C">
        <w:rPr>
          <w:b/>
        </w:rPr>
        <w:t>2</w:t>
      </w:r>
      <w:r>
        <w:rPr>
          <w:b/>
        </w:rPr>
        <w:t>.</w:t>
      </w:r>
      <w:r>
        <w:t xml:space="preserve"> </w:t>
      </w:r>
      <w:r w:rsidRPr="0011138C">
        <w:rPr>
          <w:b/>
        </w:rPr>
        <w:t>ОБЯЗАННОСТИ И ОТВЕТСТВЕННОСТЬ РАБОТНИКОВ</w:t>
      </w:r>
      <w:bookmarkEnd w:id="126"/>
    </w:p>
    <w:p w14:paraId="0B36F24C" w14:textId="77777777" w:rsidR="00D56597" w:rsidRDefault="00D56597" w:rsidP="00D56597">
      <w:pPr>
        <w:pStyle w:val="17"/>
        <w:spacing w:line="288" w:lineRule="exact"/>
        <w:ind w:left="20" w:right="20" w:firstLine="560"/>
      </w:pPr>
      <w:r>
        <w:t>2.1 В рамках обеспечения ИБ ПДн при взаимодействии с контрагентами и третьими лицами выделяются следующие роли:</w:t>
      </w:r>
    </w:p>
    <w:p w14:paraId="55FA0641" w14:textId="77777777" w:rsidR="00D56597" w:rsidRDefault="00D56597" w:rsidP="00D56597">
      <w:pPr>
        <w:pStyle w:val="17"/>
        <w:spacing w:line="288" w:lineRule="exact"/>
        <w:ind w:left="20" w:firstLine="560"/>
      </w:pPr>
      <w:r>
        <w:t>-руководители структурных подразделений, в которых работают пользователи Системы;</w:t>
      </w:r>
    </w:p>
    <w:p w14:paraId="73CED1BD" w14:textId="77777777" w:rsidR="00D56597" w:rsidRDefault="00D56597" w:rsidP="00D56597">
      <w:pPr>
        <w:pStyle w:val="17"/>
        <w:spacing w:line="288" w:lineRule="exact"/>
        <w:ind w:left="580" w:right="3500"/>
      </w:pPr>
      <w:r>
        <w:t xml:space="preserve">-ответственный за обеспечение безопасности ПДн; </w:t>
      </w:r>
    </w:p>
    <w:p w14:paraId="60512F9A" w14:textId="77777777" w:rsidR="00D56597" w:rsidRDefault="00D56597" w:rsidP="00D56597">
      <w:pPr>
        <w:pStyle w:val="17"/>
        <w:spacing w:line="288" w:lineRule="exact"/>
        <w:ind w:left="580" w:right="2126"/>
      </w:pPr>
      <w:r>
        <w:t xml:space="preserve">-администратор ППО (администратор пользователей учреждения); </w:t>
      </w:r>
    </w:p>
    <w:p w14:paraId="259C0F2C" w14:textId="77777777" w:rsidR="00D56597" w:rsidRDefault="00D56597" w:rsidP="00D56597">
      <w:pPr>
        <w:pStyle w:val="17"/>
        <w:spacing w:line="288" w:lineRule="exact"/>
        <w:ind w:left="580" w:right="3500"/>
      </w:pPr>
      <w:r>
        <w:t xml:space="preserve">-администратор безопасности (СИС админ); </w:t>
      </w:r>
    </w:p>
    <w:p w14:paraId="6EFED7DC" w14:textId="77777777" w:rsidR="00D56597" w:rsidRDefault="00D56597" w:rsidP="00D56597">
      <w:pPr>
        <w:pStyle w:val="17"/>
        <w:spacing w:line="288" w:lineRule="exact"/>
        <w:ind w:left="580" w:right="3500"/>
      </w:pPr>
      <w:r>
        <w:t>-пользователи.</w:t>
      </w:r>
    </w:p>
    <w:p w14:paraId="41ABFAB3" w14:textId="77777777" w:rsidR="00D56597" w:rsidRDefault="00D56597" w:rsidP="00D56597">
      <w:pPr>
        <w:pStyle w:val="17"/>
        <w:spacing w:line="283" w:lineRule="exact"/>
        <w:ind w:left="580" w:right="20"/>
      </w:pPr>
      <w:r>
        <w:t>2.2 На ответственных за обеспечение безопасности ПДн в Департаменте, Органах, осуществляющих обработку ПДн, возлагаются следующие обязанности:</w:t>
      </w:r>
    </w:p>
    <w:p w14:paraId="7DBD6E87" w14:textId="77777777" w:rsidR="00D56597" w:rsidRDefault="00D56597" w:rsidP="00D56597">
      <w:pPr>
        <w:pStyle w:val="17"/>
        <w:numPr>
          <w:ilvl w:val="1"/>
          <w:numId w:val="26"/>
        </w:numPr>
        <w:tabs>
          <w:tab w:val="left" w:pos="1014"/>
        </w:tabs>
        <w:spacing w:line="283" w:lineRule="exact"/>
        <w:ind w:left="20" w:right="20" w:firstLine="560"/>
      </w:pPr>
      <w:r>
        <w:t>проведение инструктажа пользователей Системы (под роспись в «Журнале проведения инструктажа»), для ознакомления со следующими документами:</w:t>
      </w:r>
    </w:p>
    <w:p w14:paraId="67463883" w14:textId="77777777" w:rsidR="00D56597" w:rsidRDefault="00D56597" w:rsidP="00D56597">
      <w:pPr>
        <w:pStyle w:val="17"/>
        <w:spacing w:line="283" w:lineRule="exact"/>
        <w:ind w:left="20" w:right="20" w:firstLine="560"/>
      </w:pPr>
      <w:r>
        <w:t>- правила обеспечения безопасности персональных данных при их обработке; -регламент обеспечения информационной безопасности персональных данных при взаимодействии с контрагентами и третьими лицами;</w:t>
      </w:r>
    </w:p>
    <w:p w14:paraId="0BF2E304" w14:textId="77777777" w:rsidR="00D56597" w:rsidRDefault="00D56597" w:rsidP="00D56597">
      <w:pPr>
        <w:pStyle w:val="17"/>
        <w:spacing w:line="283" w:lineRule="exact"/>
        <w:ind w:left="20" w:firstLine="560"/>
      </w:pPr>
      <w:r>
        <w:t>- регламент выгрузки и передачи персональных данных.</w:t>
      </w:r>
    </w:p>
    <w:p w14:paraId="7FFBD9BB" w14:textId="77777777" w:rsidR="00D56597" w:rsidRDefault="00D56597" w:rsidP="00D56597">
      <w:pPr>
        <w:pStyle w:val="17"/>
        <w:numPr>
          <w:ilvl w:val="1"/>
          <w:numId w:val="26"/>
        </w:numPr>
        <w:tabs>
          <w:tab w:val="left" w:pos="1002"/>
        </w:tabs>
        <w:spacing w:line="283" w:lineRule="exact"/>
        <w:ind w:left="20" w:firstLine="560"/>
      </w:pPr>
      <w:r>
        <w:t>учет работников своего подразделения, допущенных к обработке ПДн Системы;</w:t>
      </w:r>
    </w:p>
    <w:p w14:paraId="7BDCCD7F" w14:textId="77777777" w:rsidR="00D56597" w:rsidRDefault="00D56597" w:rsidP="00D56597">
      <w:pPr>
        <w:pStyle w:val="17"/>
        <w:numPr>
          <w:ilvl w:val="1"/>
          <w:numId w:val="26"/>
        </w:numPr>
        <w:tabs>
          <w:tab w:val="left" w:pos="1007"/>
        </w:tabs>
        <w:spacing w:line="283" w:lineRule="exact"/>
        <w:ind w:left="580" w:right="820" w:firstLine="0"/>
      </w:pPr>
      <w:r>
        <w:t xml:space="preserve">обеспечение выполнения пользователями Системы требований документов: </w:t>
      </w:r>
    </w:p>
    <w:p w14:paraId="60C476FF" w14:textId="77777777" w:rsidR="00D56597" w:rsidRDefault="00D56597" w:rsidP="00D56597">
      <w:pPr>
        <w:pStyle w:val="17"/>
        <w:tabs>
          <w:tab w:val="left" w:pos="1007"/>
        </w:tabs>
        <w:spacing w:line="283" w:lineRule="exact"/>
        <w:ind w:left="580" w:right="820"/>
      </w:pPr>
      <w:r>
        <w:t xml:space="preserve">- правила обеспечения безопасности персональных данных при их обработке; </w:t>
      </w:r>
    </w:p>
    <w:p w14:paraId="6C160A32" w14:textId="77777777" w:rsidR="00D56597" w:rsidRDefault="00D56597" w:rsidP="00D56597">
      <w:pPr>
        <w:pStyle w:val="17"/>
        <w:tabs>
          <w:tab w:val="left" w:pos="1007"/>
        </w:tabs>
        <w:spacing w:line="283" w:lineRule="exact"/>
        <w:ind w:left="580" w:right="820"/>
      </w:pPr>
      <w:r>
        <w:t xml:space="preserve"> -регламент обеспечения информационной безопасности персональных данных при взаимодействии с контрагентами и третьими лицами;</w:t>
      </w:r>
    </w:p>
    <w:p w14:paraId="24922025" w14:textId="77777777" w:rsidR="00D56597" w:rsidRDefault="00D56597" w:rsidP="00D56597">
      <w:pPr>
        <w:pStyle w:val="17"/>
        <w:spacing w:line="283" w:lineRule="exact"/>
        <w:ind w:left="20" w:firstLine="560"/>
      </w:pPr>
      <w:r>
        <w:t>-регламент выгрузки и передачи персональных данных.</w:t>
      </w:r>
    </w:p>
    <w:p w14:paraId="14E7E836" w14:textId="77777777" w:rsidR="00D56597" w:rsidRDefault="00D56597" w:rsidP="00D56597">
      <w:pPr>
        <w:pStyle w:val="17"/>
        <w:numPr>
          <w:ilvl w:val="0"/>
          <w:numId w:val="28"/>
        </w:numPr>
        <w:tabs>
          <w:tab w:val="left" w:pos="1014"/>
        </w:tabs>
        <w:spacing w:line="283" w:lineRule="exact"/>
        <w:ind w:left="20" w:right="20" w:firstLine="560"/>
      </w:pPr>
      <w:r>
        <w:t>На ответственного за обеспечение безопасности ПДн возлагаются следующие обязанности:</w:t>
      </w:r>
    </w:p>
    <w:p w14:paraId="1FC41F02" w14:textId="77777777" w:rsidR="00D56597" w:rsidRDefault="00D56597" w:rsidP="00D56597">
      <w:pPr>
        <w:pStyle w:val="17"/>
        <w:spacing w:line="283" w:lineRule="exact"/>
        <w:ind w:left="20" w:right="20" w:firstLine="560"/>
      </w:pPr>
      <w:r>
        <w:t xml:space="preserve">-планирование и координация работ по обеспечению безопасности ПДн Системы; </w:t>
      </w:r>
    </w:p>
    <w:p w14:paraId="41E65CD4" w14:textId="77777777" w:rsidR="00D56597" w:rsidRDefault="00D56597" w:rsidP="00D56597">
      <w:pPr>
        <w:pStyle w:val="17"/>
        <w:spacing w:line="283" w:lineRule="exact"/>
        <w:ind w:left="20" w:right="20" w:firstLine="560"/>
      </w:pPr>
      <w:r>
        <w:t>-контроль реализации организационных и технических мер обеспечения информационной безопасности ПДн Системы;</w:t>
      </w:r>
    </w:p>
    <w:p w14:paraId="3D840755" w14:textId="77777777" w:rsidR="00D56597" w:rsidRDefault="00D56597" w:rsidP="00D56597">
      <w:pPr>
        <w:pStyle w:val="17"/>
        <w:spacing w:line="283" w:lineRule="exact"/>
        <w:ind w:left="20" w:right="20" w:firstLine="560"/>
      </w:pPr>
      <w:r>
        <w:t>-контроль выполнения пользователями, обрабатывающими ПДн в рамках Системы, установленных правил по их защите ПДн при обработке;</w:t>
      </w:r>
    </w:p>
    <w:p w14:paraId="0D1A2B50" w14:textId="77777777" w:rsidR="00D56597" w:rsidRDefault="00D56597" w:rsidP="00D56597">
      <w:pPr>
        <w:pStyle w:val="17"/>
        <w:spacing w:line="274" w:lineRule="exact"/>
        <w:ind w:left="20" w:firstLine="560"/>
      </w:pPr>
      <w:r>
        <w:lastRenderedPageBreak/>
        <w:t>-организация технической реализации требований по защите ПДн Системы.</w:t>
      </w:r>
    </w:p>
    <w:p w14:paraId="3FFC50F6" w14:textId="77777777" w:rsidR="00D56597" w:rsidRDefault="00D56597" w:rsidP="00D56597">
      <w:pPr>
        <w:pStyle w:val="17"/>
        <w:numPr>
          <w:ilvl w:val="0"/>
          <w:numId w:val="28"/>
        </w:numPr>
        <w:tabs>
          <w:tab w:val="left" w:pos="1014"/>
        </w:tabs>
        <w:spacing w:line="274" w:lineRule="exact"/>
        <w:ind w:left="20" w:right="20" w:firstLine="560"/>
      </w:pPr>
      <w:r>
        <w:t>В рамках деятельности по обеспечению безопасности ПДн на администраторов ППО возлагаются обязанности по обеспечению сопровождения и системного администрирования ППО, а также по предоставлению доступа пользователям к Системе.</w:t>
      </w:r>
    </w:p>
    <w:p w14:paraId="4DBAD059" w14:textId="77777777" w:rsidR="00D56597" w:rsidRDefault="00D56597" w:rsidP="00D56597">
      <w:pPr>
        <w:pStyle w:val="17"/>
        <w:numPr>
          <w:ilvl w:val="0"/>
          <w:numId w:val="28"/>
        </w:numPr>
        <w:tabs>
          <w:tab w:val="left" w:pos="1014"/>
        </w:tabs>
        <w:spacing w:line="274" w:lineRule="exact"/>
        <w:ind w:left="20" w:right="20" w:firstLine="560"/>
      </w:pPr>
      <w:r>
        <w:t>В рамках деятельности, обязанность по контролю соблюдения мер по защите ПДн при их обработке возлагаются на ответственного за обеспечение безопасности ПДн Системы. .</w:t>
      </w:r>
    </w:p>
    <w:p w14:paraId="12D7BE27" w14:textId="77777777" w:rsidR="00D56597" w:rsidRDefault="00D56597" w:rsidP="00D56597">
      <w:pPr>
        <w:pStyle w:val="17"/>
        <w:numPr>
          <w:ilvl w:val="0"/>
          <w:numId w:val="28"/>
        </w:numPr>
        <w:tabs>
          <w:tab w:val="left" w:pos="1018"/>
        </w:tabs>
        <w:spacing w:line="274" w:lineRule="exact"/>
        <w:ind w:left="20" w:right="20" w:firstLine="560"/>
      </w:pPr>
      <w:r>
        <w:t>На пользователей, обрабатывающих ПДн в рамках Системы, возлагаются обязанности по соблюдению положений организационно-распорядительной документации в части обеспечения защиты ПДн в рамках Системы в части их касающейся.</w:t>
      </w:r>
    </w:p>
    <w:p w14:paraId="79A68D25" w14:textId="77777777" w:rsidR="00D56597" w:rsidRDefault="00D56597" w:rsidP="00D56597">
      <w:pPr>
        <w:pStyle w:val="17"/>
        <w:numPr>
          <w:ilvl w:val="0"/>
          <w:numId w:val="28"/>
        </w:numPr>
        <w:tabs>
          <w:tab w:val="left" w:pos="1018"/>
        </w:tabs>
        <w:spacing w:line="274" w:lineRule="exact"/>
        <w:ind w:left="20" w:right="20" w:firstLine="560"/>
      </w:pPr>
      <w:r>
        <w:t>Обязанности пользователей Системы, возникающие в связи с защитой и обработкой ими ПДн, включаются в их должностные регламенты / инструкции.</w:t>
      </w:r>
    </w:p>
    <w:p w14:paraId="0581C060" w14:textId="77777777" w:rsidR="00D56597" w:rsidRDefault="00D56597" w:rsidP="00D56597">
      <w:pPr>
        <w:pStyle w:val="17"/>
        <w:numPr>
          <w:ilvl w:val="0"/>
          <w:numId w:val="28"/>
        </w:numPr>
        <w:tabs>
          <w:tab w:val="left" w:pos="1018"/>
        </w:tabs>
        <w:spacing w:line="274" w:lineRule="exact"/>
        <w:ind w:left="20" w:right="20" w:firstLine="560"/>
      </w:pPr>
      <w:r>
        <w:t>Контроль исполнения положений должностных регламентов, инструкций, регулирующих обеспечение безопасности, производится в порядке, определённом Департаментом, Органом.</w:t>
      </w:r>
    </w:p>
    <w:p w14:paraId="5DBDE722" w14:textId="77777777" w:rsidR="00D56597" w:rsidRDefault="00D56597" w:rsidP="00D56597">
      <w:pPr>
        <w:pStyle w:val="17"/>
        <w:numPr>
          <w:ilvl w:val="0"/>
          <w:numId w:val="28"/>
        </w:numPr>
        <w:tabs>
          <w:tab w:val="left" w:pos="1018"/>
        </w:tabs>
        <w:spacing w:line="274" w:lineRule="exact"/>
        <w:ind w:left="20" w:right="20" w:firstLine="560"/>
      </w:pPr>
      <w:r>
        <w:t>Лица, виновные в нарушении норм, регулирующих получение, обработку и защиту ПДн, несут ответственность в соответствии с законодательством.</w:t>
      </w:r>
    </w:p>
    <w:p w14:paraId="5958EF66" w14:textId="77777777" w:rsidR="00D56597" w:rsidRDefault="00D56597" w:rsidP="00D56597">
      <w:pPr>
        <w:pStyle w:val="17"/>
        <w:tabs>
          <w:tab w:val="left" w:pos="1018"/>
        </w:tabs>
        <w:spacing w:line="274" w:lineRule="exact"/>
        <w:ind w:left="580" w:right="20"/>
      </w:pPr>
    </w:p>
    <w:p w14:paraId="43E4F30C" w14:textId="77777777" w:rsidR="00D56597" w:rsidRPr="005010C6" w:rsidRDefault="00D56597" w:rsidP="00D56597">
      <w:pPr>
        <w:pStyle w:val="26"/>
        <w:keepNext/>
        <w:keepLines/>
        <w:shd w:val="clear" w:color="auto" w:fill="auto"/>
        <w:ind w:left="20"/>
        <w:jc w:val="center"/>
        <w:rPr>
          <w:b/>
        </w:rPr>
      </w:pPr>
      <w:bookmarkStart w:id="127" w:name="bookmark3"/>
      <w:r w:rsidRPr="005010C6">
        <w:rPr>
          <w:b/>
        </w:rPr>
        <w:t>3</w:t>
      </w:r>
      <w:r>
        <w:rPr>
          <w:b/>
        </w:rPr>
        <w:t>.</w:t>
      </w:r>
      <w:r w:rsidRPr="005010C6">
        <w:rPr>
          <w:b/>
        </w:rPr>
        <w:t xml:space="preserve"> ОБЕСПЕЧЕНИЕ БЕЗОПАСНОСТИ ПЕРСОНАЛЬНЫХ ДАННЫХ ПРИ ИХ ПРЕДОСТАВЛЕНИИ В СЛУЧАЯХ УГРОЗЫ ЖИЗНИ И ЗДОРОВЬЮ</w:t>
      </w:r>
      <w:bookmarkEnd w:id="127"/>
    </w:p>
    <w:p w14:paraId="414CE8C7" w14:textId="77777777" w:rsidR="00D56597" w:rsidRDefault="00D56597" w:rsidP="00D56597">
      <w:pPr>
        <w:pStyle w:val="17"/>
        <w:numPr>
          <w:ilvl w:val="0"/>
          <w:numId w:val="29"/>
        </w:numPr>
        <w:tabs>
          <w:tab w:val="left" w:pos="1023"/>
        </w:tabs>
        <w:spacing w:line="274" w:lineRule="exact"/>
        <w:ind w:left="20" w:right="20" w:firstLine="580"/>
      </w:pPr>
      <w:r>
        <w:t>В случае если передача ПДн контрагентам и третьим лицами необходима для защиты жизни, здоровья или иных жизненно важных интересов субъекта ПДн, если получение согласия субъекта ПДн невозможно, Руководитель Департамента, руководители Органов могут принять решение о передаче ПДн</w:t>
      </w:r>
      <w:r>
        <w:rPr>
          <w:vertAlign w:val="superscript"/>
        </w:rPr>
        <w:footnoteReference w:id="2"/>
      </w:r>
      <w:r>
        <w:t>.</w:t>
      </w:r>
    </w:p>
    <w:p w14:paraId="3E8AF6D4" w14:textId="77777777" w:rsidR="00D56597" w:rsidRDefault="00D56597" w:rsidP="00D56597">
      <w:pPr>
        <w:pStyle w:val="17"/>
        <w:numPr>
          <w:ilvl w:val="0"/>
          <w:numId w:val="29"/>
        </w:numPr>
        <w:tabs>
          <w:tab w:val="left" w:pos="1023"/>
        </w:tabs>
        <w:spacing w:line="274" w:lineRule="exact"/>
        <w:ind w:left="20" w:right="20" w:firstLine="580"/>
      </w:pPr>
      <w:r>
        <w:t>Ответственный за обеспечение безопасности ПДн производит идентификацию лица, получающего ПДн, по документу, удостоверяющему личность, и служебному удостоверению (при наличии), а также записывает контактную информацию данного лица.</w:t>
      </w:r>
    </w:p>
    <w:p w14:paraId="742C095D" w14:textId="77777777" w:rsidR="00D56597" w:rsidRDefault="00D56597" w:rsidP="00D56597">
      <w:pPr>
        <w:pStyle w:val="17"/>
        <w:numPr>
          <w:ilvl w:val="0"/>
          <w:numId w:val="29"/>
        </w:numPr>
        <w:tabs>
          <w:tab w:val="left" w:pos="1023"/>
        </w:tabs>
        <w:spacing w:line="274" w:lineRule="exact"/>
        <w:ind w:left="20" w:right="20" w:firstLine="580"/>
      </w:pPr>
      <w:r>
        <w:t>Ответственный за обеспечение безопасности ПДн получает расписку в получении данных. В расписке указываются ФИО, состав полученных ПДн, дата получения, сведения о документе, удостоверяющем личность.</w:t>
      </w:r>
    </w:p>
    <w:p w14:paraId="587039A2" w14:textId="77777777" w:rsidR="00D56597" w:rsidRDefault="00D56597" w:rsidP="00D56597">
      <w:pPr>
        <w:pStyle w:val="17"/>
        <w:numPr>
          <w:ilvl w:val="0"/>
          <w:numId w:val="29"/>
        </w:numPr>
        <w:tabs>
          <w:tab w:val="left" w:pos="1009"/>
        </w:tabs>
        <w:spacing w:line="274" w:lineRule="exact"/>
        <w:ind w:left="20" w:right="20" w:firstLine="580"/>
      </w:pPr>
      <w:r>
        <w:t>После получения расписки предоставление ПДн осуществляется в произвольной форме.</w:t>
      </w:r>
    </w:p>
    <w:p w14:paraId="645FD7A3" w14:textId="77777777" w:rsidR="00D56597" w:rsidRDefault="00D56597" w:rsidP="00D56597">
      <w:pPr>
        <w:pStyle w:val="17"/>
        <w:numPr>
          <w:ilvl w:val="0"/>
          <w:numId w:val="29"/>
        </w:numPr>
        <w:tabs>
          <w:tab w:val="left" w:pos="1014"/>
        </w:tabs>
        <w:spacing w:line="274" w:lineRule="exact"/>
        <w:ind w:left="20" w:right="20" w:firstLine="580"/>
      </w:pPr>
      <w:r>
        <w:t>В течение суток после предоставления ПДн пользователем Системы, предоставившим данные, совместно с руководителем своего структурного подразделения вносится запись в Журнал. Типовая форма Журнала приведена в приложении №4.</w:t>
      </w:r>
    </w:p>
    <w:p w14:paraId="4BE0759C" w14:textId="77777777" w:rsidR="00D56597" w:rsidRDefault="00D56597" w:rsidP="00D56597">
      <w:pPr>
        <w:pStyle w:val="17"/>
        <w:spacing w:line="274" w:lineRule="exact"/>
        <w:ind w:left="20" w:right="20" w:firstLine="580"/>
      </w:pPr>
      <w:r>
        <w:t>При этом в поле «Основание для передачи ПДн» указывается причина передачи «угроза жизни или здоровью», а в поле «Дата и подпись лица, получившего данные/отметка о подтверждении получения» указывается «Расписка прилагается». Расписка в получении данных хранится в Департаменте, Органе, в которых работают пользователи Системы.</w:t>
      </w:r>
    </w:p>
    <w:p w14:paraId="7D0CC300" w14:textId="77777777" w:rsidR="00D56597" w:rsidRDefault="00D56597" w:rsidP="00D56597">
      <w:pPr>
        <w:pStyle w:val="17"/>
        <w:numPr>
          <w:ilvl w:val="0"/>
          <w:numId w:val="29"/>
        </w:numPr>
        <w:tabs>
          <w:tab w:val="left" w:pos="1014"/>
        </w:tabs>
        <w:spacing w:line="274" w:lineRule="exact"/>
        <w:ind w:left="20" w:right="20" w:firstLine="580"/>
      </w:pPr>
      <w:r>
        <w:t>Руководитель структурного подразделения пользователя Системы, предоставившего персональные данные, уведомляет ответственного за обеспечение безопасности ПДн в Системе о факте передачи ПДн.</w:t>
      </w:r>
    </w:p>
    <w:p w14:paraId="6DA1D554" w14:textId="77777777" w:rsidR="00D56597" w:rsidRDefault="00D56597" w:rsidP="00D56597">
      <w:pPr>
        <w:pStyle w:val="17"/>
        <w:tabs>
          <w:tab w:val="left" w:pos="1014"/>
        </w:tabs>
        <w:spacing w:line="274" w:lineRule="exact"/>
        <w:ind w:left="600" w:right="20"/>
      </w:pPr>
    </w:p>
    <w:p w14:paraId="7481DAF1" w14:textId="77777777" w:rsidR="00D56597" w:rsidRPr="005010C6" w:rsidRDefault="00D56597" w:rsidP="00D56597">
      <w:pPr>
        <w:pStyle w:val="26"/>
        <w:keepNext/>
        <w:keepLines/>
        <w:shd w:val="clear" w:color="auto" w:fill="auto"/>
        <w:jc w:val="center"/>
        <w:rPr>
          <w:b/>
        </w:rPr>
      </w:pPr>
      <w:r w:rsidRPr="005010C6">
        <w:rPr>
          <w:b/>
        </w:rPr>
        <w:lastRenderedPageBreak/>
        <w:t>4</w:t>
      </w:r>
      <w:r>
        <w:rPr>
          <w:b/>
        </w:rPr>
        <w:t>.</w:t>
      </w:r>
      <w:r w:rsidRPr="005010C6">
        <w:rPr>
          <w:b/>
        </w:rPr>
        <w:t xml:space="preserve"> ОБЕСПЕЧЕНИЕ БЕЗОПАСНОСТИ ПЕРСОНАЛЬНЫХ ДАННЫХ ПРИ ОБМЕНЕ В СЛУЧАЯХ, УСТАНОВЛЕННЫХ ФЕДЕРАЛЬНЫМИ ЗАКОНАМИ</w:t>
      </w:r>
    </w:p>
    <w:p w14:paraId="34B95141" w14:textId="77777777" w:rsidR="00D56597" w:rsidRDefault="00D56597" w:rsidP="00D56597">
      <w:pPr>
        <w:pStyle w:val="17"/>
        <w:numPr>
          <w:ilvl w:val="0"/>
          <w:numId w:val="30"/>
        </w:numPr>
        <w:tabs>
          <w:tab w:val="left" w:pos="998"/>
        </w:tabs>
        <w:spacing w:line="274" w:lineRule="exact"/>
        <w:ind w:right="20" w:firstLine="560"/>
      </w:pPr>
      <w:r>
        <w:t>В случае если необходимость обмена ПДн установлена законодательством Российской Федерации, необходимый порядок обмена определяется соответствующим Органом.</w:t>
      </w:r>
    </w:p>
    <w:p w14:paraId="446EEE46" w14:textId="77777777" w:rsidR="00D56597" w:rsidRDefault="00D56597" w:rsidP="00D56597">
      <w:pPr>
        <w:pStyle w:val="17"/>
        <w:numPr>
          <w:ilvl w:val="0"/>
          <w:numId w:val="30"/>
        </w:numPr>
        <w:tabs>
          <w:tab w:val="left" w:pos="1003"/>
        </w:tabs>
        <w:spacing w:line="274" w:lineRule="exact"/>
        <w:ind w:right="20" w:firstLine="560"/>
      </w:pPr>
      <w:r>
        <w:t>Обмен ПДн с органами, в указанном в п. 4.1. настоящего раздела случае, а осуществляют соответствующие структурные подразделения Департамента, Органа, в которых работают пользователи Системы.</w:t>
      </w:r>
    </w:p>
    <w:p w14:paraId="6EB7CE17" w14:textId="77777777" w:rsidR="00D56597" w:rsidRDefault="00D56597" w:rsidP="00D56597">
      <w:pPr>
        <w:pStyle w:val="17"/>
        <w:numPr>
          <w:ilvl w:val="0"/>
          <w:numId w:val="30"/>
        </w:numPr>
        <w:tabs>
          <w:tab w:val="left" w:pos="998"/>
        </w:tabs>
        <w:spacing w:line="274" w:lineRule="exact"/>
        <w:ind w:right="20" w:firstLine="560"/>
      </w:pPr>
      <w:r>
        <w:t>В случае если в соответствии с законодательством Российской Федерации ПДн не подлежат ежегодному или ежемесячному предоставлению, но запрашивающий орган обладает в соответствии с законодательством необходимыми полномочиями для запроса и получения ПДн, указанный орган направляет письменный запрос на получение данных сведений руководству Департамента, Органу.</w:t>
      </w:r>
    </w:p>
    <w:p w14:paraId="1C6A4051" w14:textId="77777777" w:rsidR="00D56597" w:rsidRDefault="00D56597" w:rsidP="00D56597">
      <w:pPr>
        <w:pStyle w:val="17"/>
        <w:numPr>
          <w:ilvl w:val="0"/>
          <w:numId w:val="30"/>
        </w:numPr>
        <w:tabs>
          <w:tab w:val="left" w:pos="1003"/>
        </w:tabs>
        <w:spacing w:line="274" w:lineRule="exact"/>
        <w:ind w:right="20" w:firstLine="560"/>
      </w:pPr>
      <w:r>
        <w:t>Запрос должен быть оформлен на официальных бланках с подписью руководителей запрашивающих органов и должен содержать указание цели и правовое основание требования ПДн, если иное не установлено Федеральными Законами. Запрос также может содержать описание порядка (формы, сроки и способы) передачи ПДн.</w:t>
      </w:r>
    </w:p>
    <w:p w14:paraId="333235EC" w14:textId="77777777" w:rsidR="00D56597" w:rsidRDefault="00D56597" w:rsidP="00D56597">
      <w:pPr>
        <w:pStyle w:val="17"/>
        <w:numPr>
          <w:ilvl w:val="0"/>
          <w:numId w:val="30"/>
        </w:numPr>
        <w:tabs>
          <w:tab w:val="left" w:pos="998"/>
        </w:tabs>
        <w:spacing w:line="274" w:lineRule="exact"/>
        <w:ind w:right="20" w:firstLine="560"/>
      </w:pPr>
      <w:r>
        <w:t>При принятии решения об удовлетворении запроса руководителем Департамента, руководителем Органа, осуществляется предоставление ПДн в соответствии с разделами 7, 8 настоящего Регламента.</w:t>
      </w:r>
    </w:p>
    <w:p w14:paraId="284B780D" w14:textId="77777777" w:rsidR="00D56597" w:rsidRDefault="00D56597" w:rsidP="00D56597">
      <w:pPr>
        <w:pStyle w:val="17"/>
        <w:numPr>
          <w:ilvl w:val="1"/>
          <w:numId w:val="32"/>
        </w:numPr>
        <w:tabs>
          <w:tab w:val="left" w:pos="1262"/>
        </w:tabs>
        <w:spacing w:line="317" w:lineRule="exact"/>
        <w:ind w:left="0" w:firstLine="567"/>
      </w:pPr>
      <w:r>
        <w:t>Руководитель структурного подразделения, в котором работают пользователи Системы, уведомляет Ответственного за обеспечение безопасности ПДн в Системе о факте передачи ПДн.</w:t>
      </w:r>
    </w:p>
    <w:p w14:paraId="724951FA" w14:textId="77777777" w:rsidR="00D56597" w:rsidRDefault="00D56597" w:rsidP="00D56597">
      <w:pPr>
        <w:pStyle w:val="17"/>
        <w:tabs>
          <w:tab w:val="left" w:pos="1262"/>
        </w:tabs>
        <w:spacing w:line="317" w:lineRule="exact"/>
        <w:ind w:left="567"/>
      </w:pPr>
    </w:p>
    <w:p w14:paraId="01DADA10" w14:textId="77777777" w:rsidR="00D56597" w:rsidRDefault="00D56597" w:rsidP="00D56597">
      <w:pPr>
        <w:pStyle w:val="17"/>
        <w:tabs>
          <w:tab w:val="left" w:pos="1262"/>
        </w:tabs>
        <w:spacing w:line="317" w:lineRule="exact"/>
        <w:ind w:left="567"/>
        <w:jc w:val="center"/>
        <w:rPr>
          <w:b/>
        </w:rPr>
      </w:pPr>
      <w:r w:rsidRPr="005010C6">
        <w:rPr>
          <w:b/>
        </w:rPr>
        <w:t>5</w:t>
      </w:r>
      <w:r>
        <w:rPr>
          <w:b/>
        </w:rPr>
        <w:t>.</w:t>
      </w:r>
      <w:r w:rsidRPr="005010C6">
        <w:rPr>
          <w:b/>
        </w:rPr>
        <w:t xml:space="preserve"> ОБЕСПЕЧЕНИЕ БЕЗОПАСНОСТИ ПЕРСОНАЛЬНЫХ ДАННЫХ ПРИ ОБМЕНЕ ПЕРСОНАЛЬНЫМИ ДАННЫМИ В РАМКАХ ЗАКЛЮЧЕННЫХ ДОГОВОРОВ</w:t>
      </w:r>
    </w:p>
    <w:p w14:paraId="43EC3D34" w14:textId="77777777" w:rsidR="00D56597" w:rsidRPr="005010C6" w:rsidRDefault="00D56597" w:rsidP="00D56597">
      <w:pPr>
        <w:numPr>
          <w:ilvl w:val="0"/>
          <w:numId w:val="31"/>
        </w:numPr>
        <w:tabs>
          <w:tab w:val="left" w:pos="998"/>
        </w:tabs>
        <w:spacing w:line="274" w:lineRule="exact"/>
        <w:ind w:right="20" w:firstLine="580"/>
        <w:jc w:val="both"/>
        <w:rPr>
          <w:lang w:val="ru"/>
        </w:rPr>
      </w:pPr>
      <w:r w:rsidRPr="005010C6">
        <w:rPr>
          <w:lang w:val="ru"/>
        </w:rPr>
        <w:t xml:space="preserve">При возникновении необходимости заключения договора об обмене ПДн с контрагентами в </w:t>
      </w:r>
      <w:r>
        <w:rPr>
          <w:lang w:val="ru"/>
        </w:rPr>
        <w:t>Системе</w:t>
      </w:r>
      <w:r w:rsidRPr="005010C6">
        <w:rPr>
          <w:lang w:val="ru"/>
        </w:rPr>
        <w:t xml:space="preserve"> обязательным является согласование вопроса с Департаментом и с МИС РТ.</w:t>
      </w:r>
    </w:p>
    <w:p w14:paraId="58F4BFDE" w14:textId="77777777" w:rsidR="00D56597" w:rsidRPr="005010C6" w:rsidRDefault="00D56597" w:rsidP="00D56597">
      <w:pPr>
        <w:numPr>
          <w:ilvl w:val="0"/>
          <w:numId w:val="31"/>
        </w:numPr>
        <w:tabs>
          <w:tab w:val="left" w:pos="998"/>
        </w:tabs>
        <w:spacing w:line="274" w:lineRule="exact"/>
        <w:ind w:right="20" w:firstLine="580"/>
        <w:jc w:val="both"/>
        <w:rPr>
          <w:lang w:val="ru"/>
        </w:rPr>
      </w:pPr>
      <w:r w:rsidRPr="005010C6">
        <w:rPr>
          <w:lang w:val="ru"/>
        </w:rPr>
        <w:t>Обмен ПДн с контрагентами в рамках заключенных договоров через структурные подразделения Органов запрещен.</w:t>
      </w:r>
    </w:p>
    <w:p w14:paraId="40719F89" w14:textId="77777777" w:rsidR="00D56597" w:rsidRPr="005010C6" w:rsidRDefault="00D56597" w:rsidP="00D56597">
      <w:pPr>
        <w:numPr>
          <w:ilvl w:val="0"/>
          <w:numId w:val="31"/>
        </w:numPr>
        <w:tabs>
          <w:tab w:val="left" w:pos="994"/>
        </w:tabs>
        <w:spacing w:line="274" w:lineRule="exact"/>
        <w:ind w:right="20" w:firstLine="580"/>
        <w:jc w:val="both"/>
        <w:rPr>
          <w:lang w:val="ru"/>
        </w:rPr>
      </w:pPr>
      <w:r w:rsidRPr="005010C6">
        <w:rPr>
          <w:lang w:val="ru"/>
        </w:rPr>
        <w:t>В случае если обмен ПДн субъектов ПДн с контрагентами осуществляется на основании договора между Департаментом и контрагентом, условия предоставления ПДн определяются в данном договоре.</w:t>
      </w:r>
    </w:p>
    <w:p w14:paraId="62021638" w14:textId="77777777" w:rsidR="00D56597" w:rsidRPr="005010C6" w:rsidRDefault="00D56597" w:rsidP="00D56597">
      <w:pPr>
        <w:numPr>
          <w:ilvl w:val="0"/>
          <w:numId w:val="31"/>
        </w:numPr>
        <w:tabs>
          <w:tab w:val="left" w:pos="998"/>
        </w:tabs>
        <w:spacing w:line="274" w:lineRule="exact"/>
        <w:ind w:right="20" w:firstLine="580"/>
        <w:jc w:val="both"/>
        <w:rPr>
          <w:lang w:val="ru"/>
        </w:rPr>
      </w:pPr>
      <w:r w:rsidRPr="005010C6">
        <w:rPr>
          <w:lang w:val="ru"/>
        </w:rPr>
        <w:t>При заключении договора с контрагентом в договор вносятся условия предоставления ПДн и обязательства контрагента по обеспечению безопасности ПДн (в том числе в случае реорганизации или ликвидации организации-контрагента), а также заключается Соглашение о конфиденциальности с контрагентами, которым передаются ПДн.</w:t>
      </w:r>
    </w:p>
    <w:p w14:paraId="051B5F2E" w14:textId="77777777" w:rsidR="00D56597" w:rsidRPr="005010C6" w:rsidRDefault="00D56597" w:rsidP="00D56597">
      <w:pPr>
        <w:numPr>
          <w:ilvl w:val="0"/>
          <w:numId w:val="31"/>
        </w:numPr>
        <w:tabs>
          <w:tab w:val="left" w:pos="989"/>
        </w:tabs>
        <w:spacing w:line="274" w:lineRule="exact"/>
        <w:ind w:right="20" w:firstLine="580"/>
        <w:jc w:val="both"/>
        <w:rPr>
          <w:lang w:val="ru"/>
        </w:rPr>
      </w:pPr>
      <w:r w:rsidRPr="005010C6">
        <w:rPr>
          <w:lang w:val="ru"/>
        </w:rPr>
        <w:t xml:space="preserve">Условия предоставления ПДн и обязательства контрагента по обеспечению безопасности ПДн, включаемые в состав договора, согласовываются с Ответственным за обеспечение безопасности ПДн в </w:t>
      </w:r>
      <w:r>
        <w:rPr>
          <w:lang w:val="ru"/>
        </w:rPr>
        <w:t>Системе</w:t>
      </w:r>
      <w:r w:rsidRPr="005010C6">
        <w:rPr>
          <w:lang w:val="ru"/>
        </w:rPr>
        <w:t>.</w:t>
      </w:r>
    </w:p>
    <w:p w14:paraId="061F0C5B" w14:textId="77777777" w:rsidR="00D56597" w:rsidRDefault="00D56597" w:rsidP="00D56597">
      <w:pPr>
        <w:pStyle w:val="17"/>
        <w:tabs>
          <w:tab w:val="left" w:pos="1262"/>
        </w:tabs>
        <w:spacing w:line="317" w:lineRule="exact"/>
        <w:ind w:left="142" w:firstLine="425"/>
        <w:rPr>
          <w:rFonts w:eastAsia="Arial Unicode MS"/>
          <w:color w:val="000000"/>
          <w:sz w:val="24"/>
          <w:lang w:val="ru"/>
        </w:rPr>
      </w:pPr>
      <w:r w:rsidRPr="005010C6">
        <w:rPr>
          <w:rFonts w:eastAsia="Arial Unicode MS"/>
          <w:color w:val="000000"/>
          <w:sz w:val="24"/>
          <w:lang w:val="ru"/>
        </w:rPr>
        <w:t>5.6. Передача (получение) ПДн осуществляется в соответствии с разделами 7, 8 настоящего Регламента</w:t>
      </w:r>
      <w:r>
        <w:rPr>
          <w:rFonts w:eastAsia="Arial Unicode MS"/>
          <w:color w:val="000000"/>
          <w:sz w:val="24"/>
          <w:lang w:val="ru"/>
        </w:rPr>
        <w:t>.</w:t>
      </w:r>
    </w:p>
    <w:p w14:paraId="7029ABB7" w14:textId="77777777" w:rsidR="00D56597" w:rsidRDefault="00D56597" w:rsidP="00D56597">
      <w:pPr>
        <w:pStyle w:val="17"/>
        <w:tabs>
          <w:tab w:val="left" w:pos="1262"/>
        </w:tabs>
        <w:spacing w:line="317" w:lineRule="exact"/>
        <w:ind w:left="142" w:firstLine="425"/>
        <w:rPr>
          <w:b/>
          <w:lang w:val="ru"/>
        </w:rPr>
      </w:pPr>
    </w:p>
    <w:p w14:paraId="09AD6F37" w14:textId="77777777" w:rsidR="00D56597" w:rsidRPr="005010C6" w:rsidRDefault="00D56597" w:rsidP="00D56597">
      <w:pPr>
        <w:pStyle w:val="26"/>
        <w:keepNext/>
        <w:keepLines/>
        <w:shd w:val="clear" w:color="auto" w:fill="auto"/>
        <w:ind w:left="2040" w:right="840"/>
        <w:jc w:val="center"/>
        <w:rPr>
          <w:b/>
        </w:rPr>
      </w:pPr>
      <w:r w:rsidRPr="005010C6">
        <w:rPr>
          <w:b/>
        </w:rPr>
        <w:lastRenderedPageBreak/>
        <w:t>6. ОБЕСПЕЧЕНИЕ БЕЗОПАСНОСТИ ПЕРСОНАЛЬНЫХ ДАННЫХ ПРИ ПЕРЕДАЧЕ ПЕРСОНАЛЬНЫХ ДАННЫХ</w:t>
      </w:r>
    </w:p>
    <w:p w14:paraId="5D903B77" w14:textId="77777777" w:rsidR="00D56597" w:rsidRPr="00C169C3" w:rsidRDefault="00D56597" w:rsidP="00D56597">
      <w:pPr>
        <w:pStyle w:val="a"/>
        <w:numPr>
          <w:ilvl w:val="0"/>
          <w:numId w:val="31"/>
        </w:numPr>
        <w:tabs>
          <w:tab w:val="left" w:pos="1162"/>
        </w:tabs>
        <w:spacing w:line="274" w:lineRule="exact"/>
        <w:ind w:left="20" w:right="20" w:firstLine="580"/>
        <w:contextualSpacing w:val="0"/>
        <w:rPr>
          <w:vanish/>
          <w:sz w:val="26"/>
          <w:szCs w:val="26"/>
          <w:lang w:eastAsia="ru-RU"/>
        </w:rPr>
      </w:pPr>
    </w:p>
    <w:p w14:paraId="01461DB3" w14:textId="77777777" w:rsidR="00D56597" w:rsidRDefault="00D56597" w:rsidP="00D56597">
      <w:pPr>
        <w:pStyle w:val="17"/>
        <w:numPr>
          <w:ilvl w:val="1"/>
          <w:numId w:val="31"/>
        </w:numPr>
        <w:tabs>
          <w:tab w:val="left" w:pos="1162"/>
        </w:tabs>
        <w:spacing w:line="274" w:lineRule="exact"/>
        <w:ind w:left="20" w:right="20" w:firstLine="580"/>
      </w:pPr>
      <w:r>
        <w:t>Передача ПДн осуществляется на материальном носителе или в электронном виде по каналам связи, ответственным за работу с ПДн в Департаменте, Органе по решению руководителя Департамента, Органа.</w:t>
      </w:r>
    </w:p>
    <w:p w14:paraId="79EE0ADB" w14:textId="77777777" w:rsidR="00D56597" w:rsidRDefault="00D56597" w:rsidP="00D56597">
      <w:pPr>
        <w:pStyle w:val="17"/>
        <w:numPr>
          <w:ilvl w:val="1"/>
          <w:numId w:val="31"/>
        </w:numPr>
        <w:tabs>
          <w:tab w:val="left" w:pos="1158"/>
        </w:tabs>
        <w:spacing w:line="274" w:lineRule="exact"/>
        <w:ind w:left="20" w:right="20" w:firstLine="580"/>
      </w:pPr>
      <w:r>
        <w:t>Передача ПДн на материальном носителе осуществляется в следующем порядке:</w:t>
      </w:r>
    </w:p>
    <w:p w14:paraId="3C23618E" w14:textId="77777777" w:rsidR="00D56597" w:rsidRDefault="00D56597" w:rsidP="00D56597">
      <w:pPr>
        <w:pStyle w:val="17"/>
        <w:numPr>
          <w:ilvl w:val="2"/>
          <w:numId w:val="31"/>
        </w:numPr>
        <w:tabs>
          <w:tab w:val="left" w:pos="1220"/>
        </w:tabs>
        <w:spacing w:line="274" w:lineRule="exact"/>
        <w:ind w:left="20" w:right="20" w:firstLine="580"/>
      </w:pPr>
      <w:r>
        <w:t>Департамент, Орган, в котором работают пользователи Системы, проставляют на передаваемых документах, содержащих ПДн, отметку «конфиденциально», либо «Для служебного пользования». Передача документов осуществляется сопроводительным письмом с уведомлением контрагента или третьего лица о конфиденциальности передаваемых данных, а также с запросом на подтверждение получения передаваемых данных. Рекомендуемая форма сопроводительного письма приведена в приложении №1.</w:t>
      </w:r>
    </w:p>
    <w:p w14:paraId="34625C7A" w14:textId="77777777" w:rsidR="00D56597" w:rsidRDefault="00D56597" w:rsidP="00D56597">
      <w:pPr>
        <w:pStyle w:val="17"/>
        <w:numPr>
          <w:ilvl w:val="2"/>
          <w:numId w:val="31"/>
        </w:numPr>
        <w:tabs>
          <w:tab w:val="left" w:pos="1162"/>
        </w:tabs>
        <w:spacing w:line="274" w:lineRule="exact"/>
        <w:ind w:left="20" w:right="20" w:firstLine="580"/>
      </w:pPr>
      <w:r>
        <w:t>Сопроводительное письмо подписывается руководителем Департамента, органа либо его заместителем, и прикладывается к передаваемому материальному носителю.</w:t>
      </w:r>
    </w:p>
    <w:p w14:paraId="3C8290A2" w14:textId="77777777" w:rsidR="00D56597" w:rsidRDefault="00D56597" w:rsidP="00D56597">
      <w:pPr>
        <w:pStyle w:val="17"/>
        <w:numPr>
          <w:ilvl w:val="2"/>
          <w:numId w:val="31"/>
        </w:numPr>
        <w:tabs>
          <w:tab w:val="left" w:pos="1158"/>
        </w:tabs>
        <w:spacing w:line="274" w:lineRule="exact"/>
        <w:ind w:left="20" w:right="20" w:firstLine="580"/>
      </w:pPr>
      <w:r>
        <w:t>Материальный носитель запаковывается в соответствии с действующим порядком конфиденциального делопроизводства.</w:t>
      </w:r>
    </w:p>
    <w:p w14:paraId="77F3684C" w14:textId="77777777" w:rsidR="00D56597" w:rsidRDefault="00D56597" w:rsidP="00D56597">
      <w:pPr>
        <w:pStyle w:val="17"/>
        <w:numPr>
          <w:ilvl w:val="2"/>
          <w:numId w:val="31"/>
        </w:numPr>
        <w:tabs>
          <w:tab w:val="left" w:pos="1158"/>
        </w:tabs>
        <w:spacing w:line="274" w:lineRule="exact"/>
        <w:ind w:left="20" w:right="20" w:firstLine="580"/>
      </w:pPr>
      <w:r>
        <w:t>Передача материальных носителей, содержащих ПДн, осуществляется почтовой (пересылка заказными либо ценными почтовыми отправлениями), курьерской связью или передается лично уполномоченным представителям контрагентов и третьих лиц.</w:t>
      </w:r>
    </w:p>
    <w:p w14:paraId="4FF51675" w14:textId="77777777" w:rsidR="00D56597" w:rsidRDefault="00D56597" w:rsidP="00D56597">
      <w:pPr>
        <w:pStyle w:val="17"/>
        <w:numPr>
          <w:ilvl w:val="2"/>
          <w:numId w:val="31"/>
        </w:numPr>
        <w:tabs>
          <w:tab w:val="left" w:pos="1158"/>
        </w:tabs>
        <w:spacing w:line="274" w:lineRule="exact"/>
        <w:ind w:left="20" w:right="20" w:firstLine="580"/>
      </w:pPr>
      <w:r>
        <w:t>При передаче материальных носителей, содержащих ПДн, уполномоченным представителям контрагентов и третьих лиц Департамент, Орган, в котором работают пользователи Системы, предварительно производят идентификацию уполномоченного представителя по документу, удостоверяющему личность.</w:t>
      </w:r>
    </w:p>
    <w:p w14:paraId="086B613F" w14:textId="77777777" w:rsidR="00D56597" w:rsidRDefault="00D56597" w:rsidP="00D56597">
      <w:pPr>
        <w:pStyle w:val="17"/>
        <w:numPr>
          <w:ilvl w:val="2"/>
          <w:numId w:val="31"/>
        </w:numPr>
        <w:tabs>
          <w:tab w:val="left" w:pos="1162"/>
        </w:tabs>
        <w:spacing w:line="274" w:lineRule="exact"/>
        <w:ind w:left="20" w:right="20" w:firstLine="580"/>
      </w:pPr>
      <w:r>
        <w:t>После передачи материального носителя Департамент, Орган, в котором работают пользователи Системы, вносят запись в Журнал.</w:t>
      </w:r>
    </w:p>
    <w:p w14:paraId="1A7E6017" w14:textId="77777777" w:rsidR="00D56597" w:rsidRDefault="00D56597" w:rsidP="00D56597">
      <w:pPr>
        <w:pStyle w:val="17"/>
        <w:numPr>
          <w:ilvl w:val="2"/>
          <w:numId w:val="31"/>
        </w:numPr>
        <w:tabs>
          <w:tab w:val="left" w:pos="1158"/>
        </w:tabs>
        <w:spacing w:line="274" w:lineRule="exact"/>
        <w:ind w:left="20" w:right="20" w:firstLine="580"/>
      </w:pPr>
      <w:r>
        <w:t>После получения подтверждения о получении ПДн в Журнал вносится запись о подтверждении (при передаче материального носителя на территории Департамента, Органа запись о подтверждении вносится непосредственно при передаче).</w:t>
      </w:r>
    </w:p>
    <w:p w14:paraId="7D3920A7" w14:textId="77777777" w:rsidR="00D56597" w:rsidRDefault="00D56597" w:rsidP="00D56597">
      <w:pPr>
        <w:pStyle w:val="17"/>
        <w:numPr>
          <w:ilvl w:val="1"/>
          <w:numId w:val="31"/>
        </w:numPr>
        <w:tabs>
          <w:tab w:val="left" w:pos="1153"/>
        </w:tabs>
        <w:spacing w:line="274" w:lineRule="exact"/>
        <w:ind w:left="20" w:right="20" w:firstLine="580"/>
      </w:pPr>
      <w:r>
        <w:t>Передача ПДн в электронном виде по каналам связи осуществляется в следующем порядке:</w:t>
      </w:r>
    </w:p>
    <w:p w14:paraId="13A69FC1" w14:textId="77777777" w:rsidR="00D56597" w:rsidRDefault="00D56597" w:rsidP="00D56597">
      <w:pPr>
        <w:pStyle w:val="17"/>
        <w:numPr>
          <w:ilvl w:val="2"/>
          <w:numId w:val="31"/>
        </w:numPr>
        <w:tabs>
          <w:tab w:val="left" w:pos="1162"/>
        </w:tabs>
        <w:spacing w:line="274" w:lineRule="exact"/>
        <w:ind w:left="20" w:right="20" w:firstLine="580"/>
      </w:pPr>
      <w:r>
        <w:t>Передача информации в электронном виде по каналам связи осуществляется в соответствии с принятым порядком защищенного информационного обмена между организациями, которые должны обеспечивать защиту ПДн от несанкционированного доступа.</w:t>
      </w:r>
    </w:p>
    <w:p w14:paraId="7A4B76F7" w14:textId="77777777" w:rsidR="00D56597" w:rsidRDefault="00D56597" w:rsidP="00D56597">
      <w:pPr>
        <w:pStyle w:val="17"/>
        <w:numPr>
          <w:ilvl w:val="2"/>
          <w:numId w:val="31"/>
        </w:numPr>
        <w:tabs>
          <w:tab w:val="left" w:pos="1162"/>
        </w:tabs>
        <w:spacing w:line="274" w:lineRule="exact"/>
        <w:ind w:left="20" w:right="20" w:firstLine="580"/>
        <w:jc w:val="left"/>
      </w:pPr>
      <w:r>
        <w:t>При передаче ПДн в электронном виде по каналам связи Департамента, Орган, в котором работают пользователи Системы, направляет сопроводительное письмо, уведомляющее контрагента или третье лицо о конфиденциальности передаваемых данных, а также содержащее запрос на подтверждение получения передаваемых данных. Рекомендуемая форма сопроводительного письма приведена в приложении №1.</w:t>
      </w:r>
    </w:p>
    <w:p w14:paraId="3C1FE95A" w14:textId="77777777" w:rsidR="00D56597" w:rsidRDefault="00D56597" w:rsidP="00D56597">
      <w:pPr>
        <w:pStyle w:val="17"/>
        <w:numPr>
          <w:ilvl w:val="2"/>
          <w:numId w:val="31"/>
        </w:numPr>
        <w:tabs>
          <w:tab w:val="left" w:pos="1158"/>
        </w:tabs>
        <w:spacing w:line="274" w:lineRule="exact"/>
        <w:ind w:left="20" w:right="20" w:firstLine="580"/>
      </w:pPr>
      <w:r>
        <w:t>Передача ПДн в электронном виде, пользователями Системы, осуществляется через защищенные каналы связи.</w:t>
      </w:r>
    </w:p>
    <w:p w14:paraId="2F47F2D8" w14:textId="77777777" w:rsidR="00D56597" w:rsidRDefault="00D56597" w:rsidP="00D56597">
      <w:pPr>
        <w:pStyle w:val="17"/>
        <w:numPr>
          <w:ilvl w:val="2"/>
          <w:numId w:val="31"/>
        </w:numPr>
        <w:tabs>
          <w:tab w:val="left" w:pos="1158"/>
        </w:tabs>
        <w:spacing w:line="274" w:lineRule="exact"/>
        <w:ind w:left="20" w:right="20" w:firstLine="580"/>
      </w:pPr>
      <w:r>
        <w:t>После отправки и получения подтверждения о получении ПДн Департамент, Орган, в котором работают пользователи Системы, вносят соответствующую запись в Журнал.</w:t>
      </w:r>
    </w:p>
    <w:p w14:paraId="763C1771" w14:textId="77777777" w:rsidR="00D56597" w:rsidRDefault="00D56597" w:rsidP="00D56597">
      <w:pPr>
        <w:pStyle w:val="17"/>
        <w:tabs>
          <w:tab w:val="left" w:pos="1262"/>
        </w:tabs>
        <w:spacing w:line="317" w:lineRule="exact"/>
        <w:ind w:left="142" w:firstLine="425"/>
        <w:rPr>
          <w:b/>
        </w:rPr>
      </w:pPr>
    </w:p>
    <w:p w14:paraId="7A5C351F" w14:textId="77777777" w:rsidR="00D56597" w:rsidRPr="00C169C3" w:rsidRDefault="00D56597" w:rsidP="00D56597">
      <w:pPr>
        <w:keepNext/>
        <w:keepLines/>
        <w:spacing w:after="424" w:line="278" w:lineRule="exact"/>
        <w:ind w:left="20"/>
        <w:jc w:val="center"/>
        <w:outlineLvl w:val="1"/>
        <w:rPr>
          <w:b/>
          <w:bCs/>
          <w:color w:val="000000"/>
          <w:sz w:val="23"/>
          <w:szCs w:val="23"/>
          <w:lang w:val="ru"/>
        </w:rPr>
      </w:pPr>
      <w:r w:rsidRPr="00C169C3">
        <w:rPr>
          <w:b/>
          <w:bCs/>
          <w:color w:val="000000"/>
          <w:sz w:val="23"/>
          <w:szCs w:val="23"/>
          <w:lang w:val="ru"/>
        </w:rPr>
        <w:t>7</w:t>
      </w:r>
      <w:r>
        <w:rPr>
          <w:b/>
          <w:bCs/>
          <w:color w:val="000000"/>
          <w:sz w:val="23"/>
          <w:szCs w:val="23"/>
          <w:lang w:val="ru"/>
        </w:rPr>
        <w:t>.</w:t>
      </w:r>
      <w:r w:rsidRPr="00C169C3">
        <w:rPr>
          <w:b/>
          <w:bCs/>
          <w:color w:val="000000"/>
          <w:sz w:val="23"/>
          <w:szCs w:val="23"/>
          <w:lang w:val="ru"/>
        </w:rPr>
        <w:t xml:space="preserve"> ОБЕСПЕЧЕНИЕ БЕЗОПАСНОСТИ ПЕРСОНАЛЬНЫХ ДАННЫХ ПРИ ПОЛУЧЕНИИ ПЕРСОНАЛЬНЫХ ДАННЫХ</w:t>
      </w:r>
    </w:p>
    <w:p w14:paraId="3E6ED5D5" w14:textId="77777777" w:rsidR="00D56597" w:rsidRPr="00C169C3" w:rsidRDefault="00D56597" w:rsidP="00D56597">
      <w:pPr>
        <w:numPr>
          <w:ilvl w:val="0"/>
          <w:numId w:val="33"/>
        </w:numPr>
        <w:tabs>
          <w:tab w:val="left" w:pos="1018"/>
        </w:tabs>
        <w:spacing w:line="274" w:lineRule="exact"/>
        <w:ind w:right="20" w:firstLine="567"/>
        <w:jc w:val="both"/>
        <w:rPr>
          <w:color w:val="000000"/>
          <w:lang w:val="ru"/>
        </w:rPr>
      </w:pPr>
      <w:r w:rsidRPr="00C169C3">
        <w:rPr>
          <w:color w:val="000000"/>
          <w:lang w:val="ru"/>
        </w:rPr>
        <w:t xml:space="preserve">Получение ПДн от контрагентов и третьих лиц осуществляется через структурное подразделение, ответственное за конфиденциальное делопроизводство в </w:t>
      </w:r>
      <w:r>
        <w:rPr>
          <w:color w:val="000000"/>
          <w:lang w:val="ru"/>
        </w:rPr>
        <w:t>О</w:t>
      </w:r>
      <w:r w:rsidRPr="00C169C3">
        <w:rPr>
          <w:color w:val="000000"/>
          <w:lang w:val="ru"/>
        </w:rPr>
        <w:t>ргане. Получение ПДн от контрагентов и третьих лиц через иные структурные подразделения Органа запрещено.</w:t>
      </w:r>
    </w:p>
    <w:p w14:paraId="3D0E11B0" w14:textId="77777777" w:rsidR="00D56597" w:rsidRPr="00C169C3" w:rsidRDefault="00D56597" w:rsidP="00D56597">
      <w:pPr>
        <w:numPr>
          <w:ilvl w:val="0"/>
          <w:numId w:val="33"/>
        </w:numPr>
        <w:tabs>
          <w:tab w:val="left" w:pos="1014"/>
        </w:tabs>
        <w:spacing w:line="274" w:lineRule="exact"/>
        <w:ind w:right="20" w:firstLine="567"/>
        <w:jc w:val="both"/>
        <w:rPr>
          <w:color w:val="000000"/>
          <w:lang w:val="ru"/>
        </w:rPr>
      </w:pPr>
      <w:r w:rsidRPr="00C169C3">
        <w:rPr>
          <w:color w:val="000000"/>
          <w:lang w:val="ru"/>
        </w:rPr>
        <w:t>Получение материальных носителей ПДн производится в соответствии с действующим порядком конфиденциального делопроизводства Органа.</w:t>
      </w:r>
    </w:p>
    <w:p w14:paraId="5FC96773" w14:textId="77777777" w:rsidR="00D56597" w:rsidRPr="00C169C3" w:rsidRDefault="00D56597" w:rsidP="00D56597">
      <w:pPr>
        <w:numPr>
          <w:ilvl w:val="0"/>
          <w:numId w:val="33"/>
        </w:numPr>
        <w:tabs>
          <w:tab w:val="left" w:pos="1014"/>
        </w:tabs>
        <w:spacing w:line="274" w:lineRule="exact"/>
        <w:ind w:right="20" w:firstLine="567"/>
        <w:jc w:val="both"/>
        <w:rPr>
          <w:color w:val="000000"/>
          <w:lang w:val="ru"/>
        </w:rPr>
      </w:pPr>
      <w:r w:rsidRPr="00C169C3">
        <w:rPr>
          <w:color w:val="000000"/>
          <w:lang w:val="ru"/>
        </w:rPr>
        <w:t xml:space="preserve">При получении от контрагентов или третьих лиц файловых массивов, содержащих ПДн, ответственный за обеспечение безопасности ПДн принимает решение о сроках, месте и способах обработки полученных данных (в том числе о необходимости обработки ПДн в </w:t>
      </w:r>
      <w:r>
        <w:rPr>
          <w:color w:val="000000"/>
          <w:lang w:val="ru"/>
        </w:rPr>
        <w:t>Системе</w:t>
      </w:r>
      <w:r w:rsidRPr="00C169C3">
        <w:rPr>
          <w:color w:val="000000"/>
          <w:lang w:val="ru"/>
        </w:rPr>
        <w:t>).</w:t>
      </w:r>
    </w:p>
    <w:p w14:paraId="4C9290CD" w14:textId="77777777" w:rsidR="00D56597" w:rsidRPr="00C169C3" w:rsidRDefault="00D56597" w:rsidP="00D56597">
      <w:pPr>
        <w:numPr>
          <w:ilvl w:val="0"/>
          <w:numId w:val="33"/>
        </w:numPr>
        <w:tabs>
          <w:tab w:val="left" w:pos="1023"/>
        </w:tabs>
        <w:spacing w:line="274" w:lineRule="exact"/>
        <w:ind w:right="20" w:firstLine="567"/>
        <w:jc w:val="both"/>
        <w:rPr>
          <w:color w:val="000000"/>
          <w:lang w:val="ru"/>
        </w:rPr>
      </w:pPr>
      <w:r w:rsidRPr="00C169C3">
        <w:rPr>
          <w:color w:val="000000"/>
          <w:lang w:val="ru"/>
        </w:rPr>
        <w:t xml:space="preserve">В случае если ответственный за обеспечение безопасности ПДн принял решение о необходимости обработки полученных ПДн в </w:t>
      </w:r>
      <w:r>
        <w:rPr>
          <w:color w:val="000000"/>
          <w:lang w:val="ru"/>
        </w:rPr>
        <w:t>Системе</w:t>
      </w:r>
      <w:r w:rsidRPr="00C169C3">
        <w:rPr>
          <w:color w:val="000000"/>
          <w:lang w:val="ru"/>
        </w:rPr>
        <w:t xml:space="preserve"> и категории и объем полученных данных соответствуют уровням защищенности системы, ПДн загружаются в </w:t>
      </w:r>
      <w:r>
        <w:rPr>
          <w:color w:val="000000"/>
          <w:lang w:val="ru"/>
        </w:rPr>
        <w:t>Систему</w:t>
      </w:r>
      <w:r w:rsidRPr="00C169C3">
        <w:rPr>
          <w:color w:val="000000"/>
          <w:lang w:val="ru"/>
        </w:rPr>
        <w:t>.</w:t>
      </w:r>
    </w:p>
    <w:p w14:paraId="2DC9E323" w14:textId="77777777" w:rsidR="00D56597" w:rsidRPr="00C169C3" w:rsidRDefault="00D56597" w:rsidP="00D56597">
      <w:pPr>
        <w:numPr>
          <w:ilvl w:val="0"/>
          <w:numId w:val="33"/>
        </w:numPr>
        <w:tabs>
          <w:tab w:val="left" w:pos="1018"/>
        </w:tabs>
        <w:spacing w:line="274" w:lineRule="exact"/>
        <w:ind w:right="20" w:firstLine="567"/>
        <w:jc w:val="both"/>
        <w:rPr>
          <w:color w:val="000000"/>
          <w:lang w:val="ru"/>
        </w:rPr>
      </w:pPr>
      <w:r w:rsidRPr="00C169C3">
        <w:rPr>
          <w:color w:val="000000"/>
          <w:lang w:val="ru"/>
        </w:rPr>
        <w:t xml:space="preserve">В случае если Ответственный за обеспечение безопасности ПДн </w:t>
      </w:r>
      <w:r>
        <w:rPr>
          <w:color w:val="000000"/>
          <w:lang w:val="ru"/>
        </w:rPr>
        <w:t xml:space="preserve">от учреждения </w:t>
      </w:r>
      <w:r w:rsidRPr="00C169C3">
        <w:rPr>
          <w:color w:val="000000"/>
          <w:lang w:val="ru"/>
        </w:rPr>
        <w:t xml:space="preserve">принял решение о необходимости обработки полученных ПДн в </w:t>
      </w:r>
      <w:r>
        <w:rPr>
          <w:color w:val="000000"/>
          <w:lang w:val="ru"/>
        </w:rPr>
        <w:t>Системе</w:t>
      </w:r>
      <w:r w:rsidRPr="00C169C3">
        <w:rPr>
          <w:color w:val="000000"/>
          <w:lang w:val="ru"/>
        </w:rPr>
        <w:t>, но категории и объем полученных данных не соответствуют уровню защищенности системы, ответственный за обеспечение безопасности ПДн также принимает решение о принятии мер по приведению их в соответствие, в том числе:</w:t>
      </w:r>
    </w:p>
    <w:p w14:paraId="351B8750" w14:textId="77777777" w:rsidR="00D56597" w:rsidRPr="00C169C3" w:rsidRDefault="00D56597" w:rsidP="00D56597">
      <w:pPr>
        <w:numPr>
          <w:ilvl w:val="0"/>
          <w:numId w:val="34"/>
        </w:numPr>
        <w:tabs>
          <w:tab w:val="left" w:pos="1014"/>
        </w:tabs>
        <w:spacing w:line="274" w:lineRule="exact"/>
        <w:ind w:right="20" w:firstLine="851"/>
        <w:jc w:val="both"/>
        <w:rPr>
          <w:color w:val="000000"/>
          <w:lang w:val="ru"/>
        </w:rPr>
      </w:pPr>
      <w:r w:rsidRPr="00C169C3">
        <w:rPr>
          <w:color w:val="000000"/>
          <w:lang w:val="ru"/>
        </w:rPr>
        <w:t xml:space="preserve">меры по повышению уровня защищенности </w:t>
      </w:r>
      <w:r>
        <w:rPr>
          <w:color w:val="000000"/>
          <w:lang w:val="ru"/>
        </w:rPr>
        <w:t>Системы</w:t>
      </w:r>
      <w:r w:rsidRPr="00C169C3">
        <w:rPr>
          <w:color w:val="000000"/>
          <w:lang w:val="ru"/>
        </w:rPr>
        <w:t xml:space="preserve"> и соответствующей ее защите;</w:t>
      </w:r>
    </w:p>
    <w:p w14:paraId="7C22DA7B" w14:textId="77777777" w:rsidR="00D56597" w:rsidRPr="00C169C3" w:rsidRDefault="00D56597" w:rsidP="00D56597">
      <w:pPr>
        <w:numPr>
          <w:ilvl w:val="0"/>
          <w:numId w:val="34"/>
        </w:numPr>
        <w:tabs>
          <w:tab w:val="left" w:pos="1014"/>
        </w:tabs>
        <w:spacing w:line="274" w:lineRule="exact"/>
        <w:ind w:right="20" w:firstLine="851"/>
        <w:jc w:val="both"/>
        <w:rPr>
          <w:color w:val="000000"/>
          <w:lang w:val="ru"/>
        </w:rPr>
      </w:pPr>
      <w:r w:rsidRPr="00C169C3">
        <w:rPr>
          <w:color w:val="000000"/>
          <w:lang w:val="ru"/>
        </w:rPr>
        <w:t>меры по снижению категории или объема ПДн путем редактирования, обезличивания или сегментирования полученных файловых массивов.</w:t>
      </w:r>
    </w:p>
    <w:p w14:paraId="60249964" w14:textId="77777777" w:rsidR="00D56597" w:rsidRPr="00C169C3" w:rsidRDefault="00D56597" w:rsidP="00D56597">
      <w:pPr>
        <w:numPr>
          <w:ilvl w:val="0"/>
          <w:numId w:val="33"/>
        </w:numPr>
        <w:tabs>
          <w:tab w:val="left" w:pos="1018"/>
        </w:tabs>
        <w:spacing w:line="274" w:lineRule="exact"/>
        <w:ind w:right="20" w:firstLine="567"/>
        <w:jc w:val="both"/>
        <w:rPr>
          <w:color w:val="000000"/>
          <w:lang w:val="ru"/>
        </w:rPr>
      </w:pPr>
      <w:r w:rsidRPr="00C169C3">
        <w:rPr>
          <w:color w:val="000000"/>
          <w:lang w:val="ru"/>
        </w:rPr>
        <w:t xml:space="preserve">Применяемые меры и средства защиты информации должны обеспечивать соответствие </w:t>
      </w:r>
      <w:r>
        <w:rPr>
          <w:color w:val="000000"/>
          <w:lang w:val="ru"/>
        </w:rPr>
        <w:t>Системы</w:t>
      </w:r>
      <w:r w:rsidRPr="00C169C3">
        <w:rPr>
          <w:color w:val="000000"/>
          <w:lang w:val="ru"/>
        </w:rPr>
        <w:t xml:space="preserve"> требованиям норм и стандартов в области обеспечения ИБ. Соответствие нормам и стандартам ИБ должно быть подтверждено оценкой соответствия в форме аттестации на соответствие требованиям ИБ.</w:t>
      </w:r>
    </w:p>
    <w:p w14:paraId="771D8324" w14:textId="77777777" w:rsidR="00D56597" w:rsidRPr="00C169C3" w:rsidRDefault="00D56597" w:rsidP="00D56597">
      <w:pPr>
        <w:numPr>
          <w:ilvl w:val="0"/>
          <w:numId w:val="33"/>
        </w:numPr>
        <w:tabs>
          <w:tab w:val="left" w:pos="1028"/>
        </w:tabs>
        <w:spacing w:line="274" w:lineRule="exact"/>
        <w:ind w:right="20" w:firstLine="567"/>
        <w:jc w:val="both"/>
        <w:rPr>
          <w:color w:val="000000"/>
          <w:lang w:val="ru"/>
        </w:rPr>
      </w:pPr>
      <w:r w:rsidRPr="00C169C3">
        <w:rPr>
          <w:color w:val="000000"/>
          <w:lang w:val="ru"/>
        </w:rPr>
        <w:t>Ответственный за обеспечение безопасности ПДн</w:t>
      </w:r>
      <w:r>
        <w:rPr>
          <w:color w:val="000000"/>
          <w:lang w:val="ru"/>
        </w:rPr>
        <w:t xml:space="preserve"> от учреждения</w:t>
      </w:r>
      <w:r w:rsidRPr="00C169C3">
        <w:rPr>
          <w:color w:val="000000"/>
          <w:lang w:val="ru"/>
        </w:rPr>
        <w:t xml:space="preserve"> определяет ответственных за реализацию данных мер, в том числе в рамках действующих договоров с сервисными организациями.</w:t>
      </w:r>
    </w:p>
    <w:p w14:paraId="423CF8E9" w14:textId="77777777" w:rsidR="00D56597" w:rsidRDefault="00D56597" w:rsidP="00D56597">
      <w:pPr>
        <w:pStyle w:val="17"/>
        <w:tabs>
          <w:tab w:val="left" w:pos="1262"/>
        </w:tabs>
        <w:spacing w:line="317" w:lineRule="exact"/>
        <w:ind w:left="142" w:firstLine="425"/>
        <w:rPr>
          <w:rFonts w:eastAsia="Arial Unicode MS"/>
          <w:color w:val="000000"/>
          <w:sz w:val="24"/>
          <w:lang w:val="ru"/>
        </w:rPr>
      </w:pPr>
      <w:r w:rsidRPr="00C169C3">
        <w:rPr>
          <w:rFonts w:eastAsia="Arial Unicode MS"/>
          <w:color w:val="000000"/>
          <w:sz w:val="24"/>
          <w:lang w:val="ru"/>
        </w:rPr>
        <w:t>7.</w:t>
      </w:r>
      <w:r>
        <w:rPr>
          <w:rFonts w:eastAsia="Arial Unicode MS"/>
          <w:color w:val="000000"/>
          <w:sz w:val="24"/>
          <w:lang w:val="ru"/>
        </w:rPr>
        <w:t>8</w:t>
      </w:r>
      <w:r w:rsidRPr="00C169C3">
        <w:rPr>
          <w:rFonts w:eastAsia="Arial Unicode MS"/>
          <w:color w:val="000000"/>
          <w:sz w:val="24"/>
          <w:lang w:val="ru"/>
        </w:rPr>
        <w:t xml:space="preserve">. Загрузку ПДн в </w:t>
      </w:r>
      <w:r>
        <w:rPr>
          <w:rFonts w:eastAsia="Arial Unicode MS"/>
          <w:color w:val="000000"/>
          <w:sz w:val="24"/>
          <w:lang w:val="ru"/>
        </w:rPr>
        <w:t>Систему</w:t>
      </w:r>
      <w:r w:rsidRPr="00C169C3">
        <w:rPr>
          <w:rFonts w:eastAsia="Arial Unicode MS"/>
          <w:color w:val="000000"/>
          <w:sz w:val="24"/>
          <w:lang w:val="ru"/>
        </w:rPr>
        <w:t xml:space="preserve"> осуществляют администраторы </w:t>
      </w:r>
      <w:r>
        <w:rPr>
          <w:rFonts w:eastAsia="Arial Unicode MS"/>
          <w:color w:val="000000"/>
          <w:sz w:val="24"/>
          <w:lang w:val="ru"/>
        </w:rPr>
        <w:t>Системы</w:t>
      </w:r>
      <w:r w:rsidRPr="00C169C3">
        <w:rPr>
          <w:rFonts w:eastAsia="Arial Unicode MS"/>
          <w:color w:val="000000"/>
          <w:sz w:val="24"/>
          <w:lang w:val="ru"/>
        </w:rPr>
        <w:t xml:space="preserve"> в соответствии с эксплуатационной документацией на систему</w:t>
      </w:r>
      <w:r>
        <w:rPr>
          <w:rFonts w:eastAsia="Arial Unicode MS"/>
          <w:color w:val="000000"/>
          <w:sz w:val="24"/>
          <w:lang w:val="ru"/>
        </w:rPr>
        <w:t>.</w:t>
      </w:r>
    </w:p>
    <w:p w14:paraId="3825CDCC" w14:textId="77777777" w:rsidR="00D56597" w:rsidRDefault="00D56597" w:rsidP="00D56597">
      <w:pPr>
        <w:pStyle w:val="17"/>
        <w:tabs>
          <w:tab w:val="left" w:pos="1262"/>
        </w:tabs>
        <w:spacing w:line="317" w:lineRule="exact"/>
        <w:ind w:left="142" w:firstLine="425"/>
        <w:rPr>
          <w:rFonts w:eastAsia="Arial Unicode MS"/>
          <w:color w:val="000000"/>
          <w:sz w:val="24"/>
          <w:lang w:val="ru"/>
        </w:rPr>
      </w:pPr>
    </w:p>
    <w:p w14:paraId="1D54EC12" w14:textId="77777777" w:rsidR="00D56597" w:rsidRPr="00C169C3" w:rsidRDefault="00D56597" w:rsidP="00D56597">
      <w:pPr>
        <w:pStyle w:val="26"/>
        <w:keepNext/>
        <w:keepLines/>
        <w:shd w:val="clear" w:color="auto" w:fill="auto"/>
        <w:jc w:val="center"/>
        <w:rPr>
          <w:b/>
        </w:rPr>
      </w:pPr>
      <w:r w:rsidRPr="00C169C3">
        <w:rPr>
          <w:b/>
        </w:rPr>
        <w:t>8. ПРЕДОСТАВЛЕНИЕ КОНТРАГЕНТАМ ДОСТУПА К ИНФОРМАЦИОННОЙ СИСТЕМЕ ПЕРСОНАЛЬНЫХ ДАННЫХ</w:t>
      </w:r>
    </w:p>
    <w:p w14:paraId="5DF123A9" w14:textId="77777777" w:rsidR="00D56597" w:rsidRDefault="00D56597" w:rsidP="00D56597">
      <w:pPr>
        <w:pStyle w:val="17"/>
        <w:numPr>
          <w:ilvl w:val="0"/>
          <w:numId w:val="35"/>
        </w:numPr>
        <w:tabs>
          <w:tab w:val="left" w:pos="1018"/>
        </w:tabs>
        <w:spacing w:line="274" w:lineRule="exact"/>
        <w:ind w:left="20" w:right="20" w:firstLine="580"/>
      </w:pPr>
      <w:r>
        <w:t>Предоставление доступа к Системе осуществляется на основании договора, заключенного между Департаментом, МИС РТ и контрагентом, в котором определяются условия предоставления доступа к ПДн.</w:t>
      </w:r>
    </w:p>
    <w:p w14:paraId="06F20249" w14:textId="77777777" w:rsidR="00D56597" w:rsidRDefault="00D56597" w:rsidP="00D56597">
      <w:pPr>
        <w:pStyle w:val="17"/>
        <w:numPr>
          <w:ilvl w:val="0"/>
          <w:numId w:val="35"/>
        </w:numPr>
        <w:tabs>
          <w:tab w:val="left" w:pos="1018"/>
        </w:tabs>
        <w:spacing w:line="274" w:lineRule="exact"/>
        <w:ind w:left="20" w:right="20" w:firstLine="580"/>
      </w:pPr>
      <w:r>
        <w:t>При заключении договора с контрагентом в договор вносятся условия предоставления доступа к Системе и обязательства контрагента по обеспечению безопасности ПДн (в том числе в случае реорганизации или ликвидации организации- контрагента), а также заключается Соглашение о конфиденциальности с контрагентами, которые могут получить доступ к ПДн.</w:t>
      </w:r>
    </w:p>
    <w:p w14:paraId="0D4E4F9D" w14:textId="77777777" w:rsidR="00D56597" w:rsidRDefault="00D56597" w:rsidP="00D56597">
      <w:pPr>
        <w:pStyle w:val="17"/>
        <w:numPr>
          <w:ilvl w:val="0"/>
          <w:numId w:val="35"/>
        </w:numPr>
        <w:tabs>
          <w:tab w:val="left" w:pos="1018"/>
        </w:tabs>
        <w:spacing w:line="274" w:lineRule="exact"/>
        <w:ind w:left="20" w:right="20" w:firstLine="580"/>
      </w:pPr>
      <w:r>
        <w:t>Предоставление представителям контрагентов доступа к Системе осуществляется на основании письма контрагента, которому необходимо предоставить доступ. В письме указываются координаты ответственного лица контрагента.</w:t>
      </w:r>
    </w:p>
    <w:p w14:paraId="1050EA24" w14:textId="77777777" w:rsidR="00D56597" w:rsidRDefault="00D56597" w:rsidP="00D56597">
      <w:pPr>
        <w:pStyle w:val="17"/>
        <w:numPr>
          <w:ilvl w:val="0"/>
          <w:numId w:val="35"/>
        </w:numPr>
        <w:tabs>
          <w:tab w:val="left" w:pos="1018"/>
        </w:tabs>
        <w:spacing w:line="274" w:lineRule="exact"/>
        <w:ind w:left="20" w:right="20" w:firstLine="580"/>
      </w:pPr>
      <w:r>
        <w:t xml:space="preserve">На основании заключенного договора, указанного в п.8.1. настоящего раздела, Ответственный за обеспечение безопасности ПДн вносит данные о </w:t>
      </w:r>
      <w:r>
        <w:lastRenderedPageBreak/>
        <w:t>контрагенте в Список контрагентов и третьих лиц, имеющих доступ к Системе (далее - Список) (Форма Списка представлена в Приложении №2).</w:t>
      </w:r>
    </w:p>
    <w:p w14:paraId="0B333216" w14:textId="77777777" w:rsidR="00D56597" w:rsidRDefault="00D56597" w:rsidP="00D56597">
      <w:pPr>
        <w:pStyle w:val="17"/>
        <w:numPr>
          <w:ilvl w:val="0"/>
          <w:numId w:val="36"/>
        </w:numPr>
        <w:tabs>
          <w:tab w:val="left" w:pos="1306"/>
        </w:tabs>
        <w:spacing w:line="274" w:lineRule="exact"/>
        <w:ind w:left="20" w:right="20" w:firstLine="580"/>
      </w:pPr>
      <w:r>
        <w:t>Список контрагентов и третьих лиц, имеющих доступ к Системе, хранится у Ответственного за обеспечение безопасности ПДн от учреждения, или назначенного им ответственного лица.</w:t>
      </w:r>
    </w:p>
    <w:p w14:paraId="461522A6" w14:textId="77777777" w:rsidR="00D56597" w:rsidRDefault="00D56597" w:rsidP="00D56597">
      <w:pPr>
        <w:pStyle w:val="17"/>
        <w:numPr>
          <w:ilvl w:val="0"/>
          <w:numId w:val="36"/>
        </w:numPr>
        <w:tabs>
          <w:tab w:val="left" w:pos="1297"/>
        </w:tabs>
        <w:spacing w:line="274" w:lineRule="exact"/>
        <w:ind w:left="20" w:right="20" w:firstLine="580"/>
      </w:pPr>
      <w:r>
        <w:t>Данный список передается системному администратору, отвечающему за техническую эксплуатацию Системы.</w:t>
      </w:r>
    </w:p>
    <w:p w14:paraId="33DF1E09" w14:textId="77777777" w:rsidR="00D56597" w:rsidRDefault="00D56597" w:rsidP="00D56597">
      <w:pPr>
        <w:pStyle w:val="17"/>
        <w:numPr>
          <w:ilvl w:val="0"/>
          <w:numId w:val="36"/>
        </w:numPr>
        <w:tabs>
          <w:tab w:val="left" w:pos="1297"/>
        </w:tabs>
        <w:spacing w:line="274" w:lineRule="exact"/>
        <w:ind w:left="20" w:right="20" w:firstLine="580"/>
      </w:pPr>
      <w:r>
        <w:t>Предоставление доступа к Системе контрагентам и третьим лицам осуществляется в следующем порядке:</w:t>
      </w:r>
    </w:p>
    <w:p w14:paraId="1190100C" w14:textId="77777777" w:rsidR="00D56597" w:rsidRDefault="00D56597" w:rsidP="00D56597">
      <w:pPr>
        <w:pStyle w:val="17"/>
        <w:spacing w:line="274" w:lineRule="exact"/>
        <w:ind w:left="20" w:right="20" w:firstLine="580"/>
      </w:pPr>
      <w:r>
        <w:t>Администратор ППО проверяет, существует ли техническая возможность предоставления доступа.</w:t>
      </w:r>
    </w:p>
    <w:p w14:paraId="5EC4487E" w14:textId="77777777" w:rsidR="00D56597" w:rsidRDefault="00D56597" w:rsidP="00D56597">
      <w:pPr>
        <w:pStyle w:val="17"/>
        <w:spacing w:line="274" w:lineRule="exact"/>
        <w:ind w:left="20" w:right="20" w:firstLine="580"/>
      </w:pPr>
      <w:r>
        <w:t>В случае если такая возможность существует, администратор ППО формирует технические условия и требования, при которых возможно предоставление прав доступа. Данные условия и требования должны распространяться как на Стороны заключенного договора.</w:t>
      </w:r>
    </w:p>
    <w:p w14:paraId="2B1DE317" w14:textId="77777777" w:rsidR="00D56597" w:rsidRDefault="00D56597" w:rsidP="00D56597">
      <w:pPr>
        <w:pStyle w:val="17"/>
        <w:numPr>
          <w:ilvl w:val="0"/>
          <w:numId w:val="36"/>
        </w:numPr>
        <w:tabs>
          <w:tab w:val="left" w:pos="1297"/>
        </w:tabs>
        <w:spacing w:line="274" w:lineRule="exact"/>
        <w:ind w:left="20" w:right="20" w:firstLine="580"/>
      </w:pPr>
      <w:r>
        <w:t>Требования и технические условия определяются для каждого конкретного случая, но в общем случае должны включать:</w:t>
      </w:r>
    </w:p>
    <w:p w14:paraId="349DB09D" w14:textId="77777777" w:rsidR="00D56597" w:rsidRDefault="00D56597" w:rsidP="00D56597">
      <w:pPr>
        <w:pStyle w:val="17"/>
        <w:numPr>
          <w:ilvl w:val="0"/>
          <w:numId w:val="34"/>
        </w:numPr>
        <w:tabs>
          <w:tab w:val="left" w:pos="1014"/>
        </w:tabs>
        <w:spacing w:line="274" w:lineRule="exact"/>
        <w:ind w:left="20" w:right="20" w:firstLine="580"/>
      </w:pPr>
      <w:r>
        <w:t>необходимые технические условия (требования к параметрам соединений, необходимая конфигурация и настройки оборудования, требования к средствам защиты информации, требование отсутствия подключения к другим сетям или меры по защите, применяемые при подключении и т.д.);</w:t>
      </w:r>
    </w:p>
    <w:p w14:paraId="208D46E9" w14:textId="77777777" w:rsidR="00D56597" w:rsidRDefault="00D56597" w:rsidP="00D56597">
      <w:pPr>
        <w:pStyle w:val="17"/>
        <w:numPr>
          <w:ilvl w:val="0"/>
          <w:numId w:val="34"/>
        </w:numPr>
        <w:tabs>
          <w:tab w:val="left" w:pos="1014"/>
        </w:tabs>
        <w:spacing w:line="274" w:lineRule="exact"/>
        <w:ind w:left="20" w:right="20" w:firstLine="580"/>
      </w:pPr>
      <w:r>
        <w:t>требования по защите информации, которые должны соблюдаться организацией- контрагентом;</w:t>
      </w:r>
    </w:p>
    <w:p w14:paraId="66E6243F" w14:textId="77777777" w:rsidR="00D56597" w:rsidRDefault="00D56597" w:rsidP="00D56597">
      <w:pPr>
        <w:pStyle w:val="17"/>
        <w:numPr>
          <w:ilvl w:val="0"/>
          <w:numId w:val="34"/>
        </w:numPr>
        <w:tabs>
          <w:tab w:val="left" w:pos="1022"/>
        </w:tabs>
        <w:spacing w:line="274" w:lineRule="exact"/>
        <w:ind w:left="20" w:firstLine="580"/>
      </w:pPr>
      <w:r>
        <w:t>разграничение ответственности между организациями.</w:t>
      </w:r>
    </w:p>
    <w:p w14:paraId="2609694B" w14:textId="77777777" w:rsidR="00D56597" w:rsidRDefault="00D56597" w:rsidP="00D56597">
      <w:pPr>
        <w:pStyle w:val="17"/>
        <w:numPr>
          <w:ilvl w:val="0"/>
          <w:numId w:val="36"/>
        </w:numPr>
        <w:tabs>
          <w:tab w:val="left" w:pos="1306"/>
        </w:tabs>
        <w:spacing w:line="274" w:lineRule="exact"/>
        <w:ind w:left="20" w:right="20" w:firstLine="580"/>
      </w:pPr>
      <w:r>
        <w:t>Определенные требования и технические условия согласовываются с Ответственным за обеспечение безопасности ПДн от учреждения в Системе.</w:t>
      </w:r>
    </w:p>
    <w:p w14:paraId="52192502" w14:textId="77777777" w:rsidR="00D56597" w:rsidRDefault="00D56597" w:rsidP="00D56597">
      <w:pPr>
        <w:pStyle w:val="17"/>
        <w:numPr>
          <w:ilvl w:val="0"/>
          <w:numId w:val="36"/>
        </w:numPr>
        <w:tabs>
          <w:tab w:val="left" w:pos="1306"/>
        </w:tabs>
        <w:spacing w:line="274" w:lineRule="exact"/>
        <w:ind w:left="20" w:right="20" w:firstLine="580"/>
      </w:pPr>
      <w:r>
        <w:t>Администратор ППО направляет в письменном или электронном виде контрагенту письмо с подтверждением положительного решения о предоставлении доступа. Письмо также должно включать сформированные требования и технические условия, координаты Ответственного лица от Департамента.</w:t>
      </w:r>
    </w:p>
    <w:p w14:paraId="29AD9180" w14:textId="77777777" w:rsidR="00D56597" w:rsidRDefault="00D56597" w:rsidP="00D56597">
      <w:pPr>
        <w:pStyle w:val="17"/>
        <w:numPr>
          <w:ilvl w:val="0"/>
          <w:numId w:val="36"/>
        </w:numPr>
        <w:tabs>
          <w:tab w:val="left" w:pos="1297"/>
        </w:tabs>
        <w:spacing w:line="274" w:lineRule="exact"/>
        <w:ind w:left="20" w:right="20" w:firstLine="580"/>
      </w:pPr>
      <w:r>
        <w:t>Реализацию технических условий внутри Системы обеспечивает администратор ППО в рамках своих полномочий.</w:t>
      </w:r>
    </w:p>
    <w:p w14:paraId="02B391D4" w14:textId="77777777" w:rsidR="00D56597" w:rsidRDefault="00D56597" w:rsidP="00D56597">
      <w:pPr>
        <w:pStyle w:val="17"/>
        <w:numPr>
          <w:ilvl w:val="0"/>
          <w:numId w:val="36"/>
        </w:numPr>
        <w:tabs>
          <w:tab w:val="left" w:pos="1302"/>
        </w:tabs>
        <w:spacing w:line="274" w:lineRule="exact"/>
        <w:ind w:left="20" w:right="20" w:firstLine="580"/>
      </w:pPr>
      <w:r>
        <w:t>После выполнения всех необходимых действий, определенных в требованиях и технических условиях, администратор ППО предоставляет контрагенту все необходимые права доступа.</w:t>
      </w:r>
    </w:p>
    <w:p w14:paraId="3DEE1994" w14:textId="77777777" w:rsidR="00D56597" w:rsidRDefault="00D56597" w:rsidP="00D56597">
      <w:pPr>
        <w:pStyle w:val="17"/>
        <w:tabs>
          <w:tab w:val="left" w:pos="1262"/>
        </w:tabs>
        <w:spacing w:line="317" w:lineRule="exact"/>
        <w:ind w:left="142" w:firstLine="425"/>
        <w:rPr>
          <w:rFonts w:eastAsia="Arial Unicode MS"/>
          <w:color w:val="000000"/>
          <w:sz w:val="24"/>
          <w:lang w:val="ru"/>
        </w:rPr>
      </w:pPr>
      <w:r>
        <w:t>8.4.9 При необходимости администратор ППО представляет контрагенту реквизиты, необходимые для доступа</w:t>
      </w:r>
    </w:p>
    <w:p w14:paraId="72581902" w14:textId="77777777" w:rsidR="00D56597" w:rsidRDefault="00D56597" w:rsidP="00D56597">
      <w:pPr>
        <w:pStyle w:val="17"/>
        <w:tabs>
          <w:tab w:val="left" w:pos="1262"/>
        </w:tabs>
        <w:spacing w:line="317" w:lineRule="exact"/>
        <w:ind w:left="142" w:firstLine="425"/>
        <w:rPr>
          <w:b/>
          <w:lang w:val="ru"/>
        </w:rPr>
      </w:pPr>
    </w:p>
    <w:p w14:paraId="38C45531" w14:textId="77777777" w:rsidR="00D56597" w:rsidRPr="00C169C3" w:rsidRDefault="00D56597" w:rsidP="00D56597">
      <w:pPr>
        <w:spacing w:line="274" w:lineRule="exact"/>
        <w:jc w:val="center"/>
        <w:rPr>
          <w:b/>
          <w:bCs/>
          <w:color w:val="000000"/>
          <w:sz w:val="23"/>
          <w:szCs w:val="23"/>
          <w:lang w:val="ru"/>
        </w:rPr>
      </w:pPr>
      <w:r w:rsidRPr="00C169C3">
        <w:rPr>
          <w:b/>
          <w:bCs/>
          <w:color w:val="000000"/>
          <w:sz w:val="23"/>
          <w:szCs w:val="23"/>
          <w:lang w:val="ru"/>
        </w:rPr>
        <w:t>9</w:t>
      </w:r>
      <w:r>
        <w:rPr>
          <w:b/>
          <w:bCs/>
          <w:color w:val="000000"/>
          <w:sz w:val="23"/>
          <w:szCs w:val="23"/>
          <w:lang w:val="ru"/>
        </w:rPr>
        <w:t>.</w:t>
      </w:r>
      <w:r w:rsidRPr="00C169C3">
        <w:rPr>
          <w:b/>
          <w:bCs/>
          <w:color w:val="000000"/>
          <w:sz w:val="23"/>
          <w:szCs w:val="23"/>
          <w:lang w:val="ru"/>
        </w:rPr>
        <w:t xml:space="preserve"> КОНТРОЛЬ ЗА ПОДДЕРЖАНИЕМ ИНФОРМАЦИОННОЙ БЕЗОПАСНОСТИ ПЕРСОНАЛЬНЫХ ДАННЫХ ПРИ ВЗАИМОДЕЙСТВИИ С КОНТРАГЕНТАМИ И ТРЕТЬИМИ ЛИЦАМИ</w:t>
      </w:r>
    </w:p>
    <w:p w14:paraId="5F050F31" w14:textId="77777777" w:rsidR="00D56597" w:rsidRPr="00C169C3" w:rsidRDefault="00D56597" w:rsidP="00D56597">
      <w:pPr>
        <w:numPr>
          <w:ilvl w:val="0"/>
          <w:numId w:val="37"/>
        </w:numPr>
        <w:tabs>
          <w:tab w:val="left" w:pos="1158"/>
        </w:tabs>
        <w:spacing w:line="274" w:lineRule="exact"/>
        <w:ind w:right="20" w:firstLine="567"/>
        <w:jc w:val="both"/>
        <w:rPr>
          <w:color w:val="000000"/>
          <w:lang w:val="ru"/>
        </w:rPr>
      </w:pPr>
      <w:r w:rsidRPr="00C169C3">
        <w:rPr>
          <w:color w:val="000000"/>
          <w:lang w:val="ru"/>
        </w:rPr>
        <w:t>Контроль за поддержанием ИБ при взаимодействии с контрагентами и третьими лицами осуществляет Ответственный за обеспечение безопасности ПДн</w:t>
      </w:r>
      <w:r>
        <w:rPr>
          <w:color w:val="000000"/>
          <w:lang w:val="ru"/>
        </w:rPr>
        <w:t xml:space="preserve"> от учреждения</w:t>
      </w:r>
      <w:r w:rsidRPr="00C169C3">
        <w:rPr>
          <w:color w:val="000000"/>
          <w:lang w:val="ru"/>
        </w:rPr>
        <w:t>. На него при взаимодействии с контрагентами и третьими лицами возложена ответственность по контролю за:</w:t>
      </w:r>
    </w:p>
    <w:p w14:paraId="6024B533" w14:textId="77777777" w:rsidR="00D56597" w:rsidRPr="00C169C3" w:rsidRDefault="00D56597" w:rsidP="00D56597">
      <w:pPr>
        <w:numPr>
          <w:ilvl w:val="0"/>
          <w:numId w:val="34"/>
        </w:numPr>
        <w:tabs>
          <w:tab w:val="left" w:pos="1171"/>
        </w:tabs>
        <w:spacing w:line="240" w:lineRule="exact"/>
        <w:ind w:firstLine="993"/>
        <w:jc w:val="both"/>
        <w:rPr>
          <w:color w:val="000000"/>
          <w:lang w:val="ru"/>
        </w:rPr>
      </w:pPr>
      <w:r w:rsidRPr="00C169C3">
        <w:rPr>
          <w:color w:val="000000"/>
          <w:lang w:val="ru"/>
        </w:rPr>
        <w:t>организацией учета всех передаваемых и получаемых ПДн (п. 9.2);</w:t>
      </w:r>
    </w:p>
    <w:p w14:paraId="7B483CAA" w14:textId="77777777" w:rsidR="00D56597" w:rsidRPr="00C169C3" w:rsidRDefault="00D56597" w:rsidP="00D56597">
      <w:pPr>
        <w:numPr>
          <w:ilvl w:val="0"/>
          <w:numId w:val="34"/>
        </w:numPr>
        <w:tabs>
          <w:tab w:val="left" w:pos="1162"/>
        </w:tabs>
        <w:spacing w:line="264" w:lineRule="exact"/>
        <w:ind w:right="20" w:firstLine="993"/>
        <w:jc w:val="both"/>
        <w:rPr>
          <w:color w:val="000000"/>
          <w:lang w:val="ru"/>
        </w:rPr>
      </w:pPr>
      <w:r w:rsidRPr="00C169C3">
        <w:rPr>
          <w:color w:val="000000"/>
          <w:lang w:val="ru"/>
        </w:rPr>
        <w:t>включением в договоры с контрагентами и третьими лицами обязательств по защите ПДн (п. 9.3);</w:t>
      </w:r>
    </w:p>
    <w:p w14:paraId="1D4C4F7A" w14:textId="77777777" w:rsidR="00D56597" w:rsidRPr="00C169C3" w:rsidRDefault="00D56597" w:rsidP="00D56597">
      <w:pPr>
        <w:numPr>
          <w:ilvl w:val="0"/>
          <w:numId w:val="34"/>
        </w:numPr>
        <w:tabs>
          <w:tab w:val="left" w:pos="1171"/>
        </w:tabs>
        <w:spacing w:line="274" w:lineRule="exact"/>
        <w:ind w:firstLine="993"/>
        <w:jc w:val="both"/>
        <w:rPr>
          <w:color w:val="000000"/>
          <w:lang w:val="ru"/>
        </w:rPr>
      </w:pPr>
      <w:r w:rsidRPr="00C169C3">
        <w:rPr>
          <w:color w:val="000000"/>
          <w:lang w:val="ru"/>
        </w:rPr>
        <w:t xml:space="preserve">соблюдением порядка предоставления доступа к </w:t>
      </w:r>
      <w:r>
        <w:rPr>
          <w:color w:val="000000"/>
          <w:lang w:val="ru"/>
        </w:rPr>
        <w:t>Системе</w:t>
      </w:r>
      <w:r w:rsidRPr="00C169C3">
        <w:rPr>
          <w:color w:val="000000"/>
          <w:lang w:val="ru"/>
        </w:rPr>
        <w:t>(п.9.4).</w:t>
      </w:r>
    </w:p>
    <w:p w14:paraId="1391CFC4" w14:textId="77777777" w:rsidR="00D56597" w:rsidRPr="00C169C3" w:rsidRDefault="00D56597" w:rsidP="00D56597">
      <w:pPr>
        <w:numPr>
          <w:ilvl w:val="0"/>
          <w:numId w:val="37"/>
        </w:numPr>
        <w:tabs>
          <w:tab w:val="left" w:pos="1153"/>
        </w:tabs>
        <w:spacing w:line="274" w:lineRule="exact"/>
        <w:ind w:right="20" w:firstLine="567"/>
        <w:jc w:val="both"/>
        <w:rPr>
          <w:color w:val="000000"/>
          <w:lang w:val="ru"/>
        </w:rPr>
      </w:pPr>
      <w:r w:rsidRPr="00C169C3">
        <w:rPr>
          <w:color w:val="000000"/>
          <w:lang w:val="ru"/>
        </w:rPr>
        <w:t>Контроль организации учета всех передаваемых и получаемых ПДн осуществляется на плановой основе:</w:t>
      </w:r>
    </w:p>
    <w:p w14:paraId="5BDC60E0" w14:textId="77777777" w:rsidR="00D56597" w:rsidRPr="00C169C3" w:rsidRDefault="00D56597" w:rsidP="00D56597">
      <w:pPr>
        <w:numPr>
          <w:ilvl w:val="0"/>
          <w:numId w:val="38"/>
        </w:numPr>
        <w:tabs>
          <w:tab w:val="left" w:pos="1167"/>
        </w:tabs>
        <w:spacing w:line="274" w:lineRule="exact"/>
        <w:ind w:right="20" w:firstLine="567"/>
        <w:jc w:val="both"/>
        <w:rPr>
          <w:color w:val="000000"/>
          <w:lang w:val="ru"/>
        </w:rPr>
      </w:pPr>
      <w:r w:rsidRPr="00C169C3">
        <w:rPr>
          <w:color w:val="000000"/>
          <w:lang w:val="ru"/>
        </w:rPr>
        <w:t>Ответственный за обеспечение безопасности ПДн ежегодно выполняет анализ Журналов на предмет проверки правильности и полноты их заполнения.</w:t>
      </w:r>
    </w:p>
    <w:p w14:paraId="307D66F0" w14:textId="77777777" w:rsidR="00D56597" w:rsidRPr="00C169C3" w:rsidRDefault="00D56597" w:rsidP="00D56597">
      <w:pPr>
        <w:numPr>
          <w:ilvl w:val="0"/>
          <w:numId w:val="38"/>
        </w:numPr>
        <w:tabs>
          <w:tab w:val="left" w:pos="1153"/>
        </w:tabs>
        <w:spacing w:line="274" w:lineRule="exact"/>
        <w:ind w:right="20" w:firstLine="567"/>
        <w:jc w:val="both"/>
        <w:rPr>
          <w:color w:val="000000"/>
          <w:lang w:val="ru"/>
        </w:rPr>
      </w:pPr>
      <w:r w:rsidRPr="00C169C3">
        <w:rPr>
          <w:color w:val="000000"/>
          <w:lang w:val="ru"/>
        </w:rPr>
        <w:lastRenderedPageBreak/>
        <w:t>В случае выявления некорректности заполнения Журналов Ответственным за обеспечение безопасности ПДн, вносится запись об этом в Журнал учета нарушений. Форма Журнала учета нарушений приведена в Приложении №3.</w:t>
      </w:r>
    </w:p>
    <w:p w14:paraId="55E2DECD" w14:textId="77777777" w:rsidR="00D56597" w:rsidRPr="00C169C3" w:rsidRDefault="00D56597" w:rsidP="00D56597">
      <w:pPr>
        <w:numPr>
          <w:ilvl w:val="0"/>
          <w:numId w:val="37"/>
        </w:numPr>
        <w:tabs>
          <w:tab w:val="left" w:pos="1153"/>
        </w:tabs>
        <w:spacing w:line="274" w:lineRule="exact"/>
        <w:ind w:right="20" w:firstLine="567"/>
        <w:jc w:val="both"/>
        <w:rPr>
          <w:color w:val="000000"/>
          <w:lang w:val="ru"/>
        </w:rPr>
      </w:pPr>
      <w:r w:rsidRPr="00C169C3">
        <w:rPr>
          <w:color w:val="000000"/>
          <w:lang w:val="ru"/>
        </w:rPr>
        <w:t>Контроль включения в договоры с контрагентами и третьими лицами обязательств по защите ПДн:</w:t>
      </w:r>
    </w:p>
    <w:p w14:paraId="7B8A4199" w14:textId="77777777" w:rsidR="00D56597" w:rsidRPr="00C169C3" w:rsidRDefault="00D56597" w:rsidP="00D56597">
      <w:pPr>
        <w:spacing w:line="274" w:lineRule="exact"/>
        <w:ind w:right="20" w:firstLine="567"/>
        <w:jc w:val="both"/>
        <w:rPr>
          <w:color w:val="000000"/>
          <w:lang w:val="ru"/>
        </w:rPr>
      </w:pPr>
      <w:r>
        <w:rPr>
          <w:color w:val="000000"/>
          <w:lang w:val="ru"/>
        </w:rPr>
        <w:t>9.</w:t>
      </w:r>
      <w:r w:rsidRPr="00C169C3">
        <w:rPr>
          <w:color w:val="000000"/>
          <w:lang w:val="ru"/>
        </w:rPr>
        <w:t>3.1 Ответственный за обеспечение безопасности ПДн, при заключении договоров контролирует внесение в них обязательств контрагента по обеспечению безопасности ПДн, а также заключение Соглашения о конфиденциальности.</w:t>
      </w:r>
    </w:p>
    <w:p w14:paraId="020396B4" w14:textId="77777777" w:rsidR="00D56597" w:rsidRPr="00C169C3" w:rsidRDefault="00D56597" w:rsidP="00D56597">
      <w:pPr>
        <w:numPr>
          <w:ilvl w:val="0"/>
          <w:numId w:val="37"/>
        </w:numPr>
        <w:tabs>
          <w:tab w:val="left" w:pos="1162"/>
        </w:tabs>
        <w:spacing w:line="274" w:lineRule="exact"/>
        <w:ind w:firstLine="567"/>
        <w:jc w:val="both"/>
        <w:rPr>
          <w:color w:val="000000"/>
          <w:lang w:val="ru"/>
        </w:rPr>
      </w:pPr>
      <w:r w:rsidRPr="00C169C3">
        <w:rPr>
          <w:color w:val="000000"/>
          <w:lang w:val="ru"/>
        </w:rPr>
        <w:t>Контроль соблюдения порядка предоставления доступа:</w:t>
      </w:r>
    </w:p>
    <w:p w14:paraId="5EB91E47" w14:textId="77777777" w:rsidR="00D56597" w:rsidRPr="00C169C3" w:rsidRDefault="00D56597" w:rsidP="00D56597">
      <w:pPr>
        <w:numPr>
          <w:ilvl w:val="0"/>
          <w:numId w:val="39"/>
        </w:numPr>
        <w:tabs>
          <w:tab w:val="left" w:pos="1158"/>
        </w:tabs>
        <w:spacing w:line="274" w:lineRule="exact"/>
        <w:ind w:right="20" w:firstLine="567"/>
        <w:jc w:val="both"/>
        <w:rPr>
          <w:color w:val="000000"/>
          <w:lang w:val="ru"/>
        </w:rPr>
      </w:pPr>
      <w:r w:rsidRPr="00C169C3">
        <w:rPr>
          <w:color w:val="000000"/>
          <w:lang w:val="ru"/>
        </w:rPr>
        <w:t xml:space="preserve">Администраторы безопасности ежедневно просматривают журналы регистрации событий </w:t>
      </w:r>
      <w:r>
        <w:rPr>
          <w:color w:val="000000"/>
          <w:lang w:val="ru"/>
        </w:rPr>
        <w:t>Системы</w:t>
      </w:r>
      <w:r w:rsidRPr="00C169C3">
        <w:rPr>
          <w:color w:val="000000"/>
          <w:lang w:val="ru"/>
        </w:rPr>
        <w:t xml:space="preserve"> с целью выявления записей, свидетельствующих о несанкционированном предоставлении (изменении) прав доступа контрагентам.</w:t>
      </w:r>
    </w:p>
    <w:p w14:paraId="7ECB6E0C" w14:textId="77777777" w:rsidR="00D56597" w:rsidRPr="00C169C3" w:rsidRDefault="00D56597" w:rsidP="00D56597">
      <w:pPr>
        <w:numPr>
          <w:ilvl w:val="0"/>
          <w:numId w:val="39"/>
        </w:numPr>
        <w:tabs>
          <w:tab w:val="left" w:pos="1167"/>
        </w:tabs>
        <w:spacing w:line="274" w:lineRule="exact"/>
        <w:ind w:right="20" w:firstLine="567"/>
        <w:jc w:val="both"/>
        <w:rPr>
          <w:color w:val="000000"/>
          <w:lang w:val="ru"/>
        </w:rPr>
      </w:pPr>
      <w:r w:rsidRPr="00C169C3">
        <w:rPr>
          <w:color w:val="000000"/>
          <w:lang w:val="ru"/>
        </w:rPr>
        <w:t>В случае обнаружения несанкционированных изменений администратор безопасности вносит запись в Журнал учета нарушений, сообщает Ответственному за обеспечение безопасности ПДн о нарушениях и принимает необходимые меры по их устранению.</w:t>
      </w:r>
    </w:p>
    <w:p w14:paraId="5D49B48C" w14:textId="77777777" w:rsidR="00D56597" w:rsidRDefault="00D56597" w:rsidP="00D56597">
      <w:pPr>
        <w:pStyle w:val="17"/>
        <w:tabs>
          <w:tab w:val="left" w:pos="1262"/>
        </w:tabs>
        <w:spacing w:line="317" w:lineRule="exact"/>
        <w:ind w:firstLine="567"/>
        <w:rPr>
          <w:rFonts w:eastAsia="Arial Unicode MS"/>
          <w:color w:val="000000"/>
          <w:sz w:val="24"/>
          <w:lang w:val="ru"/>
        </w:rPr>
      </w:pPr>
      <w:r w:rsidRPr="00C169C3">
        <w:rPr>
          <w:rFonts w:eastAsia="Arial Unicode MS"/>
          <w:color w:val="000000"/>
          <w:sz w:val="24"/>
          <w:lang w:val="ru"/>
        </w:rPr>
        <w:t>9.4.3.В случае обнаружения фактов несанкционированного предоставления (изменения) прав доступа контрагентам администратор безопасности информирует Ответственного за обеспечение безопасности ПДн</w:t>
      </w:r>
      <w:r>
        <w:rPr>
          <w:rFonts w:eastAsia="Arial Unicode MS"/>
          <w:color w:val="000000"/>
          <w:sz w:val="24"/>
          <w:lang w:val="ru"/>
        </w:rPr>
        <w:t>.</w:t>
      </w:r>
    </w:p>
    <w:p w14:paraId="6FA0582A" w14:textId="77777777" w:rsidR="00D56597" w:rsidRDefault="00D56597" w:rsidP="00D56597">
      <w:pPr>
        <w:pStyle w:val="17"/>
        <w:tabs>
          <w:tab w:val="left" w:pos="1262"/>
        </w:tabs>
        <w:spacing w:line="317" w:lineRule="exact"/>
        <w:ind w:firstLine="567"/>
        <w:rPr>
          <w:rFonts w:eastAsia="Arial Unicode MS"/>
          <w:color w:val="000000"/>
          <w:sz w:val="24"/>
          <w:lang w:val="ru"/>
        </w:rPr>
      </w:pPr>
    </w:p>
    <w:p w14:paraId="75634661" w14:textId="77777777" w:rsidR="00D56597" w:rsidRDefault="00D56597" w:rsidP="00D56597">
      <w:pPr>
        <w:pStyle w:val="17"/>
        <w:tabs>
          <w:tab w:val="left" w:pos="1262"/>
        </w:tabs>
        <w:spacing w:line="317" w:lineRule="exact"/>
        <w:ind w:firstLine="567"/>
        <w:rPr>
          <w:rFonts w:eastAsia="Arial Unicode MS"/>
          <w:color w:val="000000"/>
          <w:sz w:val="24"/>
          <w:lang w:val="ru"/>
        </w:rPr>
      </w:pPr>
    </w:p>
    <w:p w14:paraId="7C8FF2A4" w14:textId="77777777" w:rsidR="00D56597" w:rsidRDefault="00D56597" w:rsidP="00D56597">
      <w:pPr>
        <w:pStyle w:val="17"/>
        <w:tabs>
          <w:tab w:val="left" w:pos="1262"/>
        </w:tabs>
        <w:spacing w:line="317" w:lineRule="exact"/>
        <w:ind w:firstLine="567"/>
        <w:rPr>
          <w:rFonts w:eastAsia="Arial Unicode MS"/>
          <w:color w:val="000000"/>
          <w:sz w:val="24"/>
          <w:lang w:val="ru"/>
        </w:rPr>
      </w:pPr>
    </w:p>
    <w:p w14:paraId="395C8413" w14:textId="77777777" w:rsidR="00D56597" w:rsidRDefault="00D56597" w:rsidP="00D56597">
      <w:pPr>
        <w:pStyle w:val="17"/>
        <w:tabs>
          <w:tab w:val="left" w:pos="1262"/>
        </w:tabs>
        <w:spacing w:line="317" w:lineRule="exact"/>
        <w:ind w:firstLine="567"/>
        <w:rPr>
          <w:rFonts w:eastAsia="Arial Unicode MS"/>
          <w:color w:val="000000"/>
          <w:sz w:val="24"/>
          <w:lang w:val="ru"/>
        </w:rPr>
      </w:pPr>
    </w:p>
    <w:p w14:paraId="004DFE61"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4B247EBE"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521F1F02"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0EF56BBE"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78330D98"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599D7B8D"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0999A977"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6706FA84"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11C59450"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63D78C4A"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5F2DDACF"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7D300E90"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37ABA293"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4E88A968"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6BD7E9F9"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5537E493"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5C48C3A0"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6E85C45D"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1CCB0B90"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34875CD1"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48009F08"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5AE1DF54"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26418929"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3B37B619"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6351AC81" w14:textId="77777777" w:rsidR="001812EB" w:rsidRDefault="001812EB" w:rsidP="00D56597">
      <w:pPr>
        <w:pStyle w:val="17"/>
        <w:tabs>
          <w:tab w:val="left" w:pos="1262"/>
        </w:tabs>
        <w:spacing w:line="317" w:lineRule="exact"/>
        <w:ind w:firstLine="567"/>
        <w:jc w:val="right"/>
        <w:rPr>
          <w:rFonts w:eastAsia="Arial Unicode MS"/>
          <w:color w:val="000000"/>
          <w:sz w:val="24"/>
          <w:lang w:val="ru"/>
        </w:rPr>
      </w:pPr>
    </w:p>
    <w:p w14:paraId="2D43A88B" w14:textId="5C77F063" w:rsidR="00D56597" w:rsidRDefault="00D56597" w:rsidP="00D56597">
      <w:pPr>
        <w:pStyle w:val="17"/>
        <w:tabs>
          <w:tab w:val="left" w:pos="1262"/>
        </w:tabs>
        <w:spacing w:line="317" w:lineRule="exact"/>
        <w:ind w:firstLine="567"/>
        <w:jc w:val="right"/>
        <w:rPr>
          <w:rFonts w:eastAsia="Arial Unicode MS"/>
          <w:color w:val="000000"/>
          <w:sz w:val="24"/>
          <w:lang w:val="ru"/>
        </w:rPr>
      </w:pPr>
      <w:r>
        <w:rPr>
          <w:rFonts w:eastAsia="Arial Unicode MS"/>
          <w:color w:val="000000"/>
          <w:sz w:val="24"/>
          <w:lang w:val="ru"/>
        </w:rPr>
        <w:lastRenderedPageBreak/>
        <w:t>Приложение 1</w:t>
      </w:r>
      <w:r w:rsidR="001812EB">
        <w:rPr>
          <w:rFonts w:eastAsia="Arial Unicode MS"/>
          <w:color w:val="000000"/>
          <w:sz w:val="24"/>
          <w:lang w:val="ru"/>
        </w:rPr>
        <w:t xml:space="preserve"> к регламенту </w:t>
      </w:r>
    </w:p>
    <w:p w14:paraId="17A59598" w14:textId="77777777" w:rsidR="00D56597" w:rsidRDefault="00D56597" w:rsidP="00D56597">
      <w:pPr>
        <w:pStyle w:val="17"/>
        <w:tabs>
          <w:tab w:val="left" w:pos="1262"/>
        </w:tabs>
        <w:spacing w:line="317" w:lineRule="exact"/>
        <w:ind w:firstLine="567"/>
        <w:jc w:val="right"/>
        <w:rPr>
          <w:rFonts w:eastAsia="Arial Unicode MS"/>
          <w:color w:val="000000"/>
          <w:sz w:val="24"/>
          <w:lang w:val="ru"/>
        </w:rPr>
      </w:pPr>
    </w:p>
    <w:p w14:paraId="4668AB6E" w14:textId="77777777" w:rsidR="00D56597" w:rsidRDefault="00D56597" w:rsidP="00D56597">
      <w:pPr>
        <w:pStyle w:val="17"/>
        <w:tabs>
          <w:tab w:val="left" w:pos="1262"/>
        </w:tabs>
        <w:spacing w:line="317" w:lineRule="exact"/>
        <w:ind w:firstLine="567"/>
        <w:rPr>
          <w:rFonts w:eastAsia="Arial Unicode MS"/>
          <w:color w:val="000000"/>
          <w:sz w:val="24"/>
          <w:lang w:val="ru"/>
        </w:rPr>
      </w:pPr>
    </w:p>
    <w:p w14:paraId="3885722E" w14:textId="77777777" w:rsidR="00D56597" w:rsidRPr="00C169C3" w:rsidRDefault="00D56597" w:rsidP="00D56597">
      <w:pPr>
        <w:spacing w:after="738" w:line="230" w:lineRule="exact"/>
        <w:ind w:left="284"/>
        <w:jc w:val="center"/>
        <w:rPr>
          <w:b/>
          <w:bCs/>
          <w:color w:val="000000"/>
          <w:sz w:val="23"/>
          <w:szCs w:val="23"/>
          <w:lang w:val="ru"/>
        </w:rPr>
      </w:pPr>
      <w:r w:rsidRPr="00C169C3">
        <w:rPr>
          <w:b/>
          <w:bCs/>
          <w:color w:val="000000"/>
          <w:sz w:val="23"/>
          <w:szCs w:val="23"/>
          <w:lang w:val="ru"/>
        </w:rPr>
        <w:t>Рекомендуемая форма сопроводительного письма</w:t>
      </w:r>
    </w:p>
    <w:p w14:paraId="727A12AB" w14:textId="77777777" w:rsidR="00D56597" w:rsidRPr="00C169C3" w:rsidRDefault="00D56597" w:rsidP="00D56597">
      <w:pPr>
        <w:tabs>
          <w:tab w:val="left" w:leader="underscore" w:pos="5022"/>
          <w:tab w:val="left" w:leader="underscore" w:pos="6563"/>
          <w:tab w:val="left" w:leader="underscore" w:pos="7264"/>
        </w:tabs>
        <w:spacing w:line="317" w:lineRule="exact"/>
        <w:ind w:left="20" w:firstLine="860"/>
        <w:jc w:val="both"/>
        <w:rPr>
          <w:color w:val="000000"/>
          <w:lang w:val="ru"/>
        </w:rPr>
      </w:pPr>
      <w:r w:rsidRPr="00C169C3">
        <w:rPr>
          <w:color w:val="000000"/>
          <w:lang w:val="ru"/>
        </w:rPr>
        <w:t>В ответ на Ваш запрос от «</w:t>
      </w:r>
      <w:r w:rsidRPr="00FF382E">
        <w:rPr>
          <w:color w:val="000000"/>
          <w:lang w:val="ru"/>
        </w:rPr>
        <w:tab/>
        <w:t xml:space="preserve">» </w:t>
      </w:r>
      <w:r w:rsidRPr="00FF382E">
        <w:rPr>
          <w:color w:val="000000"/>
          <w:lang w:val="ru"/>
        </w:rPr>
        <w:tab/>
      </w:r>
      <w:r w:rsidRPr="00C169C3">
        <w:rPr>
          <w:color w:val="000000"/>
          <w:lang w:val="ru"/>
        </w:rPr>
        <w:t>20</w:t>
      </w:r>
      <w:r w:rsidRPr="00C169C3">
        <w:rPr>
          <w:color w:val="000000"/>
          <w:lang w:val="ru"/>
        </w:rPr>
        <w:tab/>
        <w:t>г. (на основании</w:t>
      </w:r>
      <w:r w:rsidRPr="00FF382E">
        <w:rPr>
          <w:color w:val="000000"/>
          <w:lang w:val="ru"/>
        </w:rPr>
        <w:t xml:space="preserve"> Договора №</w:t>
      </w:r>
      <w:r w:rsidRPr="00FF382E">
        <w:rPr>
          <w:color w:val="000000"/>
          <w:lang w:val="ru"/>
        </w:rPr>
        <w:tab/>
        <w:t>) в Ваш адрес</w:t>
      </w:r>
      <w:r w:rsidRPr="00C169C3">
        <w:rPr>
          <w:color w:val="000000"/>
          <w:lang w:val="ru"/>
        </w:rPr>
        <w:t xml:space="preserve"> направляю персональные данные</w:t>
      </w:r>
      <w:r w:rsidRPr="00FF382E">
        <w:rPr>
          <w:color w:val="000000"/>
          <w:lang w:val="ru"/>
        </w:rPr>
        <w:t> </w:t>
      </w:r>
      <w:r w:rsidRPr="00C169C3">
        <w:rPr>
          <w:color w:val="000000"/>
          <w:lang w:val="ru"/>
        </w:rPr>
        <w:t xml:space="preserve">о </w:t>
      </w:r>
      <w:r w:rsidRPr="00FF382E">
        <w:rPr>
          <w:color w:val="000000"/>
          <w:lang w:val="ru"/>
        </w:rPr>
        <w:t>___________________________________________________________________</w:t>
      </w:r>
    </w:p>
    <w:p w14:paraId="502B20A8" w14:textId="77777777" w:rsidR="00D56597" w:rsidRPr="00C169C3" w:rsidRDefault="00D56597" w:rsidP="00D56597">
      <w:pPr>
        <w:spacing w:line="317" w:lineRule="exact"/>
        <w:ind w:left="20"/>
        <w:rPr>
          <w:color w:val="000000"/>
          <w:lang w:val="ru"/>
        </w:rPr>
      </w:pPr>
      <w:r w:rsidRPr="00C169C3">
        <w:rPr>
          <w:color w:val="000000"/>
          <w:lang w:val="ru"/>
        </w:rPr>
        <w:t>(прилагаются).</w:t>
      </w:r>
    </w:p>
    <w:p w14:paraId="2190B4A9" w14:textId="77777777" w:rsidR="00D56597" w:rsidRPr="00C169C3" w:rsidRDefault="00D56597" w:rsidP="00D56597">
      <w:pPr>
        <w:spacing w:line="317" w:lineRule="exact"/>
        <w:ind w:left="20" w:right="20" w:firstLine="860"/>
        <w:jc w:val="both"/>
        <w:rPr>
          <w:color w:val="000000"/>
          <w:lang w:val="ru"/>
        </w:rPr>
      </w:pPr>
      <w:r w:rsidRPr="00C169C3">
        <w:rPr>
          <w:color w:val="000000"/>
          <w:lang w:val="ru"/>
        </w:rPr>
        <w:t>В соответствии с Федеральным Законом № 152 «О персональных данных» передаваемая Вам информация является конфиденциальной.</w:t>
      </w:r>
    </w:p>
    <w:p w14:paraId="476F72E3" w14:textId="77777777" w:rsidR="00D56597" w:rsidRPr="00C169C3" w:rsidRDefault="00D56597" w:rsidP="00D56597">
      <w:pPr>
        <w:spacing w:line="317" w:lineRule="exact"/>
        <w:ind w:left="20" w:right="20" w:firstLine="860"/>
        <w:jc w:val="both"/>
        <w:rPr>
          <w:color w:val="000000"/>
          <w:lang w:val="ru"/>
        </w:rPr>
      </w:pPr>
      <w:r w:rsidRPr="00C169C3">
        <w:rPr>
          <w:color w:val="000000"/>
          <w:lang w:val="ru"/>
        </w:rPr>
        <w:t>В соответствии с действующим законодательством Российской Федерации на Вас возлагаются обязательства по обеспечению безопасности персональных данных (в том числе по недопущению их незаконного распространения) с даты предоставления их Вам.</w:t>
      </w:r>
    </w:p>
    <w:p w14:paraId="199750D9" w14:textId="77777777" w:rsidR="00D56597" w:rsidRDefault="00D56597" w:rsidP="00D56597">
      <w:pPr>
        <w:pStyle w:val="17"/>
        <w:tabs>
          <w:tab w:val="left" w:pos="1262"/>
        </w:tabs>
        <w:spacing w:line="317" w:lineRule="exact"/>
        <w:ind w:firstLine="567"/>
        <w:rPr>
          <w:rFonts w:eastAsia="Arial Unicode MS"/>
          <w:color w:val="000000"/>
          <w:sz w:val="24"/>
          <w:lang w:val="ru"/>
        </w:rPr>
      </w:pPr>
      <w:r w:rsidRPr="00FF382E">
        <w:rPr>
          <w:rFonts w:eastAsia="Arial Unicode MS"/>
          <w:color w:val="000000"/>
          <w:sz w:val="24"/>
          <w:lang w:val="ru"/>
        </w:rPr>
        <w:t>Просим подтвердить получение Вами переданных сведений в письменной форме.</w:t>
      </w:r>
    </w:p>
    <w:tbl>
      <w:tblPr>
        <w:tblW w:w="0" w:type="auto"/>
        <w:tblInd w:w="108" w:type="dxa"/>
        <w:tblLook w:val="04A0" w:firstRow="1" w:lastRow="0" w:firstColumn="1" w:lastColumn="0" w:noHBand="0" w:noVBand="1"/>
      </w:tblPr>
      <w:tblGrid>
        <w:gridCol w:w="3336"/>
        <w:gridCol w:w="3400"/>
        <w:gridCol w:w="3362"/>
      </w:tblGrid>
      <w:tr w:rsidR="00D56597" w:rsidRPr="00FF382E" w14:paraId="34A42F0A" w14:textId="77777777" w:rsidTr="00D56597">
        <w:tc>
          <w:tcPr>
            <w:tcW w:w="3336" w:type="dxa"/>
            <w:shd w:val="clear" w:color="auto" w:fill="auto"/>
          </w:tcPr>
          <w:p w14:paraId="3EE44C3D" w14:textId="77777777" w:rsidR="00D56597" w:rsidRPr="00FF382E" w:rsidRDefault="00D56597" w:rsidP="00D247EF">
            <w:pPr>
              <w:keepNext/>
              <w:tabs>
                <w:tab w:val="left" w:pos="851"/>
                <w:tab w:val="left" w:pos="993"/>
              </w:tabs>
              <w:spacing w:after="160" w:line="259" w:lineRule="auto"/>
              <w:rPr>
                <w:rFonts w:eastAsia="Calibri"/>
                <w:b/>
              </w:rPr>
            </w:pPr>
          </w:p>
        </w:tc>
        <w:tc>
          <w:tcPr>
            <w:tcW w:w="3400" w:type="dxa"/>
            <w:shd w:val="clear" w:color="auto" w:fill="auto"/>
          </w:tcPr>
          <w:p w14:paraId="574DA071" w14:textId="77777777" w:rsidR="00D56597" w:rsidRPr="0064554F" w:rsidRDefault="00D56597" w:rsidP="00D247EF">
            <w:pPr>
              <w:keepNext/>
              <w:tabs>
                <w:tab w:val="left" w:pos="851"/>
                <w:tab w:val="left" w:pos="993"/>
              </w:tabs>
              <w:spacing w:after="160" w:line="259" w:lineRule="auto"/>
              <w:rPr>
                <w:rFonts w:eastAsia="Calibri"/>
                <w:b/>
              </w:rPr>
            </w:pPr>
          </w:p>
          <w:p w14:paraId="5810F88C" w14:textId="77777777" w:rsidR="00D56597" w:rsidRPr="00FF382E" w:rsidRDefault="00D56597" w:rsidP="00D247EF">
            <w:pPr>
              <w:keepNext/>
              <w:tabs>
                <w:tab w:val="left" w:pos="851"/>
                <w:tab w:val="left" w:pos="993"/>
              </w:tabs>
              <w:spacing w:after="160" w:line="259" w:lineRule="auto"/>
              <w:rPr>
                <w:rFonts w:eastAsia="Calibri"/>
                <w:b/>
              </w:rPr>
            </w:pPr>
          </w:p>
        </w:tc>
        <w:tc>
          <w:tcPr>
            <w:tcW w:w="3362" w:type="dxa"/>
            <w:shd w:val="clear" w:color="auto" w:fill="auto"/>
          </w:tcPr>
          <w:p w14:paraId="1E1C0979" w14:textId="77777777" w:rsidR="00D56597" w:rsidRPr="00FF382E" w:rsidRDefault="00D56597" w:rsidP="00D247EF">
            <w:pPr>
              <w:keepNext/>
              <w:tabs>
                <w:tab w:val="left" w:pos="851"/>
                <w:tab w:val="left" w:pos="993"/>
              </w:tabs>
              <w:spacing w:after="160" w:line="259" w:lineRule="auto"/>
              <w:contextualSpacing/>
              <w:rPr>
                <w:rFonts w:eastAsia="Calibri"/>
              </w:rPr>
            </w:pPr>
          </w:p>
        </w:tc>
      </w:tr>
      <w:tr w:rsidR="00D56597" w:rsidRPr="00FF382E" w14:paraId="4A448F5F" w14:textId="77777777" w:rsidTr="00D56597">
        <w:tc>
          <w:tcPr>
            <w:tcW w:w="3336" w:type="dxa"/>
            <w:shd w:val="clear" w:color="auto" w:fill="auto"/>
          </w:tcPr>
          <w:p w14:paraId="19AD626F" w14:textId="77777777" w:rsidR="00D56597" w:rsidRPr="00FF382E" w:rsidRDefault="00D56597" w:rsidP="00D247EF">
            <w:pPr>
              <w:keepNext/>
              <w:pBdr>
                <w:bottom w:val="single" w:sz="12" w:space="1" w:color="auto"/>
              </w:pBdr>
              <w:tabs>
                <w:tab w:val="left" w:pos="851"/>
                <w:tab w:val="left" w:pos="993"/>
              </w:tabs>
              <w:spacing w:after="160" w:line="259" w:lineRule="auto"/>
              <w:contextualSpacing/>
              <w:rPr>
                <w:rFonts w:eastAsia="Calibri"/>
                <w:b/>
              </w:rPr>
            </w:pPr>
          </w:p>
          <w:p w14:paraId="2BA600F6" w14:textId="77777777" w:rsidR="00D56597" w:rsidRPr="00FF382E" w:rsidRDefault="00D56597" w:rsidP="00D247EF">
            <w:pPr>
              <w:spacing w:after="160" w:line="259" w:lineRule="auto"/>
              <w:jc w:val="center"/>
              <w:rPr>
                <w:rFonts w:eastAsia="Calibri"/>
                <w:vertAlign w:val="superscript"/>
              </w:rPr>
            </w:pPr>
            <w:r w:rsidRPr="00FF382E">
              <w:rPr>
                <w:rFonts w:eastAsia="Calibri"/>
                <w:vertAlign w:val="superscript"/>
              </w:rPr>
              <w:t>(</w:t>
            </w:r>
            <w:r w:rsidRPr="0064554F">
              <w:rPr>
                <w:rFonts w:eastAsia="Calibri"/>
                <w:vertAlign w:val="superscript"/>
              </w:rPr>
              <w:t>наименование должности должностного лица Органа</w:t>
            </w:r>
            <w:r w:rsidRPr="00FF382E">
              <w:rPr>
                <w:rFonts w:eastAsia="Calibri"/>
                <w:vertAlign w:val="superscript"/>
              </w:rPr>
              <w:t>)</w:t>
            </w:r>
          </w:p>
          <w:p w14:paraId="2D17E6CB" w14:textId="77777777" w:rsidR="00D56597" w:rsidRPr="00FF382E" w:rsidRDefault="00D56597" w:rsidP="00D247EF">
            <w:pPr>
              <w:keepNext/>
              <w:tabs>
                <w:tab w:val="left" w:pos="851"/>
                <w:tab w:val="left" w:pos="993"/>
              </w:tabs>
              <w:spacing w:after="160" w:line="259" w:lineRule="auto"/>
              <w:contextualSpacing/>
              <w:rPr>
                <w:rFonts w:eastAsia="Calibri"/>
                <w:b/>
              </w:rPr>
            </w:pPr>
          </w:p>
        </w:tc>
        <w:tc>
          <w:tcPr>
            <w:tcW w:w="3400" w:type="dxa"/>
            <w:shd w:val="clear" w:color="auto" w:fill="auto"/>
          </w:tcPr>
          <w:p w14:paraId="08FDD10B" w14:textId="77777777" w:rsidR="00D56597" w:rsidRPr="00FF382E" w:rsidRDefault="00D56597" w:rsidP="00D247EF">
            <w:pPr>
              <w:keepNext/>
              <w:pBdr>
                <w:bottom w:val="single" w:sz="12" w:space="1" w:color="auto"/>
              </w:pBdr>
              <w:tabs>
                <w:tab w:val="left" w:pos="851"/>
                <w:tab w:val="left" w:pos="993"/>
              </w:tabs>
              <w:spacing w:after="160" w:line="259" w:lineRule="auto"/>
              <w:contextualSpacing/>
              <w:rPr>
                <w:rFonts w:eastAsia="Calibri"/>
                <w:b/>
              </w:rPr>
            </w:pPr>
          </w:p>
          <w:p w14:paraId="0C493791" w14:textId="77777777" w:rsidR="00D56597" w:rsidRPr="00FF382E" w:rsidRDefault="00D56597" w:rsidP="00D247EF">
            <w:pPr>
              <w:spacing w:after="160" w:line="259" w:lineRule="auto"/>
              <w:jc w:val="center"/>
              <w:rPr>
                <w:rFonts w:eastAsia="Calibri"/>
                <w:vertAlign w:val="superscript"/>
              </w:rPr>
            </w:pPr>
            <w:r w:rsidRPr="00FF382E">
              <w:rPr>
                <w:rFonts w:eastAsia="Calibri"/>
                <w:vertAlign w:val="superscript"/>
              </w:rPr>
              <w:t>(подпись)</w:t>
            </w:r>
          </w:p>
          <w:p w14:paraId="6FE55B5D" w14:textId="77777777" w:rsidR="00D56597" w:rsidRPr="00FF382E" w:rsidRDefault="00D56597" w:rsidP="00D247EF">
            <w:pPr>
              <w:keepNext/>
              <w:tabs>
                <w:tab w:val="left" w:pos="851"/>
                <w:tab w:val="left" w:pos="993"/>
              </w:tabs>
              <w:spacing w:after="160" w:line="259" w:lineRule="auto"/>
              <w:contextualSpacing/>
              <w:rPr>
                <w:rFonts w:eastAsia="Calibri"/>
                <w:b/>
              </w:rPr>
            </w:pPr>
          </w:p>
          <w:p w14:paraId="4CEEE6A3" w14:textId="77777777" w:rsidR="00D56597" w:rsidRPr="00FF382E" w:rsidRDefault="00D56597" w:rsidP="00D247EF">
            <w:pPr>
              <w:keepNext/>
              <w:tabs>
                <w:tab w:val="left" w:pos="851"/>
                <w:tab w:val="left" w:pos="993"/>
              </w:tabs>
              <w:spacing w:after="160" w:line="259" w:lineRule="auto"/>
              <w:contextualSpacing/>
              <w:rPr>
                <w:rFonts w:eastAsia="Calibri"/>
                <w:b/>
              </w:rPr>
            </w:pPr>
          </w:p>
        </w:tc>
        <w:tc>
          <w:tcPr>
            <w:tcW w:w="3362" w:type="dxa"/>
            <w:shd w:val="clear" w:color="auto" w:fill="auto"/>
          </w:tcPr>
          <w:p w14:paraId="0412CBC4" w14:textId="77777777" w:rsidR="00D56597" w:rsidRPr="00FF382E" w:rsidRDefault="00D56597" w:rsidP="00D247EF">
            <w:pPr>
              <w:keepNext/>
              <w:pBdr>
                <w:bottom w:val="single" w:sz="12" w:space="1" w:color="auto"/>
              </w:pBdr>
              <w:tabs>
                <w:tab w:val="left" w:pos="851"/>
                <w:tab w:val="left" w:pos="993"/>
              </w:tabs>
              <w:spacing w:after="160" w:line="259" w:lineRule="auto"/>
              <w:contextualSpacing/>
              <w:rPr>
                <w:rFonts w:eastAsia="Calibri"/>
                <w:b/>
              </w:rPr>
            </w:pPr>
          </w:p>
          <w:p w14:paraId="601FDBCB" w14:textId="77777777" w:rsidR="00D56597" w:rsidRPr="00FF382E" w:rsidRDefault="00D56597" w:rsidP="00D247EF">
            <w:pPr>
              <w:spacing w:after="160" w:line="259" w:lineRule="auto"/>
              <w:jc w:val="center"/>
              <w:rPr>
                <w:rFonts w:eastAsia="Calibri"/>
                <w:vertAlign w:val="superscript"/>
              </w:rPr>
            </w:pPr>
            <w:r w:rsidRPr="00FF382E">
              <w:rPr>
                <w:rFonts w:eastAsia="Calibri"/>
                <w:vertAlign w:val="superscript"/>
              </w:rPr>
              <w:t>(</w:t>
            </w:r>
            <w:r w:rsidRPr="0064554F">
              <w:rPr>
                <w:rFonts w:eastAsia="Calibri"/>
                <w:vertAlign w:val="superscript"/>
              </w:rPr>
              <w:t>ФИО</w:t>
            </w:r>
            <w:r w:rsidRPr="00FF382E">
              <w:rPr>
                <w:rFonts w:eastAsia="Calibri"/>
                <w:vertAlign w:val="superscript"/>
              </w:rPr>
              <w:t>)</w:t>
            </w:r>
          </w:p>
          <w:p w14:paraId="413FE06D" w14:textId="77777777" w:rsidR="00D56597" w:rsidRPr="00FF382E" w:rsidRDefault="00D56597" w:rsidP="00D247EF">
            <w:pPr>
              <w:keepNext/>
              <w:tabs>
                <w:tab w:val="left" w:pos="851"/>
                <w:tab w:val="left" w:pos="993"/>
              </w:tabs>
              <w:spacing w:after="160" w:line="259" w:lineRule="auto"/>
              <w:contextualSpacing/>
              <w:rPr>
                <w:rFonts w:eastAsia="Calibri"/>
                <w:b/>
              </w:rPr>
            </w:pPr>
          </w:p>
          <w:p w14:paraId="4A917BBB" w14:textId="77777777" w:rsidR="00D56597" w:rsidRPr="00FF382E" w:rsidRDefault="00D56597" w:rsidP="00D247EF">
            <w:pPr>
              <w:keepNext/>
              <w:tabs>
                <w:tab w:val="left" w:pos="851"/>
                <w:tab w:val="left" w:pos="993"/>
              </w:tabs>
              <w:spacing w:after="160" w:line="259" w:lineRule="auto"/>
              <w:contextualSpacing/>
              <w:rPr>
                <w:rFonts w:eastAsia="Calibri"/>
                <w:b/>
              </w:rPr>
            </w:pPr>
          </w:p>
        </w:tc>
      </w:tr>
    </w:tbl>
    <w:p w14:paraId="433D1291" w14:textId="77777777" w:rsidR="00D56597" w:rsidRPr="00FF382E" w:rsidRDefault="00D56597" w:rsidP="00D56597"/>
    <w:p w14:paraId="18FE2376" w14:textId="77777777" w:rsidR="00D56597" w:rsidRDefault="00D56597" w:rsidP="00D56597">
      <w:pPr>
        <w:pStyle w:val="17"/>
        <w:tabs>
          <w:tab w:val="left" w:pos="1262"/>
        </w:tabs>
        <w:spacing w:line="317" w:lineRule="exact"/>
        <w:ind w:firstLine="567"/>
        <w:rPr>
          <w:rFonts w:eastAsia="Arial Unicode MS"/>
          <w:color w:val="000000"/>
          <w:sz w:val="24"/>
          <w:lang w:val="ru"/>
        </w:rPr>
      </w:pPr>
    </w:p>
    <w:p w14:paraId="5885434C" w14:textId="77777777" w:rsidR="00D56597" w:rsidRDefault="00D56597" w:rsidP="00D56597">
      <w:pPr>
        <w:pStyle w:val="17"/>
        <w:tabs>
          <w:tab w:val="left" w:pos="1262"/>
        </w:tabs>
        <w:spacing w:line="317" w:lineRule="exact"/>
        <w:ind w:firstLine="0"/>
        <w:rPr>
          <w:rFonts w:eastAsia="Arial Unicode MS"/>
          <w:color w:val="000000"/>
          <w:sz w:val="24"/>
          <w:lang w:val="ru"/>
        </w:rPr>
        <w:sectPr w:rsidR="00D56597" w:rsidSect="001812EB">
          <w:pgSz w:w="11905" w:h="16837"/>
          <w:pgMar w:top="851" w:right="565" w:bottom="1418" w:left="1134" w:header="284" w:footer="3" w:gutter="0"/>
          <w:cols w:space="720"/>
          <w:noEndnote/>
          <w:docGrid w:linePitch="360"/>
        </w:sectPr>
      </w:pPr>
    </w:p>
    <w:p w14:paraId="6E09DAD1" w14:textId="46B3029C" w:rsidR="00D56597" w:rsidRDefault="00D56597" w:rsidP="001812EB">
      <w:pPr>
        <w:pStyle w:val="17"/>
        <w:tabs>
          <w:tab w:val="left" w:pos="1262"/>
        </w:tabs>
        <w:spacing w:line="317" w:lineRule="exact"/>
        <w:ind w:firstLine="0"/>
        <w:jc w:val="right"/>
        <w:rPr>
          <w:rFonts w:eastAsia="Arial Unicode MS"/>
          <w:color w:val="000000"/>
          <w:sz w:val="24"/>
          <w:lang w:val="ru"/>
        </w:rPr>
      </w:pPr>
      <w:r>
        <w:rPr>
          <w:rFonts w:eastAsia="Arial Unicode MS"/>
          <w:color w:val="000000"/>
          <w:sz w:val="24"/>
          <w:lang w:val="ru"/>
        </w:rPr>
        <w:lastRenderedPageBreak/>
        <w:t>Приложение 2</w:t>
      </w:r>
      <w:r w:rsidR="001812EB">
        <w:rPr>
          <w:rFonts w:eastAsia="Arial Unicode MS"/>
          <w:color w:val="000000"/>
          <w:sz w:val="24"/>
          <w:lang w:val="ru"/>
        </w:rPr>
        <w:t xml:space="preserve"> к регламенту</w:t>
      </w:r>
    </w:p>
    <w:p w14:paraId="0B1C6509" w14:textId="77777777" w:rsidR="00D56597" w:rsidRDefault="00D56597" w:rsidP="00D56597">
      <w:pPr>
        <w:pStyle w:val="17"/>
        <w:tabs>
          <w:tab w:val="left" w:pos="1262"/>
        </w:tabs>
        <w:spacing w:line="317" w:lineRule="exact"/>
        <w:ind w:firstLine="567"/>
        <w:jc w:val="right"/>
        <w:rPr>
          <w:rFonts w:eastAsia="Arial Unicode MS"/>
          <w:color w:val="000000"/>
          <w:sz w:val="24"/>
          <w:lang w:val="ru"/>
        </w:rPr>
      </w:pPr>
    </w:p>
    <w:p w14:paraId="5B5CCD54" w14:textId="77777777" w:rsidR="00D56597" w:rsidRDefault="00D56597" w:rsidP="00D56597">
      <w:pPr>
        <w:pStyle w:val="17"/>
        <w:tabs>
          <w:tab w:val="left" w:pos="1262"/>
        </w:tabs>
        <w:spacing w:line="317" w:lineRule="exact"/>
        <w:ind w:firstLine="567"/>
        <w:jc w:val="right"/>
        <w:rPr>
          <w:rFonts w:eastAsia="Arial Unicode MS"/>
          <w:color w:val="000000"/>
          <w:sz w:val="24"/>
          <w:lang w:val="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2542"/>
        <w:gridCol w:w="2259"/>
        <w:gridCol w:w="2824"/>
        <w:gridCol w:w="2430"/>
        <w:gridCol w:w="2311"/>
      </w:tblGrid>
      <w:tr w:rsidR="00D56597" w:rsidRPr="0064554F" w14:paraId="6A562F14" w14:textId="77777777" w:rsidTr="00D247EF">
        <w:tc>
          <w:tcPr>
            <w:tcW w:w="2464" w:type="dxa"/>
            <w:shd w:val="clear" w:color="auto" w:fill="auto"/>
          </w:tcPr>
          <w:p w14:paraId="123DFF29" w14:textId="77777777" w:rsidR="00D56597" w:rsidRPr="0064554F" w:rsidRDefault="00D56597" w:rsidP="00D247EF">
            <w:pPr>
              <w:pStyle w:val="17"/>
              <w:tabs>
                <w:tab w:val="left" w:pos="1262"/>
              </w:tabs>
              <w:spacing w:line="317" w:lineRule="exact"/>
              <w:jc w:val="center"/>
              <w:rPr>
                <w:rFonts w:eastAsia="Arial Unicode MS"/>
                <w:b/>
                <w:color w:val="000000"/>
                <w:sz w:val="24"/>
                <w:lang w:val="ru"/>
              </w:rPr>
            </w:pPr>
            <w:r w:rsidRPr="0064554F">
              <w:rPr>
                <w:rFonts w:eastAsia="Arial Unicode MS"/>
                <w:b/>
                <w:color w:val="000000"/>
                <w:sz w:val="24"/>
                <w:lang w:val="ru"/>
              </w:rPr>
              <w:t>№</w:t>
            </w:r>
          </w:p>
        </w:tc>
        <w:tc>
          <w:tcPr>
            <w:tcW w:w="2464" w:type="dxa"/>
            <w:shd w:val="clear" w:color="auto" w:fill="auto"/>
          </w:tcPr>
          <w:p w14:paraId="6F729418" w14:textId="77777777" w:rsidR="00D56597" w:rsidRPr="0064554F" w:rsidRDefault="00D56597" w:rsidP="00D247EF">
            <w:pPr>
              <w:pStyle w:val="17"/>
              <w:tabs>
                <w:tab w:val="left" w:pos="1262"/>
              </w:tabs>
              <w:spacing w:line="317" w:lineRule="exact"/>
              <w:jc w:val="center"/>
              <w:rPr>
                <w:rFonts w:eastAsia="Arial Unicode MS"/>
                <w:b/>
                <w:color w:val="000000"/>
                <w:sz w:val="24"/>
                <w:lang w:val="ru"/>
              </w:rPr>
            </w:pPr>
            <w:r w:rsidRPr="0064554F">
              <w:rPr>
                <w:rFonts w:eastAsia="Arial Unicode MS"/>
                <w:b/>
                <w:color w:val="000000"/>
                <w:sz w:val="24"/>
                <w:lang w:val="ru"/>
              </w:rPr>
              <w:t>Наименование Органа</w:t>
            </w:r>
          </w:p>
        </w:tc>
        <w:tc>
          <w:tcPr>
            <w:tcW w:w="2464" w:type="dxa"/>
            <w:shd w:val="clear" w:color="auto" w:fill="auto"/>
          </w:tcPr>
          <w:p w14:paraId="19A85282" w14:textId="77777777" w:rsidR="00D56597" w:rsidRPr="0064554F" w:rsidRDefault="00D56597" w:rsidP="00D247EF">
            <w:pPr>
              <w:pStyle w:val="17"/>
              <w:tabs>
                <w:tab w:val="left" w:pos="1262"/>
              </w:tabs>
              <w:spacing w:line="317" w:lineRule="exact"/>
              <w:jc w:val="center"/>
              <w:rPr>
                <w:rFonts w:eastAsia="Arial Unicode MS"/>
                <w:b/>
                <w:color w:val="000000"/>
                <w:sz w:val="24"/>
                <w:lang w:val="ru"/>
              </w:rPr>
            </w:pPr>
            <w:r w:rsidRPr="0064554F">
              <w:rPr>
                <w:rFonts w:eastAsia="Arial Unicode MS"/>
                <w:b/>
                <w:color w:val="000000"/>
                <w:sz w:val="24"/>
                <w:lang w:val="ru"/>
              </w:rPr>
              <w:t xml:space="preserve">Цель доступа в </w:t>
            </w:r>
            <w:r>
              <w:rPr>
                <w:rFonts w:eastAsia="Arial Unicode MS"/>
                <w:b/>
                <w:color w:val="000000"/>
                <w:sz w:val="24"/>
                <w:lang w:val="ru"/>
              </w:rPr>
              <w:t>Систему</w:t>
            </w:r>
          </w:p>
        </w:tc>
        <w:tc>
          <w:tcPr>
            <w:tcW w:w="2464" w:type="dxa"/>
            <w:shd w:val="clear" w:color="auto" w:fill="auto"/>
          </w:tcPr>
          <w:p w14:paraId="69720D61" w14:textId="77777777" w:rsidR="00D56597" w:rsidRPr="0064554F" w:rsidRDefault="00D56597" w:rsidP="00D247EF">
            <w:pPr>
              <w:pStyle w:val="17"/>
              <w:tabs>
                <w:tab w:val="left" w:pos="1262"/>
              </w:tabs>
              <w:spacing w:line="317" w:lineRule="exact"/>
              <w:jc w:val="center"/>
              <w:rPr>
                <w:rFonts w:eastAsia="Arial Unicode MS"/>
                <w:b/>
                <w:color w:val="000000"/>
                <w:sz w:val="24"/>
                <w:lang w:val="ru"/>
              </w:rPr>
            </w:pPr>
            <w:r w:rsidRPr="0064554F">
              <w:rPr>
                <w:rFonts w:eastAsia="Arial Unicode MS"/>
                <w:b/>
                <w:color w:val="000000"/>
                <w:sz w:val="24"/>
                <w:lang w:val="ru"/>
              </w:rPr>
              <w:t>Перечень модулей (информации)</w:t>
            </w:r>
            <w:r>
              <w:rPr>
                <w:rFonts w:eastAsia="Arial Unicode MS"/>
                <w:b/>
                <w:color w:val="000000"/>
                <w:sz w:val="24"/>
                <w:lang w:val="ru"/>
              </w:rPr>
              <w:t>Системы</w:t>
            </w:r>
            <w:r w:rsidRPr="0064554F">
              <w:rPr>
                <w:rFonts w:eastAsia="Arial Unicode MS"/>
                <w:b/>
                <w:color w:val="000000"/>
                <w:sz w:val="24"/>
                <w:lang w:val="ru"/>
              </w:rPr>
              <w:t>, к которым предоставляется доступ</w:t>
            </w:r>
          </w:p>
        </w:tc>
        <w:tc>
          <w:tcPr>
            <w:tcW w:w="2464" w:type="dxa"/>
            <w:shd w:val="clear" w:color="auto" w:fill="auto"/>
          </w:tcPr>
          <w:p w14:paraId="57783F5E" w14:textId="77777777" w:rsidR="00D56597" w:rsidRPr="0064554F" w:rsidRDefault="00D56597" w:rsidP="00D247EF">
            <w:pPr>
              <w:pStyle w:val="17"/>
              <w:tabs>
                <w:tab w:val="left" w:pos="1262"/>
              </w:tabs>
              <w:spacing w:line="317" w:lineRule="exact"/>
              <w:jc w:val="center"/>
              <w:rPr>
                <w:rFonts w:eastAsia="Arial Unicode MS"/>
                <w:b/>
                <w:color w:val="000000"/>
                <w:sz w:val="24"/>
                <w:lang w:val="ru"/>
              </w:rPr>
            </w:pPr>
            <w:r w:rsidRPr="0064554F">
              <w:rPr>
                <w:rFonts w:eastAsia="Arial Unicode MS"/>
                <w:b/>
                <w:color w:val="000000"/>
                <w:sz w:val="24"/>
                <w:lang w:val="ru"/>
              </w:rPr>
              <w:t>Примечание</w:t>
            </w:r>
          </w:p>
        </w:tc>
        <w:tc>
          <w:tcPr>
            <w:tcW w:w="2464" w:type="dxa"/>
            <w:shd w:val="clear" w:color="auto" w:fill="auto"/>
          </w:tcPr>
          <w:p w14:paraId="3B23E007" w14:textId="77777777" w:rsidR="00D56597" w:rsidRPr="0064554F" w:rsidRDefault="00D56597" w:rsidP="00D247EF">
            <w:pPr>
              <w:pStyle w:val="17"/>
              <w:tabs>
                <w:tab w:val="left" w:pos="1262"/>
              </w:tabs>
              <w:spacing w:line="317" w:lineRule="exact"/>
              <w:jc w:val="center"/>
              <w:rPr>
                <w:rFonts w:eastAsia="Arial Unicode MS"/>
                <w:b/>
                <w:color w:val="000000"/>
                <w:sz w:val="24"/>
                <w:lang w:val="ru"/>
              </w:rPr>
            </w:pPr>
            <w:r w:rsidRPr="0064554F">
              <w:rPr>
                <w:rFonts w:eastAsia="Arial Unicode MS"/>
                <w:b/>
                <w:color w:val="000000"/>
                <w:sz w:val="24"/>
                <w:lang w:val="ru"/>
              </w:rPr>
              <w:t>Дата и подпись должностного лица</w:t>
            </w:r>
          </w:p>
        </w:tc>
      </w:tr>
      <w:tr w:rsidR="00D56597" w:rsidRPr="0064554F" w14:paraId="68FD6EA3" w14:textId="77777777" w:rsidTr="00D247EF">
        <w:tc>
          <w:tcPr>
            <w:tcW w:w="2464" w:type="dxa"/>
            <w:shd w:val="clear" w:color="auto" w:fill="auto"/>
          </w:tcPr>
          <w:p w14:paraId="0758F77F"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7B1B85D2"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69E9BC74"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46EF8F06"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6F4EADB2"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386A81AC"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r>
      <w:tr w:rsidR="00D56597" w:rsidRPr="0064554F" w14:paraId="2CE7AD4A" w14:textId="77777777" w:rsidTr="00D247EF">
        <w:tc>
          <w:tcPr>
            <w:tcW w:w="2464" w:type="dxa"/>
            <w:shd w:val="clear" w:color="auto" w:fill="auto"/>
          </w:tcPr>
          <w:p w14:paraId="5D8A442C"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1C662779"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16051E7B"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5D6F2023"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0B30B530"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66A39713"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r>
      <w:tr w:rsidR="00D56597" w:rsidRPr="0064554F" w14:paraId="3B73D09E" w14:textId="77777777" w:rsidTr="00D247EF">
        <w:tc>
          <w:tcPr>
            <w:tcW w:w="2464" w:type="dxa"/>
            <w:shd w:val="clear" w:color="auto" w:fill="auto"/>
          </w:tcPr>
          <w:p w14:paraId="4EEFAD40"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5BD64105"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458955AD"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40A8A72A"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2121BD84"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c>
          <w:tcPr>
            <w:tcW w:w="2464" w:type="dxa"/>
            <w:shd w:val="clear" w:color="auto" w:fill="auto"/>
          </w:tcPr>
          <w:p w14:paraId="267040D4" w14:textId="77777777" w:rsidR="00D56597" w:rsidRPr="0064554F" w:rsidRDefault="00D56597" w:rsidP="00D247EF">
            <w:pPr>
              <w:pStyle w:val="17"/>
              <w:tabs>
                <w:tab w:val="left" w:pos="1262"/>
              </w:tabs>
              <w:spacing w:line="317" w:lineRule="exact"/>
              <w:jc w:val="right"/>
              <w:rPr>
                <w:rFonts w:eastAsia="Arial Unicode MS"/>
                <w:color w:val="000000"/>
                <w:sz w:val="24"/>
                <w:lang w:val="ru"/>
              </w:rPr>
            </w:pPr>
          </w:p>
        </w:tc>
      </w:tr>
    </w:tbl>
    <w:p w14:paraId="651721CD" w14:textId="77777777" w:rsidR="00D56597" w:rsidRDefault="00D56597" w:rsidP="00D56597">
      <w:pPr>
        <w:pStyle w:val="17"/>
        <w:tabs>
          <w:tab w:val="left" w:pos="1262"/>
        </w:tabs>
        <w:spacing w:line="317" w:lineRule="exact"/>
        <w:ind w:firstLine="567"/>
        <w:jc w:val="right"/>
        <w:rPr>
          <w:rFonts w:eastAsia="Arial Unicode MS"/>
          <w:color w:val="000000"/>
          <w:sz w:val="24"/>
          <w:lang w:val="ru"/>
        </w:rPr>
        <w:sectPr w:rsidR="00D56597" w:rsidSect="00082C65">
          <w:pgSz w:w="16837" w:h="11905" w:orient="landscape"/>
          <w:pgMar w:top="1134" w:right="851" w:bottom="567" w:left="1418" w:header="568" w:footer="6" w:gutter="0"/>
          <w:cols w:space="720"/>
          <w:noEndnote/>
          <w:docGrid w:linePitch="360"/>
        </w:sectPr>
      </w:pPr>
    </w:p>
    <w:p w14:paraId="43789E99" w14:textId="400DEBE9" w:rsidR="00D56597" w:rsidRDefault="00082C65" w:rsidP="00082C65">
      <w:pPr>
        <w:pStyle w:val="17"/>
        <w:tabs>
          <w:tab w:val="left" w:pos="2304"/>
        </w:tabs>
        <w:spacing w:line="317" w:lineRule="exact"/>
        <w:ind w:firstLine="567"/>
        <w:rPr>
          <w:rFonts w:eastAsia="Arial Unicode MS"/>
          <w:color w:val="000000"/>
          <w:sz w:val="24"/>
          <w:lang w:val="ru"/>
        </w:rPr>
      </w:pPr>
      <w:r>
        <w:rPr>
          <w:rFonts w:eastAsia="Arial Unicode MS"/>
          <w:color w:val="000000"/>
          <w:sz w:val="24"/>
          <w:lang w:val="ru"/>
        </w:rPr>
        <w:lastRenderedPageBreak/>
        <w:tab/>
      </w:r>
    </w:p>
    <w:p w14:paraId="0569275B" w14:textId="6BA5D702" w:rsidR="00D56597" w:rsidRDefault="00082C65" w:rsidP="00082C65">
      <w:pPr>
        <w:pStyle w:val="17"/>
        <w:tabs>
          <w:tab w:val="left" w:pos="1262"/>
          <w:tab w:val="left" w:pos="3780"/>
          <w:tab w:val="right" w:pos="10206"/>
        </w:tabs>
        <w:spacing w:line="317" w:lineRule="exact"/>
        <w:ind w:firstLine="567"/>
        <w:jc w:val="left"/>
        <w:rPr>
          <w:sz w:val="24"/>
          <w:lang w:val="ru"/>
        </w:rPr>
      </w:pPr>
      <w:r>
        <w:rPr>
          <w:sz w:val="24"/>
          <w:lang w:val="ru"/>
        </w:rPr>
        <w:tab/>
      </w:r>
      <w:r>
        <w:rPr>
          <w:sz w:val="24"/>
          <w:lang w:val="ru"/>
        </w:rPr>
        <w:tab/>
      </w:r>
      <w:r>
        <w:rPr>
          <w:sz w:val="24"/>
          <w:lang w:val="ru"/>
        </w:rPr>
        <w:tab/>
      </w:r>
      <w:r w:rsidR="00D56597">
        <w:rPr>
          <w:sz w:val="24"/>
          <w:lang w:val="ru"/>
        </w:rPr>
        <w:t>Приложение 3</w:t>
      </w:r>
      <w:r w:rsidR="001812EB">
        <w:rPr>
          <w:sz w:val="24"/>
          <w:lang w:val="ru"/>
        </w:rPr>
        <w:t xml:space="preserve"> к регламенту</w:t>
      </w:r>
    </w:p>
    <w:p w14:paraId="2E178462" w14:textId="77777777" w:rsidR="00D56597" w:rsidRDefault="00D56597" w:rsidP="00D56597">
      <w:pPr>
        <w:pStyle w:val="17"/>
        <w:tabs>
          <w:tab w:val="left" w:pos="1262"/>
        </w:tabs>
        <w:spacing w:line="317" w:lineRule="exact"/>
        <w:ind w:firstLine="567"/>
        <w:jc w:val="right"/>
        <w:rPr>
          <w:sz w:val="24"/>
          <w:lang w:val="ru"/>
        </w:rPr>
      </w:pPr>
    </w:p>
    <w:p w14:paraId="573E7187" w14:textId="77777777" w:rsidR="00D56597" w:rsidRDefault="00D56597" w:rsidP="00D56597">
      <w:pPr>
        <w:pStyle w:val="17"/>
        <w:tabs>
          <w:tab w:val="left" w:pos="1262"/>
        </w:tabs>
        <w:spacing w:line="317" w:lineRule="exact"/>
        <w:ind w:firstLine="567"/>
        <w:jc w:val="center"/>
        <w:rPr>
          <w:b/>
          <w:sz w:val="24"/>
        </w:rPr>
      </w:pPr>
      <w:r w:rsidRPr="00FF382E">
        <w:rPr>
          <w:b/>
          <w:sz w:val="24"/>
          <w:lang w:val="ru"/>
        </w:rPr>
        <w:t>ЖУРНАЛ УЧЕТА НАРУШЕНИЙ ПОРЯДКА ОБРАБОТКИ ПЕРСОНАЛЬНЫХ ДАННЫХ</w:t>
      </w:r>
      <w:r w:rsidRPr="00FF382E">
        <w:rPr>
          <w:sz w:val="24"/>
          <w:lang w:val="ru"/>
        </w:rPr>
        <w:t xml:space="preserve"> </w:t>
      </w:r>
      <w:r w:rsidRPr="00FF382E">
        <w:rPr>
          <w:b/>
          <w:sz w:val="24"/>
        </w:rPr>
        <w:t xml:space="preserve">ГОСУДАРСТВЕННОЙ ИНФОРМАИОННОЙ СИСТЕМЫ </w:t>
      </w:r>
      <w:r w:rsidRPr="00FF382E">
        <w:rPr>
          <w:b/>
          <w:sz w:val="24"/>
        </w:rPr>
        <w:br/>
        <w:t xml:space="preserve">«БУХГАЛТЕРСКИЙ УЧЕТ И ОТЧЕТНОСТЬ ГОСУДАРСТВЕННЫХ ОРГАНОВ РЕСПУБЛИКИ ТАТАРТАН И ПОДВЕДОМСТВЕННЫХ </w:t>
      </w:r>
      <w:r w:rsidRPr="00FF382E">
        <w:rPr>
          <w:b/>
          <w:sz w:val="24"/>
        </w:rPr>
        <w:br/>
        <w:t>ИМ УЧРЕЖДЕНИЙ»</w:t>
      </w:r>
    </w:p>
    <w:p w14:paraId="11961E4A" w14:textId="77777777" w:rsidR="00D56597" w:rsidRDefault="00D56597" w:rsidP="00D56597">
      <w:pPr>
        <w:pStyle w:val="17"/>
        <w:tabs>
          <w:tab w:val="left" w:pos="1262"/>
        </w:tabs>
        <w:spacing w:line="317" w:lineRule="exact"/>
        <w:ind w:firstLine="567"/>
        <w:jc w:val="center"/>
        <w:rPr>
          <w:b/>
          <w:sz w:val="24"/>
        </w:rPr>
      </w:pPr>
    </w:p>
    <w:p w14:paraId="4714B2FB" w14:textId="77777777" w:rsidR="00D56597" w:rsidRDefault="00D56597" w:rsidP="00D56597">
      <w:pPr>
        <w:pStyle w:val="17"/>
        <w:tabs>
          <w:tab w:val="left" w:pos="1262"/>
        </w:tabs>
        <w:spacing w:line="317" w:lineRule="exact"/>
        <w:ind w:firstLine="567"/>
        <w:rPr>
          <w:sz w:val="24"/>
        </w:rPr>
      </w:pPr>
      <w:r w:rsidRPr="00FF382E">
        <w:rPr>
          <w:sz w:val="24"/>
        </w:rPr>
        <w:t xml:space="preserve">Начат     </w:t>
      </w:r>
      <w:r>
        <w:rPr>
          <w:sz w:val="24"/>
        </w:rPr>
        <w:t xml:space="preserve">       </w:t>
      </w:r>
      <w:r w:rsidRPr="00FF382E">
        <w:rPr>
          <w:sz w:val="24"/>
        </w:rPr>
        <w:t xml:space="preserve">   «___»______________20__г.</w:t>
      </w:r>
    </w:p>
    <w:p w14:paraId="00232692" w14:textId="77777777" w:rsidR="00D56597" w:rsidRDefault="00D56597" w:rsidP="00D56597">
      <w:pPr>
        <w:pStyle w:val="17"/>
        <w:tabs>
          <w:tab w:val="left" w:pos="1262"/>
        </w:tabs>
        <w:spacing w:line="317" w:lineRule="exact"/>
        <w:ind w:firstLine="567"/>
        <w:rPr>
          <w:sz w:val="24"/>
        </w:rPr>
      </w:pPr>
      <w:r>
        <w:rPr>
          <w:sz w:val="24"/>
        </w:rPr>
        <w:t>Окончен          «___»______________20__г.</w:t>
      </w:r>
    </w:p>
    <w:p w14:paraId="5F8B6B48" w14:textId="77777777" w:rsidR="00D56597" w:rsidRDefault="00D56597" w:rsidP="00D56597">
      <w:pPr>
        <w:pStyle w:val="17"/>
        <w:tabs>
          <w:tab w:val="left" w:pos="1262"/>
        </w:tabs>
        <w:spacing w:line="317" w:lineRule="exact"/>
        <w:ind w:firstLine="567"/>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7"/>
        <w:gridCol w:w="1343"/>
        <w:gridCol w:w="1468"/>
        <w:gridCol w:w="1840"/>
        <w:gridCol w:w="2352"/>
        <w:gridCol w:w="2106"/>
      </w:tblGrid>
      <w:tr w:rsidR="00D56597" w:rsidRPr="0064554F" w14:paraId="176CCC6B" w14:textId="77777777" w:rsidTr="00D247EF">
        <w:tc>
          <w:tcPr>
            <w:tcW w:w="1737" w:type="dxa"/>
            <w:shd w:val="clear" w:color="auto" w:fill="auto"/>
          </w:tcPr>
          <w:p w14:paraId="029F8480" w14:textId="77777777" w:rsidR="00D56597" w:rsidRPr="0064554F" w:rsidRDefault="00D56597" w:rsidP="00D247EF">
            <w:pPr>
              <w:pStyle w:val="17"/>
              <w:tabs>
                <w:tab w:val="left" w:pos="1262"/>
              </w:tabs>
              <w:spacing w:line="317" w:lineRule="exact"/>
              <w:jc w:val="center"/>
              <w:rPr>
                <w:b/>
                <w:sz w:val="24"/>
                <w:lang w:val="ru"/>
              </w:rPr>
            </w:pPr>
            <w:r w:rsidRPr="0064554F">
              <w:rPr>
                <w:b/>
                <w:sz w:val="24"/>
                <w:lang w:val="ru"/>
              </w:rPr>
              <w:t>№</w:t>
            </w:r>
          </w:p>
        </w:tc>
        <w:tc>
          <w:tcPr>
            <w:tcW w:w="1737" w:type="dxa"/>
            <w:shd w:val="clear" w:color="auto" w:fill="auto"/>
          </w:tcPr>
          <w:p w14:paraId="3CAACE1C" w14:textId="77777777" w:rsidR="00D56597" w:rsidRPr="0064554F" w:rsidRDefault="00D56597" w:rsidP="00D247EF">
            <w:pPr>
              <w:pStyle w:val="17"/>
              <w:tabs>
                <w:tab w:val="left" w:pos="1262"/>
              </w:tabs>
              <w:spacing w:line="317" w:lineRule="exact"/>
              <w:jc w:val="center"/>
              <w:rPr>
                <w:b/>
                <w:sz w:val="24"/>
                <w:lang w:val="ru"/>
              </w:rPr>
            </w:pPr>
            <w:r w:rsidRPr="0064554F">
              <w:rPr>
                <w:b/>
                <w:sz w:val="24"/>
                <w:lang w:val="ru"/>
              </w:rPr>
              <w:t>Дата выявления нарушения</w:t>
            </w:r>
          </w:p>
        </w:tc>
        <w:tc>
          <w:tcPr>
            <w:tcW w:w="1737" w:type="dxa"/>
            <w:shd w:val="clear" w:color="auto" w:fill="auto"/>
          </w:tcPr>
          <w:p w14:paraId="7FB1D712" w14:textId="77777777" w:rsidR="00D56597" w:rsidRPr="0064554F" w:rsidRDefault="00D56597" w:rsidP="00D247EF">
            <w:pPr>
              <w:pStyle w:val="17"/>
              <w:tabs>
                <w:tab w:val="left" w:pos="1262"/>
              </w:tabs>
              <w:spacing w:line="317" w:lineRule="exact"/>
              <w:jc w:val="center"/>
              <w:rPr>
                <w:b/>
                <w:sz w:val="24"/>
                <w:lang w:val="ru"/>
              </w:rPr>
            </w:pPr>
            <w:r w:rsidRPr="0064554F">
              <w:rPr>
                <w:b/>
                <w:sz w:val="24"/>
                <w:lang w:val="ru"/>
              </w:rPr>
              <w:t>ФИО и подпись работника, выявившего нарушение</w:t>
            </w:r>
          </w:p>
        </w:tc>
        <w:tc>
          <w:tcPr>
            <w:tcW w:w="1737" w:type="dxa"/>
            <w:shd w:val="clear" w:color="auto" w:fill="auto"/>
          </w:tcPr>
          <w:p w14:paraId="6494C8A5" w14:textId="77777777" w:rsidR="00D56597" w:rsidRPr="0064554F" w:rsidRDefault="00D56597" w:rsidP="00D247EF">
            <w:pPr>
              <w:pStyle w:val="17"/>
              <w:tabs>
                <w:tab w:val="left" w:pos="1262"/>
              </w:tabs>
              <w:spacing w:line="317" w:lineRule="exact"/>
              <w:jc w:val="center"/>
              <w:rPr>
                <w:b/>
                <w:sz w:val="24"/>
                <w:lang w:val="ru"/>
              </w:rPr>
            </w:pPr>
            <w:r w:rsidRPr="0064554F">
              <w:rPr>
                <w:b/>
                <w:sz w:val="24"/>
                <w:lang w:val="ru"/>
              </w:rPr>
              <w:t>Описание нарушения</w:t>
            </w:r>
          </w:p>
        </w:tc>
        <w:tc>
          <w:tcPr>
            <w:tcW w:w="1737" w:type="dxa"/>
            <w:shd w:val="clear" w:color="auto" w:fill="auto"/>
          </w:tcPr>
          <w:p w14:paraId="3AE24C91" w14:textId="77777777" w:rsidR="00D56597" w:rsidRPr="0064554F" w:rsidRDefault="00D56597" w:rsidP="00D247EF">
            <w:pPr>
              <w:pStyle w:val="17"/>
              <w:tabs>
                <w:tab w:val="left" w:pos="1262"/>
              </w:tabs>
              <w:spacing w:line="317" w:lineRule="exact"/>
              <w:jc w:val="center"/>
              <w:rPr>
                <w:b/>
                <w:sz w:val="24"/>
                <w:lang w:val="ru"/>
              </w:rPr>
            </w:pPr>
            <w:r w:rsidRPr="0064554F">
              <w:rPr>
                <w:b/>
                <w:sz w:val="24"/>
                <w:lang w:val="ru"/>
              </w:rPr>
              <w:t>Предпринятые действия</w:t>
            </w:r>
          </w:p>
        </w:tc>
        <w:tc>
          <w:tcPr>
            <w:tcW w:w="1737" w:type="dxa"/>
            <w:shd w:val="clear" w:color="auto" w:fill="auto"/>
          </w:tcPr>
          <w:p w14:paraId="16A01C5D" w14:textId="77777777" w:rsidR="00D56597" w:rsidRPr="0064554F" w:rsidRDefault="00D56597" w:rsidP="00D247EF">
            <w:pPr>
              <w:pStyle w:val="17"/>
              <w:tabs>
                <w:tab w:val="left" w:pos="1262"/>
              </w:tabs>
              <w:spacing w:line="317" w:lineRule="exact"/>
              <w:jc w:val="center"/>
              <w:rPr>
                <w:b/>
                <w:sz w:val="24"/>
                <w:lang w:val="ru"/>
              </w:rPr>
            </w:pPr>
            <w:r w:rsidRPr="0064554F">
              <w:rPr>
                <w:b/>
                <w:sz w:val="24"/>
                <w:lang w:val="ru"/>
              </w:rPr>
              <w:t>Примечание</w:t>
            </w:r>
          </w:p>
        </w:tc>
      </w:tr>
      <w:tr w:rsidR="00D56597" w:rsidRPr="0064554F" w14:paraId="11FF2FD4" w14:textId="77777777" w:rsidTr="00D247EF">
        <w:tc>
          <w:tcPr>
            <w:tcW w:w="1737" w:type="dxa"/>
            <w:shd w:val="clear" w:color="auto" w:fill="auto"/>
          </w:tcPr>
          <w:p w14:paraId="43EAD3ED"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22D107A3"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481EB834"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5D8D8160"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18A91B97"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2A942FEC" w14:textId="77777777" w:rsidR="00D56597" w:rsidRPr="0064554F" w:rsidRDefault="00D56597" w:rsidP="00D247EF">
            <w:pPr>
              <w:pStyle w:val="17"/>
              <w:tabs>
                <w:tab w:val="left" w:pos="1262"/>
              </w:tabs>
              <w:spacing w:line="317" w:lineRule="exact"/>
              <w:rPr>
                <w:sz w:val="24"/>
                <w:lang w:val="ru"/>
              </w:rPr>
            </w:pPr>
          </w:p>
        </w:tc>
      </w:tr>
      <w:tr w:rsidR="00D56597" w:rsidRPr="0064554F" w14:paraId="438882EB" w14:textId="77777777" w:rsidTr="00D247EF">
        <w:tc>
          <w:tcPr>
            <w:tcW w:w="1737" w:type="dxa"/>
            <w:shd w:val="clear" w:color="auto" w:fill="auto"/>
          </w:tcPr>
          <w:p w14:paraId="05DA893F"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2BCFF654"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6429B015"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2E54FEFB"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0DC6A580"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18C7C976" w14:textId="77777777" w:rsidR="00D56597" w:rsidRPr="0064554F" w:rsidRDefault="00D56597" w:rsidP="00D247EF">
            <w:pPr>
              <w:pStyle w:val="17"/>
              <w:tabs>
                <w:tab w:val="left" w:pos="1262"/>
              </w:tabs>
              <w:spacing w:line="317" w:lineRule="exact"/>
              <w:rPr>
                <w:sz w:val="24"/>
                <w:lang w:val="ru"/>
              </w:rPr>
            </w:pPr>
          </w:p>
        </w:tc>
      </w:tr>
      <w:tr w:rsidR="00D56597" w:rsidRPr="0064554F" w14:paraId="268D7A55" w14:textId="77777777" w:rsidTr="00D247EF">
        <w:tc>
          <w:tcPr>
            <w:tcW w:w="1737" w:type="dxa"/>
            <w:shd w:val="clear" w:color="auto" w:fill="auto"/>
          </w:tcPr>
          <w:p w14:paraId="67133D0C"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6819E0BB"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43CF4AF0"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027AAD56"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37586F0B" w14:textId="77777777" w:rsidR="00D56597" w:rsidRPr="0064554F" w:rsidRDefault="00D56597" w:rsidP="00D247EF">
            <w:pPr>
              <w:pStyle w:val="17"/>
              <w:tabs>
                <w:tab w:val="left" w:pos="1262"/>
              </w:tabs>
              <w:spacing w:line="317" w:lineRule="exact"/>
              <w:rPr>
                <w:sz w:val="24"/>
                <w:lang w:val="ru"/>
              </w:rPr>
            </w:pPr>
          </w:p>
        </w:tc>
        <w:tc>
          <w:tcPr>
            <w:tcW w:w="1737" w:type="dxa"/>
            <w:shd w:val="clear" w:color="auto" w:fill="auto"/>
          </w:tcPr>
          <w:p w14:paraId="56A8D8AE" w14:textId="77777777" w:rsidR="00D56597" w:rsidRPr="0064554F" w:rsidRDefault="00D56597" w:rsidP="00D247EF">
            <w:pPr>
              <w:pStyle w:val="17"/>
              <w:tabs>
                <w:tab w:val="left" w:pos="1262"/>
              </w:tabs>
              <w:spacing w:line="317" w:lineRule="exact"/>
              <w:rPr>
                <w:sz w:val="24"/>
                <w:lang w:val="ru"/>
              </w:rPr>
            </w:pPr>
          </w:p>
        </w:tc>
      </w:tr>
    </w:tbl>
    <w:p w14:paraId="1C9AD0AB" w14:textId="77777777" w:rsidR="00D56597" w:rsidRDefault="00D56597" w:rsidP="00D56597">
      <w:pPr>
        <w:pStyle w:val="17"/>
        <w:tabs>
          <w:tab w:val="left" w:pos="1262"/>
        </w:tabs>
        <w:spacing w:line="317" w:lineRule="exact"/>
        <w:ind w:firstLine="567"/>
        <w:rPr>
          <w:sz w:val="24"/>
          <w:lang w:val="ru"/>
        </w:rPr>
      </w:pPr>
    </w:p>
    <w:p w14:paraId="7A43F607" w14:textId="77777777" w:rsidR="00D56597" w:rsidRDefault="00D56597" w:rsidP="00D56597">
      <w:pPr>
        <w:pStyle w:val="17"/>
        <w:tabs>
          <w:tab w:val="left" w:pos="1262"/>
        </w:tabs>
        <w:spacing w:line="317" w:lineRule="exact"/>
        <w:ind w:firstLine="567"/>
        <w:rPr>
          <w:sz w:val="24"/>
          <w:lang w:val="ru"/>
        </w:rPr>
      </w:pPr>
    </w:p>
    <w:p w14:paraId="1C425671" w14:textId="77777777" w:rsidR="00D56597" w:rsidRDefault="00D56597" w:rsidP="00D56597">
      <w:pPr>
        <w:pStyle w:val="17"/>
        <w:tabs>
          <w:tab w:val="left" w:pos="1262"/>
        </w:tabs>
        <w:spacing w:line="317" w:lineRule="exact"/>
        <w:ind w:firstLine="567"/>
        <w:rPr>
          <w:sz w:val="24"/>
          <w:lang w:val="ru"/>
        </w:rPr>
      </w:pPr>
    </w:p>
    <w:p w14:paraId="37FAF61B" w14:textId="77777777" w:rsidR="00D56597" w:rsidRDefault="00D56597" w:rsidP="00D56597">
      <w:pPr>
        <w:pStyle w:val="17"/>
        <w:tabs>
          <w:tab w:val="left" w:pos="1262"/>
        </w:tabs>
        <w:spacing w:line="317" w:lineRule="exact"/>
        <w:ind w:firstLine="567"/>
        <w:rPr>
          <w:sz w:val="24"/>
          <w:lang w:val="ru"/>
        </w:rPr>
      </w:pPr>
    </w:p>
    <w:p w14:paraId="31C04778" w14:textId="77777777" w:rsidR="00D56597" w:rsidRDefault="00D56597" w:rsidP="00D56597">
      <w:pPr>
        <w:pStyle w:val="17"/>
        <w:tabs>
          <w:tab w:val="left" w:pos="1262"/>
        </w:tabs>
        <w:spacing w:line="317" w:lineRule="exact"/>
        <w:ind w:firstLine="567"/>
        <w:rPr>
          <w:sz w:val="24"/>
          <w:lang w:val="ru"/>
        </w:rPr>
      </w:pPr>
    </w:p>
    <w:p w14:paraId="3882A262" w14:textId="77777777" w:rsidR="00D56597" w:rsidRDefault="00D56597" w:rsidP="00D56597">
      <w:pPr>
        <w:pStyle w:val="17"/>
        <w:tabs>
          <w:tab w:val="left" w:pos="1262"/>
        </w:tabs>
        <w:spacing w:line="317" w:lineRule="exact"/>
        <w:ind w:firstLine="567"/>
        <w:rPr>
          <w:sz w:val="24"/>
          <w:lang w:val="ru"/>
        </w:rPr>
      </w:pPr>
    </w:p>
    <w:p w14:paraId="069C50A3" w14:textId="77777777" w:rsidR="00D56597" w:rsidRDefault="00D56597" w:rsidP="00D56597">
      <w:pPr>
        <w:pStyle w:val="17"/>
        <w:tabs>
          <w:tab w:val="left" w:pos="1262"/>
        </w:tabs>
        <w:spacing w:line="317" w:lineRule="exact"/>
        <w:ind w:firstLine="567"/>
        <w:rPr>
          <w:sz w:val="24"/>
          <w:lang w:val="ru"/>
        </w:rPr>
      </w:pPr>
    </w:p>
    <w:p w14:paraId="35CE382F" w14:textId="77777777" w:rsidR="00D56597" w:rsidRDefault="00D56597" w:rsidP="00D56597">
      <w:pPr>
        <w:pStyle w:val="17"/>
        <w:tabs>
          <w:tab w:val="left" w:pos="1262"/>
        </w:tabs>
        <w:spacing w:line="317" w:lineRule="exact"/>
        <w:ind w:firstLine="567"/>
        <w:rPr>
          <w:sz w:val="24"/>
          <w:lang w:val="ru"/>
        </w:rPr>
      </w:pPr>
    </w:p>
    <w:p w14:paraId="434E3B0A" w14:textId="77777777" w:rsidR="00D56597" w:rsidRDefault="00D56597" w:rsidP="00D56597">
      <w:pPr>
        <w:pStyle w:val="17"/>
        <w:tabs>
          <w:tab w:val="left" w:pos="1262"/>
        </w:tabs>
        <w:spacing w:line="317" w:lineRule="exact"/>
        <w:ind w:firstLine="567"/>
        <w:rPr>
          <w:sz w:val="24"/>
          <w:lang w:val="ru"/>
        </w:rPr>
      </w:pPr>
    </w:p>
    <w:p w14:paraId="2B3BD1EA" w14:textId="77777777" w:rsidR="00D56597" w:rsidRDefault="00D56597" w:rsidP="00D56597">
      <w:pPr>
        <w:pStyle w:val="17"/>
        <w:tabs>
          <w:tab w:val="left" w:pos="1262"/>
        </w:tabs>
        <w:spacing w:line="317" w:lineRule="exact"/>
        <w:ind w:firstLine="567"/>
        <w:rPr>
          <w:sz w:val="24"/>
          <w:lang w:val="ru"/>
        </w:rPr>
      </w:pPr>
    </w:p>
    <w:p w14:paraId="30F0CB56" w14:textId="77777777" w:rsidR="00D56597" w:rsidRDefault="00D56597" w:rsidP="00D56597">
      <w:pPr>
        <w:pStyle w:val="17"/>
        <w:tabs>
          <w:tab w:val="left" w:pos="1262"/>
        </w:tabs>
        <w:spacing w:line="317" w:lineRule="exact"/>
        <w:ind w:firstLine="567"/>
        <w:rPr>
          <w:sz w:val="24"/>
          <w:lang w:val="ru"/>
        </w:rPr>
      </w:pPr>
    </w:p>
    <w:p w14:paraId="20B5671B" w14:textId="77777777" w:rsidR="00D56597" w:rsidRDefault="00D56597" w:rsidP="00D56597">
      <w:pPr>
        <w:pStyle w:val="17"/>
        <w:tabs>
          <w:tab w:val="left" w:pos="1262"/>
        </w:tabs>
        <w:spacing w:line="317" w:lineRule="exact"/>
        <w:ind w:firstLine="567"/>
        <w:rPr>
          <w:sz w:val="24"/>
          <w:lang w:val="ru"/>
        </w:rPr>
      </w:pPr>
    </w:p>
    <w:p w14:paraId="6A412782" w14:textId="77777777" w:rsidR="00D56597" w:rsidRDefault="00D56597" w:rsidP="00D56597">
      <w:pPr>
        <w:pStyle w:val="17"/>
        <w:tabs>
          <w:tab w:val="left" w:pos="1262"/>
        </w:tabs>
        <w:spacing w:line="317" w:lineRule="exact"/>
        <w:ind w:firstLine="567"/>
        <w:rPr>
          <w:sz w:val="24"/>
          <w:lang w:val="ru"/>
        </w:rPr>
      </w:pPr>
    </w:p>
    <w:p w14:paraId="6095A8FA" w14:textId="77777777" w:rsidR="00D56597" w:rsidRDefault="00D56597" w:rsidP="00D56597">
      <w:pPr>
        <w:pStyle w:val="17"/>
        <w:tabs>
          <w:tab w:val="left" w:pos="1262"/>
        </w:tabs>
        <w:spacing w:line="317" w:lineRule="exact"/>
        <w:ind w:firstLine="567"/>
        <w:rPr>
          <w:sz w:val="24"/>
          <w:lang w:val="ru"/>
        </w:rPr>
      </w:pPr>
    </w:p>
    <w:p w14:paraId="6880573C" w14:textId="77777777" w:rsidR="00D56597" w:rsidRDefault="00D56597" w:rsidP="00D56597">
      <w:pPr>
        <w:pStyle w:val="17"/>
        <w:tabs>
          <w:tab w:val="left" w:pos="1262"/>
        </w:tabs>
        <w:spacing w:line="317" w:lineRule="exact"/>
        <w:ind w:firstLine="567"/>
        <w:rPr>
          <w:sz w:val="24"/>
          <w:lang w:val="ru"/>
        </w:rPr>
      </w:pPr>
    </w:p>
    <w:p w14:paraId="1E9F7F87" w14:textId="77777777" w:rsidR="00D56597" w:rsidRDefault="00D56597" w:rsidP="00D56597">
      <w:pPr>
        <w:pStyle w:val="17"/>
        <w:tabs>
          <w:tab w:val="left" w:pos="1262"/>
        </w:tabs>
        <w:spacing w:line="317" w:lineRule="exact"/>
        <w:ind w:firstLine="567"/>
        <w:rPr>
          <w:sz w:val="24"/>
          <w:lang w:val="ru"/>
        </w:rPr>
      </w:pPr>
    </w:p>
    <w:p w14:paraId="67EC12A4" w14:textId="77777777" w:rsidR="00D56597" w:rsidRDefault="00D56597" w:rsidP="00D56597">
      <w:pPr>
        <w:pStyle w:val="17"/>
        <w:tabs>
          <w:tab w:val="left" w:pos="1262"/>
        </w:tabs>
        <w:spacing w:line="317" w:lineRule="exact"/>
        <w:ind w:firstLine="567"/>
        <w:rPr>
          <w:sz w:val="24"/>
          <w:lang w:val="ru"/>
        </w:rPr>
      </w:pPr>
    </w:p>
    <w:p w14:paraId="66940B0C" w14:textId="77777777" w:rsidR="00D56597" w:rsidRDefault="00D56597" w:rsidP="00D56597">
      <w:pPr>
        <w:pStyle w:val="17"/>
        <w:tabs>
          <w:tab w:val="left" w:pos="1262"/>
        </w:tabs>
        <w:spacing w:line="317" w:lineRule="exact"/>
        <w:ind w:firstLine="567"/>
        <w:rPr>
          <w:sz w:val="24"/>
          <w:lang w:val="ru"/>
        </w:rPr>
      </w:pPr>
    </w:p>
    <w:p w14:paraId="5878B3A9" w14:textId="77777777" w:rsidR="00D56597" w:rsidRDefault="00D56597" w:rsidP="00D56597">
      <w:pPr>
        <w:pStyle w:val="17"/>
        <w:tabs>
          <w:tab w:val="left" w:pos="1262"/>
        </w:tabs>
        <w:spacing w:line="317" w:lineRule="exact"/>
        <w:ind w:firstLine="567"/>
        <w:rPr>
          <w:sz w:val="24"/>
          <w:lang w:val="ru"/>
        </w:rPr>
      </w:pPr>
    </w:p>
    <w:p w14:paraId="29912E3E" w14:textId="77777777" w:rsidR="00D56597" w:rsidRDefault="00D56597" w:rsidP="00D56597">
      <w:pPr>
        <w:pStyle w:val="17"/>
        <w:tabs>
          <w:tab w:val="left" w:pos="1262"/>
        </w:tabs>
        <w:spacing w:line="317" w:lineRule="exact"/>
        <w:ind w:firstLine="567"/>
        <w:rPr>
          <w:sz w:val="24"/>
          <w:lang w:val="ru"/>
        </w:rPr>
      </w:pPr>
    </w:p>
    <w:p w14:paraId="41A7BDD1" w14:textId="77777777" w:rsidR="00D56597" w:rsidRDefault="00D56597" w:rsidP="00D56597">
      <w:pPr>
        <w:pStyle w:val="17"/>
        <w:tabs>
          <w:tab w:val="left" w:pos="1262"/>
        </w:tabs>
        <w:spacing w:line="317" w:lineRule="exact"/>
        <w:ind w:firstLine="567"/>
        <w:rPr>
          <w:sz w:val="24"/>
          <w:lang w:val="ru"/>
        </w:rPr>
      </w:pPr>
    </w:p>
    <w:p w14:paraId="5B29C4BB" w14:textId="77777777" w:rsidR="00D56597" w:rsidRDefault="00D56597" w:rsidP="00D56597">
      <w:pPr>
        <w:pStyle w:val="17"/>
        <w:tabs>
          <w:tab w:val="left" w:pos="1262"/>
        </w:tabs>
        <w:spacing w:line="317" w:lineRule="exact"/>
        <w:ind w:firstLine="567"/>
        <w:rPr>
          <w:sz w:val="24"/>
          <w:lang w:val="ru"/>
        </w:rPr>
      </w:pPr>
    </w:p>
    <w:p w14:paraId="6C6D108C" w14:textId="77777777" w:rsidR="00D56597" w:rsidRDefault="00D56597" w:rsidP="00D56597">
      <w:pPr>
        <w:pStyle w:val="17"/>
        <w:tabs>
          <w:tab w:val="left" w:pos="1262"/>
        </w:tabs>
        <w:spacing w:line="317" w:lineRule="exact"/>
        <w:ind w:firstLine="567"/>
        <w:rPr>
          <w:sz w:val="24"/>
          <w:lang w:val="ru"/>
        </w:rPr>
      </w:pPr>
    </w:p>
    <w:p w14:paraId="2F20CA2A" w14:textId="77777777" w:rsidR="00D56597" w:rsidRDefault="00D56597" w:rsidP="00D56597">
      <w:pPr>
        <w:pStyle w:val="17"/>
        <w:tabs>
          <w:tab w:val="left" w:pos="1262"/>
        </w:tabs>
        <w:spacing w:line="317" w:lineRule="exact"/>
        <w:ind w:firstLine="567"/>
        <w:rPr>
          <w:sz w:val="24"/>
          <w:lang w:val="ru"/>
        </w:rPr>
      </w:pPr>
    </w:p>
    <w:p w14:paraId="17F8781D" w14:textId="77777777" w:rsidR="00D56597" w:rsidRDefault="00D56597" w:rsidP="00D56597">
      <w:pPr>
        <w:pStyle w:val="17"/>
        <w:tabs>
          <w:tab w:val="left" w:pos="1262"/>
        </w:tabs>
        <w:spacing w:line="317" w:lineRule="exact"/>
        <w:ind w:firstLine="567"/>
        <w:rPr>
          <w:sz w:val="24"/>
          <w:lang w:val="ru"/>
        </w:rPr>
      </w:pPr>
    </w:p>
    <w:p w14:paraId="3224B59F" w14:textId="5634E7F2" w:rsidR="00D56597" w:rsidRDefault="00D56597" w:rsidP="00D56597">
      <w:pPr>
        <w:pStyle w:val="17"/>
        <w:tabs>
          <w:tab w:val="left" w:pos="1262"/>
        </w:tabs>
        <w:spacing w:line="317" w:lineRule="exact"/>
        <w:ind w:firstLine="567"/>
        <w:jc w:val="right"/>
        <w:rPr>
          <w:sz w:val="24"/>
          <w:lang w:val="ru"/>
        </w:rPr>
      </w:pPr>
      <w:r>
        <w:rPr>
          <w:sz w:val="24"/>
          <w:lang w:val="ru"/>
        </w:rPr>
        <w:t>Приложение 4</w:t>
      </w:r>
      <w:r w:rsidR="001812EB">
        <w:rPr>
          <w:sz w:val="24"/>
          <w:lang w:val="ru"/>
        </w:rPr>
        <w:t xml:space="preserve"> к регламенту</w:t>
      </w:r>
    </w:p>
    <w:p w14:paraId="45585A5F" w14:textId="77777777" w:rsidR="00D56597" w:rsidRDefault="00D56597" w:rsidP="00D56597">
      <w:pPr>
        <w:pStyle w:val="17"/>
        <w:tabs>
          <w:tab w:val="left" w:pos="1262"/>
        </w:tabs>
        <w:spacing w:line="317" w:lineRule="exact"/>
        <w:ind w:firstLine="567"/>
        <w:jc w:val="right"/>
        <w:rPr>
          <w:sz w:val="24"/>
          <w:lang w:val="ru"/>
        </w:rPr>
      </w:pPr>
    </w:p>
    <w:p w14:paraId="698FBE88" w14:textId="77777777" w:rsidR="00D56597" w:rsidRDefault="00D56597" w:rsidP="00D56597">
      <w:pPr>
        <w:pStyle w:val="17"/>
        <w:tabs>
          <w:tab w:val="left" w:pos="1262"/>
        </w:tabs>
        <w:spacing w:line="317" w:lineRule="exact"/>
        <w:ind w:firstLine="567"/>
        <w:jc w:val="center"/>
        <w:rPr>
          <w:b/>
          <w:sz w:val="24"/>
          <w:lang w:val="ru"/>
        </w:rPr>
      </w:pPr>
      <w:r w:rsidRPr="00AD7936">
        <w:rPr>
          <w:b/>
          <w:sz w:val="24"/>
          <w:lang w:val="ru"/>
        </w:rPr>
        <w:t xml:space="preserve">ЖУРНАЛ </w:t>
      </w:r>
      <w:r>
        <w:rPr>
          <w:b/>
          <w:sz w:val="24"/>
          <w:lang w:val="ru"/>
        </w:rPr>
        <w:t>ПЕРЕДАННЫХ</w:t>
      </w:r>
      <w:r w:rsidRPr="00AD7936">
        <w:rPr>
          <w:b/>
          <w:sz w:val="24"/>
          <w:lang w:val="ru"/>
        </w:rPr>
        <w:t xml:space="preserve"> ПЕРОСНАЛЬНЫХ ДАННЫХ ТРЕТЬИМ ЛИЦАМ</w:t>
      </w:r>
    </w:p>
    <w:p w14:paraId="4A8D674F" w14:textId="77777777" w:rsidR="00D56597" w:rsidRDefault="00D56597" w:rsidP="00D56597">
      <w:pPr>
        <w:pStyle w:val="17"/>
        <w:tabs>
          <w:tab w:val="left" w:pos="1262"/>
        </w:tabs>
        <w:spacing w:line="317" w:lineRule="exact"/>
        <w:ind w:firstLine="567"/>
        <w:jc w:val="center"/>
        <w:rPr>
          <w:b/>
          <w:sz w:val="24"/>
          <w:lang w:val="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7"/>
        <w:gridCol w:w="2319"/>
        <w:gridCol w:w="1806"/>
        <w:gridCol w:w="2121"/>
        <w:gridCol w:w="2303"/>
      </w:tblGrid>
      <w:tr w:rsidR="00D56597" w:rsidRPr="0064554F" w14:paraId="0F8CC5BC" w14:textId="77777777" w:rsidTr="00D247EF">
        <w:tc>
          <w:tcPr>
            <w:tcW w:w="1526" w:type="dxa"/>
            <w:shd w:val="clear" w:color="auto" w:fill="auto"/>
          </w:tcPr>
          <w:p w14:paraId="2DC11DDD" w14:textId="77777777" w:rsidR="00D56597" w:rsidRPr="0064554F" w:rsidRDefault="00D56597" w:rsidP="00D247EF">
            <w:pPr>
              <w:pStyle w:val="17"/>
              <w:tabs>
                <w:tab w:val="left" w:pos="1262"/>
              </w:tabs>
              <w:spacing w:line="317" w:lineRule="exact"/>
              <w:jc w:val="center"/>
              <w:rPr>
                <w:b/>
                <w:sz w:val="24"/>
                <w:lang w:val="ru"/>
              </w:rPr>
            </w:pPr>
            <w:r w:rsidRPr="0064554F">
              <w:rPr>
                <w:b/>
                <w:sz w:val="24"/>
                <w:lang w:val="ru"/>
              </w:rPr>
              <w:t>Номер</w:t>
            </w:r>
          </w:p>
        </w:tc>
        <w:tc>
          <w:tcPr>
            <w:tcW w:w="2642" w:type="dxa"/>
            <w:shd w:val="clear" w:color="auto" w:fill="auto"/>
          </w:tcPr>
          <w:p w14:paraId="64A36ACB" w14:textId="77777777" w:rsidR="00D56597" w:rsidRPr="00FB41CE" w:rsidRDefault="00D56597" w:rsidP="00D247EF">
            <w:pPr>
              <w:pStyle w:val="17"/>
              <w:tabs>
                <w:tab w:val="left" w:pos="1262"/>
              </w:tabs>
              <w:spacing w:line="317" w:lineRule="exact"/>
              <w:jc w:val="center"/>
              <w:rPr>
                <w:b/>
                <w:sz w:val="24"/>
              </w:rPr>
            </w:pPr>
            <w:r w:rsidRPr="0064554F">
              <w:rPr>
                <w:b/>
                <w:sz w:val="24"/>
                <w:lang w:val="ru"/>
              </w:rPr>
              <w:t>Дата и подпись лица, получившего данные</w:t>
            </w:r>
            <w:r w:rsidRPr="00FB41CE">
              <w:rPr>
                <w:b/>
                <w:sz w:val="24"/>
              </w:rPr>
              <w:t>/отметка о подтверждении получения</w:t>
            </w:r>
          </w:p>
        </w:tc>
        <w:tc>
          <w:tcPr>
            <w:tcW w:w="2084" w:type="dxa"/>
            <w:shd w:val="clear" w:color="auto" w:fill="auto"/>
          </w:tcPr>
          <w:p w14:paraId="6C44E0D5" w14:textId="77777777" w:rsidR="00D56597" w:rsidRPr="0064554F" w:rsidRDefault="00D56597" w:rsidP="00D247EF">
            <w:pPr>
              <w:pStyle w:val="17"/>
              <w:tabs>
                <w:tab w:val="left" w:pos="1262"/>
              </w:tabs>
              <w:spacing w:line="317" w:lineRule="exact"/>
              <w:jc w:val="center"/>
              <w:rPr>
                <w:b/>
                <w:sz w:val="24"/>
                <w:lang w:val="ru"/>
              </w:rPr>
            </w:pPr>
            <w:r w:rsidRPr="0064554F">
              <w:rPr>
                <w:b/>
                <w:sz w:val="24"/>
                <w:lang w:val="ru"/>
              </w:rPr>
              <w:t>Кому передано</w:t>
            </w:r>
          </w:p>
        </w:tc>
        <w:tc>
          <w:tcPr>
            <w:tcW w:w="2085" w:type="dxa"/>
            <w:shd w:val="clear" w:color="auto" w:fill="auto"/>
          </w:tcPr>
          <w:p w14:paraId="29724B95" w14:textId="77777777" w:rsidR="00D56597" w:rsidRPr="0064554F" w:rsidRDefault="00D56597" w:rsidP="00D247EF">
            <w:pPr>
              <w:pStyle w:val="17"/>
              <w:tabs>
                <w:tab w:val="left" w:pos="1262"/>
              </w:tabs>
              <w:spacing w:line="317" w:lineRule="exact"/>
              <w:jc w:val="center"/>
              <w:rPr>
                <w:b/>
                <w:sz w:val="24"/>
                <w:lang w:val="ru"/>
              </w:rPr>
            </w:pPr>
            <w:r w:rsidRPr="0064554F">
              <w:rPr>
                <w:b/>
                <w:sz w:val="24"/>
                <w:lang w:val="ru"/>
              </w:rPr>
              <w:t>Основание для передачи ПДн</w:t>
            </w:r>
          </w:p>
        </w:tc>
        <w:tc>
          <w:tcPr>
            <w:tcW w:w="2085" w:type="dxa"/>
            <w:shd w:val="clear" w:color="auto" w:fill="auto"/>
          </w:tcPr>
          <w:p w14:paraId="20CA64E1" w14:textId="77777777" w:rsidR="00D56597" w:rsidRPr="0064554F" w:rsidRDefault="00D56597" w:rsidP="00D247EF">
            <w:pPr>
              <w:pStyle w:val="17"/>
              <w:tabs>
                <w:tab w:val="left" w:pos="1262"/>
              </w:tabs>
              <w:spacing w:line="317" w:lineRule="exact"/>
              <w:jc w:val="center"/>
              <w:rPr>
                <w:b/>
                <w:sz w:val="24"/>
                <w:lang w:val="ru"/>
              </w:rPr>
            </w:pPr>
            <w:r w:rsidRPr="0064554F">
              <w:rPr>
                <w:b/>
                <w:sz w:val="24"/>
                <w:lang w:val="ru"/>
              </w:rPr>
              <w:t>Примечание</w:t>
            </w:r>
          </w:p>
        </w:tc>
      </w:tr>
      <w:tr w:rsidR="00D56597" w:rsidRPr="0064554F" w14:paraId="0B8EB20F" w14:textId="77777777" w:rsidTr="00D247EF">
        <w:tc>
          <w:tcPr>
            <w:tcW w:w="1526" w:type="dxa"/>
            <w:shd w:val="clear" w:color="auto" w:fill="auto"/>
          </w:tcPr>
          <w:p w14:paraId="268A8767" w14:textId="77777777" w:rsidR="00D56597" w:rsidRPr="0064554F" w:rsidRDefault="00D56597" w:rsidP="00D247EF">
            <w:pPr>
              <w:pStyle w:val="17"/>
              <w:tabs>
                <w:tab w:val="left" w:pos="1262"/>
              </w:tabs>
              <w:spacing w:line="317" w:lineRule="exact"/>
              <w:jc w:val="center"/>
              <w:rPr>
                <w:b/>
                <w:sz w:val="24"/>
                <w:lang w:val="ru"/>
              </w:rPr>
            </w:pPr>
          </w:p>
        </w:tc>
        <w:tc>
          <w:tcPr>
            <w:tcW w:w="2642" w:type="dxa"/>
            <w:shd w:val="clear" w:color="auto" w:fill="auto"/>
          </w:tcPr>
          <w:p w14:paraId="2B79468C" w14:textId="77777777" w:rsidR="00D56597" w:rsidRPr="0064554F" w:rsidRDefault="00D56597" w:rsidP="00D247EF">
            <w:pPr>
              <w:pStyle w:val="17"/>
              <w:tabs>
                <w:tab w:val="left" w:pos="1262"/>
              </w:tabs>
              <w:spacing w:line="317" w:lineRule="exact"/>
              <w:jc w:val="center"/>
              <w:rPr>
                <w:b/>
                <w:sz w:val="24"/>
                <w:lang w:val="ru"/>
              </w:rPr>
            </w:pPr>
          </w:p>
        </w:tc>
        <w:tc>
          <w:tcPr>
            <w:tcW w:w="2084" w:type="dxa"/>
            <w:shd w:val="clear" w:color="auto" w:fill="auto"/>
          </w:tcPr>
          <w:p w14:paraId="66943150" w14:textId="77777777" w:rsidR="00D56597" w:rsidRPr="0064554F" w:rsidRDefault="00D56597" w:rsidP="00D247EF">
            <w:pPr>
              <w:pStyle w:val="17"/>
              <w:tabs>
                <w:tab w:val="left" w:pos="1262"/>
              </w:tabs>
              <w:spacing w:line="317" w:lineRule="exact"/>
              <w:jc w:val="center"/>
              <w:rPr>
                <w:b/>
                <w:sz w:val="24"/>
                <w:lang w:val="ru"/>
              </w:rPr>
            </w:pPr>
          </w:p>
        </w:tc>
        <w:tc>
          <w:tcPr>
            <w:tcW w:w="2085" w:type="dxa"/>
            <w:shd w:val="clear" w:color="auto" w:fill="auto"/>
          </w:tcPr>
          <w:p w14:paraId="5E34BCB4" w14:textId="77777777" w:rsidR="00D56597" w:rsidRPr="0064554F" w:rsidRDefault="00D56597" w:rsidP="00D247EF">
            <w:pPr>
              <w:pStyle w:val="17"/>
              <w:tabs>
                <w:tab w:val="left" w:pos="1262"/>
              </w:tabs>
              <w:spacing w:line="317" w:lineRule="exact"/>
              <w:jc w:val="center"/>
              <w:rPr>
                <w:b/>
                <w:sz w:val="24"/>
                <w:lang w:val="ru"/>
              </w:rPr>
            </w:pPr>
          </w:p>
        </w:tc>
        <w:tc>
          <w:tcPr>
            <w:tcW w:w="2085" w:type="dxa"/>
            <w:shd w:val="clear" w:color="auto" w:fill="auto"/>
          </w:tcPr>
          <w:p w14:paraId="28381BC9" w14:textId="77777777" w:rsidR="00D56597" w:rsidRPr="0064554F" w:rsidRDefault="00D56597" w:rsidP="00D247EF">
            <w:pPr>
              <w:pStyle w:val="17"/>
              <w:tabs>
                <w:tab w:val="left" w:pos="1262"/>
              </w:tabs>
              <w:spacing w:line="317" w:lineRule="exact"/>
              <w:jc w:val="center"/>
              <w:rPr>
                <w:b/>
                <w:sz w:val="24"/>
                <w:lang w:val="ru"/>
              </w:rPr>
            </w:pPr>
          </w:p>
        </w:tc>
      </w:tr>
      <w:tr w:rsidR="00D56597" w:rsidRPr="0064554F" w14:paraId="12758032" w14:textId="77777777" w:rsidTr="00D247EF">
        <w:tc>
          <w:tcPr>
            <w:tcW w:w="1526" w:type="dxa"/>
            <w:shd w:val="clear" w:color="auto" w:fill="auto"/>
          </w:tcPr>
          <w:p w14:paraId="7C519A39" w14:textId="77777777" w:rsidR="00D56597" w:rsidRPr="0064554F" w:rsidRDefault="00D56597" w:rsidP="00D247EF">
            <w:pPr>
              <w:pStyle w:val="17"/>
              <w:tabs>
                <w:tab w:val="left" w:pos="1262"/>
              </w:tabs>
              <w:spacing w:line="317" w:lineRule="exact"/>
              <w:jc w:val="center"/>
              <w:rPr>
                <w:b/>
                <w:sz w:val="24"/>
                <w:lang w:val="ru"/>
              </w:rPr>
            </w:pPr>
          </w:p>
        </w:tc>
        <w:tc>
          <w:tcPr>
            <w:tcW w:w="2642" w:type="dxa"/>
            <w:shd w:val="clear" w:color="auto" w:fill="auto"/>
          </w:tcPr>
          <w:p w14:paraId="6196866C" w14:textId="77777777" w:rsidR="00D56597" w:rsidRPr="0064554F" w:rsidRDefault="00D56597" w:rsidP="00D247EF">
            <w:pPr>
              <w:pStyle w:val="17"/>
              <w:tabs>
                <w:tab w:val="left" w:pos="1262"/>
              </w:tabs>
              <w:spacing w:line="317" w:lineRule="exact"/>
              <w:jc w:val="center"/>
              <w:rPr>
                <w:b/>
                <w:sz w:val="24"/>
                <w:lang w:val="ru"/>
              </w:rPr>
            </w:pPr>
          </w:p>
        </w:tc>
        <w:tc>
          <w:tcPr>
            <w:tcW w:w="2084" w:type="dxa"/>
            <w:shd w:val="clear" w:color="auto" w:fill="auto"/>
          </w:tcPr>
          <w:p w14:paraId="66AFD80A" w14:textId="77777777" w:rsidR="00D56597" w:rsidRPr="0064554F" w:rsidRDefault="00D56597" w:rsidP="00D247EF">
            <w:pPr>
              <w:pStyle w:val="17"/>
              <w:tabs>
                <w:tab w:val="left" w:pos="1262"/>
              </w:tabs>
              <w:spacing w:line="317" w:lineRule="exact"/>
              <w:jc w:val="center"/>
              <w:rPr>
                <w:b/>
                <w:sz w:val="24"/>
                <w:lang w:val="ru"/>
              </w:rPr>
            </w:pPr>
          </w:p>
        </w:tc>
        <w:tc>
          <w:tcPr>
            <w:tcW w:w="2085" w:type="dxa"/>
            <w:shd w:val="clear" w:color="auto" w:fill="auto"/>
          </w:tcPr>
          <w:p w14:paraId="02FFECAD" w14:textId="77777777" w:rsidR="00D56597" w:rsidRPr="0064554F" w:rsidRDefault="00D56597" w:rsidP="00D247EF">
            <w:pPr>
              <w:pStyle w:val="17"/>
              <w:tabs>
                <w:tab w:val="left" w:pos="1262"/>
              </w:tabs>
              <w:spacing w:line="317" w:lineRule="exact"/>
              <w:jc w:val="center"/>
              <w:rPr>
                <w:b/>
                <w:sz w:val="24"/>
                <w:lang w:val="ru"/>
              </w:rPr>
            </w:pPr>
          </w:p>
        </w:tc>
        <w:tc>
          <w:tcPr>
            <w:tcW w:w="2085" w:type="dxa"/>
            <w:shd w:val="clear" w:color="auto" w:fill="auto"/>
          </w:tcPr>
          <w:p w14:paraId="2F2751AF" w14:textId="77777777" w:rsidR="00D56597" w:rsidRPr="0064554F" w:rsidRDefault="00D56597" w:rsidP="00D247EF">
            <w:pPr>
              <w:pStyle w:val="17"/>
              <w:tabs>
                <w:tab w:val="left" w:pos="1262"/>
              </w:tabs>
              <w:spacing w:line="317" w:lineRule="exact"/>
              <w:jc w:val="center"/>
              <w:rPr>
                <w:b/>
                <w:sz w:val="24"/>
                <w:lang w:val="ru"/>
              </w:rPr>
            </w:pPr>
          </w:p>
        </w:tc>
      </w:tr>
      <w:tr w:rsidR="00D56597" w:rsidRPr="0064554F" w14:paraId="0218C569" w14:textId="77777777" w:rsidTr="00D247EF">
        <w:tc>
          <w:tcPr>
            <w:tcW w:w="1526" w:type="dxa"/>
            <w:shd w:val="clear" w:color="auto" w:fill="auto"/>
          </w:tcPr>
          <w:p w14:paraId="40C3AB92" w14:textId="77777777" w:rsidR="00D56597" w:rsidRPr="0064554F" w:rsidRDefault="00D56597" w:rsidP="00D247EF">
            <w:pPr>
              <w:pStyle w:val="17"/>
              <w:tabs>
                <w:tab w:val="left" w:pos="1262"/>
              </w:tabs>
              <w:spacing w:line="317" w:lineRule="exact"/>
              <w:jc w:val="center"/>
              <w:rPr>
                <w:b/>
                <w:sz w:val="24"/>
                <w:lang w:val="ru"/>
              </w:rPr>
            </w:pPr>
          </w:p>
        </w:tc>
        <w:tc>
          <w:tcPr>
            <w:tcW w:w="2642" w:type="dxa"/>
            <w:shd w:val="clear" w:color="auto" w:fill="auto"/>
          </w:tcPr>
          <w:p w14:paraId="2D99DCBA" w14:textId="77777777" w:rsidR="00D56597" w:rsidRPr="0064554F" w:rsidRDefault="00D56597" w:rsidP="00D247EF">
            <w:pPr>
              <w:pStyle w:val="17"/>
              <w:tabs>
                <w:tab w:val="left" w:pos="1262"/>
              </w:tabs>
              <w:spacing w:line="317" w:lineRule="exact"/>
              <w:jc w:val="center"/>
              <w:rPr>
                <w:b/>
                <w:sz w:val="24"/>
                <w:lang w:val="ru"/>
              </w:rPr>
            </w:pPr>
          </w:p>
        </w:tc>
        <w:tc>
          <w:tcPr>
            <w:tcW w:w="2084" w:type="dxa"/>
            <w:shd w:val="clear" w:color="auto" w:fill="auto"/>
          </w:tcPr>
          <w:p w14:paraId="02B59980" w14:textId="77777777" w:rsidR="00D56597" w:rsidRPr="0064554F" w:rsidRDefault="00D56597" w:rsidP="00D247EF">
            <w:pPr>
              <w:pStyle w:val="17"/>
              <w:tabs>
                <w:tab w:val="left" w:pos="1262"/>
              </w:tabs>
              <w:spacing w:line="317" w:lineRule="exact"/>
              <w:jc w:val="center"/>
              <w:rPr>
                <w:b/>
                <w:sz w:val="24"/>
                <w:lang w:val="ru"/>
              </w:rPr>
            </w:pPr>
          </w:p>
        </w:tc>
        <w:tc>
          <w:tcPr>
            <w:tcW w:w="2085" w:type="dxa"/>
            <w:shd w:val="clear" w:color="auto" w:fill="auto"/>
          </w:tcPr>
          <w:p w14:paraId="0BCE7362" w14:textId="77777777" w:rsidR="00D56597" w:rsidRPr="0064554F" w:rsidRDefault="00D56597" w:rsidP="00D247EF">
            <w:pPr>
              <w:pStyle w:val="17"/>
              <w:tabs>
                <w:tab w:val="left" w:pos="1262"/>
              </w:tabs>
              <w:spacing w:line="317" w:lineRule="exact"/>
              <w:jc w:val="center"/>
              <w:rPr>
                <w:b/>
                <w:sz w:val="24"/>
                <w:lang w:val="ru"/>
              </w:rPr>
            </w:pPr>
          </w:p>
        </w:tc>
        <w:tc>
          <w:tcPr>
            <w:tcW w:w="2085" w:type="dxa"/>
            <w:shd w:val="clear" w:color="auto" w:fill="auto"/>
          </w:tcPr>
          <w:p w14:paraId="0A2D2CB5" w14:textId="77777777" w:rsidR="00D56597" w:rsidRPr="0064554F" w:rsidRDefault="00D56597" w:rsidP="00D247EF">
            <w:pPr>
              <w:pStyle w:val="17"/>
              <w:tabs>
                <w:tab w:val="left" w:pos="1262"/>
              </w:tabs>
              <w:spacing w:line="317" w:lineRule="exact"/>
              <w:jc w:val="center"/>
              <w:rPr>
                <w:b/>
                <w:sz w:val="24"/>
                <w:lang w:val="ru"/>
              </w:rPr>
            </w:pPr>
          </w:p>
        </w:tc>
      </w:tr>
      <w:tr w:rsidR="00D56597" w:rsidRPr="0064554F" w14:paraId="0F5F3503" w14:textId="77777777" w:rsidTr="00D247EF">
        <w:tc>
          <w:tcPr>
            <w:tcW w:w="1526" w:type="dxa"/>
            <w:shd w:val="clear" w:color="auto" w:fill="auto"/>
          </w:tcPr>
          <w:p w14:paraId="0B59F111" w14:textId="77777777" w:rsidR="00D56597" w:rsidRPr="0064554F" w:rsidRDefault="00D56597" w:rsidP="00D247EF">
            <w:pPr>
              <w:pStyle w:val="17"/>
              <w:tabs>
                <w:tab w:val="left" w:pos="1262"/>
              </w:tabs>
              <w:spacing w:line="317" w:lineRule="exact"/>
              <w:jc w:val="center"/>
              <w:rPr>
                <w:b/>
                <w:sz w:val="24"/>
                <w:lang w:val="ru"/>
              </w:rPr>
            </w:pPr>
          </w:p>
        </w:tc>
        <w:tc>
          <w:tcPr>
            <w:tcW w:w="2642" w:type="dxa"/>
            <w:shd w:val="clear" w:color="auto" w:fill="auto"/>
          </w:tcPr>
          <w:p w14:paraId="1481D44A" w14:textId="77777777" w:rsidR="00D56597" w:rsidRPr="0064554F" w:rsidRDefault="00D56597" w:rsidP="00D247EF">
            <w:pPr>
              <w:pStyle w:val="17"/>
              <w:tabs>
                <w:tab w:val="left" w:pos="1262"/>
              </w:tabs>
              <w:spacing w:line="317" w:lineRule="exact"/>
              <w:jc w:val="center"/>
              <w:rPr>
                <w:b/>
                <w:sz w:val="24"/>
                <w:lang w:val="ru"/>
              </w:rPr>
            </w:pPr>
          </w:p>
        </w:tc>
        <w:tc>
          <w:tcPr>
            <w:tcW w:w="2084" w:type="dxa"/>
            <w:shd w:val="clear" w:color="auto" w:fill="auto"/>
          </w:tcPr>
          <w:p w14:paraId="53B9E228" w14:textId="77777777" w:rsidR="00D56597" w:rsidRPr="0064554F" w:rsidRDefault="00D56597" w:rsidP="00D247EF">
            <w:pPr>
              <w:pStyle w:val="17"/>
              <w:tabs>
                <w:tab w:val="left" w:pos="1262"/>
              </w:tabs>
              <w:spacing w:line="317" w:lineRule="exact"/>
              <w:jc w:val="center"/>
              <w:rPr>
                <w:b/>
                <w:sz w:val="24"/>
                <w:lang w:val="ru"/>
              </w:rPr>
            </w:pPr>
          </w:p>
        </w:tc>
        <w:tc>
          <w:tcPr>
            <w:tcW w:w="2085" w:type="dxa"/>
            <w:shd w:val="clear" w:color="auto" w:fill="auto"/>
          </w:tcPr>
          <w:p w14:paraId="1D2606EC" w14:textId="77777777" w:rsidR="00D56597" w:rsidRPr="0064554F" w:rsidRDefault="00D56597" w:rsidP="00D247EF">
            <w:pPr>
              <w:pStyle w:val="17"/>
              <w:tabs>
                <w:tab w:val="left" w:pos="1262"/>
              </w:tabs>
              <w:spacing w:line="317" w:lineRule="exact"/>
              <w:jc w:val="center"/>
              <w:rPr>
                <w:b/>
                <w:sz w:val="24"/>
                <w:lang w:val="ru"/>
              </w:rPr>
            </w:pPr>
          </w:p>
        </w:tc>
        <w:tc>
          <w:tcPr>
            <w:tcW w:w="2085" w:type="dxa"/>
            <w:shd w:val="clear" w:color="auto" w:fill="auto"/>
          </w:tcPr>
          <w:p w14:paraId="56E44CB2" w14:textId="77777777" w:rsidR="00D56597" w:rsidRPr="0064554F" w:rsidRDefault="00D56597" w:rsidP="00D247EF">
            <w:pPr>
              <w:pStyle w:val="17"/>
              <w:tabs>
                <w:tab w:val="left" w:pos="1262"/>
              </w:tabs>
              <w:spacing w:line="317" w:lineRule="exact"/>
              <w:jc w:val="center"/>
              <w:rPr>
                <w:b/>
                <w:sz w:val="24"/>
                <w:lang w:val="ru"/>
              </w:rPr>
            </w:pPr>
          </w:p>
        </w:tc>
      </w:tr>
      <w:tr w:rsidR="00D56597" w:rsidRPr="0064554F" w14:paraId="72309CFE" w14:textId="77777777" w:rsidTr="00D247EF">
        <w:tc>
          <w:tcPr>
            <w:tcW w:w="1526" w:type="dxa"/>
            <w:shd w:val="clear" w:color="auto" w:fill="auto"/>
          </w:tcPr>
          <w:p w14:paraId="52818097" w14:textId="77777777" w:rsidR="00D56597" w:rsidRPr="0064554F" w:rsidRDefault="00D56597" w:rsidP="00D247EF">
            <w:pPr>
              <w:pStyle w:val="17"/>
              <w:tabs>
                <w:tab w:val="left" w:pos="1262"/>
              </w:tabs>
              <w:spacing w:line="317" w:lineRule="exact"/>
              <w:jc w:val="center"/>
              <w:rPr>
                <w:b/>
                <w:sz w:val="24"/>
                <w:lang w:val="ru"/>
              </w:rPr>
            </w:pPr>
          </w:p>
        </w:tc>
        <w:tc>
          <w:tcPr>
            <w:tcW w:w="2642" w:type="dxa"/>
            <w:shd w:val="clear" w:color="auto" w:fill="auto"/>
          </w:tcPr>
          <w:p w14:paraId="4D2F0C27" w14:textId="77777777" w:rsidR="00D56597" w:rsidRPr="0064554F" w:rsidRDefault="00D56597" w:rsidP="00D247EF">
            <w:pPr>
              <w:pStyle w:val="17"/>
              <w:tabs>
                <w:tab w:val="left" w:pos="1262"/>
              </w:tabs>
              <w:spacing w:line="317" w:lineRule="exact"/>
              <w:jc w:val="center"/>
              <w:rPr>
                <w:b/>
                <w:sz w:val="24"/>
                <w:lang w:val="ru"/>
              </w:rPr>
            </w:pPr>
          </w:p>
        </w:tc>
        <w:tc>
          <w:tcPr>
            <w:tcW w:w="2084" w:type="dxa"/>
            <w:shd w:val="clear" w:color="auto" w:fill="auto"/>
          </w:tcPr>
          <w:p w14:paraId="20F21235" w14:textId="77777777" w:rsidR="00D56597" w:rsidRPr="0064554F" w:rsidRDefault="00D56597" w:rsidP="00D247EF">
            <w:pPr>
              <w:pStyle w:val="17"/>
              <w:tabs>
                <w:tab w:val="left" w:pos="1262"/>
              </w:tabs>
              <w:spacing w:line="317" w:lineRule="exact"/>
              <w:jc w:val="center"/>
              <w:rPr>
                <w:b/>
                <w:sz w:val="24"/>
                <w:lang w:val="ru"/>
              </w:rPr>
            </w:pPr>
          </w:p>
        </w:tc>
        <w:tc>
          <w:tcPr>
            <w:tcW w:w="2085" w:type="dxa"/>
            <w:shd w:val="clear" w:color="auto" w:fill="auto"/>
          </w:tcPr>
          <w:p w14:paraId="01B12D29" w14:textId="77777777" w:rsidR="00D56597" w:rsidRPr="0064554F" w:rsidRDefault="00D56597" w:rsidP="00D247EF">
            <w:pPr>
              <w:pStyle w:val="17"/>
              <w:tabs>
                <w:tab w:val="left" w:pos="1262"/>
              </w:tabs>
              <w:spacing w:line="317" w:lineRule="exact"/>
              <w:jc w:val="center"/>
              <w:rPr>
                <w:b/>
                <w:sz w:val="24"/>
                <w:lang w:val="ru"/>
              </w:rPr>
            </w:pPr>
          </w:p>
        </w:tc>
        <w:tc>
          <w:tcPr>
            <w:tcW w:w="2085" w:type="dxa"/>
            <w:shd w:val="clear" w:color="auto" w:fill="auto"/>
          </w:tcPr>
          <w:p w14:paraId="051E3053" w14:textId="77777777" w:rsidR="00D56597" w:rsidRPr="0064554F" w:rsidRDefault="00D56597" w:rsidP="00D247EF">
            <w:pPr>
              <w:pStyle w:val="17"/>
              <w:tabs>
                <w:tab w:val="left" w:pos="1262"/>
              </w:tabs>
              <w:spacing w:line="317" w:lineRule="exact"/>
              <w:jc w:val="center"/>
              <w:rPr>
                <w:b/>
                <w:sz w:val="24"/>
                <w:lang w:val="ru"/>
              </w:rPr>
            </w:pPr>
          </w:p>
        </w:tc>
      </w:tr>
      <w:tr w:rsidR="00D56597" w:rsidRPr="0064554F" w14:paraId="785F2446" w14:textId="77777777" w:rsidTr="00D247EF">
        <w:tc>
          <w:tcPr>
            <w:tcW w:w="1526" w:type="dxa"/>
            <w:shd w:val="clear" w:color="auto" w:fill="auto"/>
          </w:tcPr>
          <w:p w14:paraId="4E03BFFD" w14:textId="77777777" w:rsidR="00D56597" w:rsidRPr="0064554F" w:rsidRDefault="00D56597" w:rsidP="00D247EF">
            <w:pPr>
              <w:pStyle w:val="17"/>
              <w:tabs>
                <w:tab w:val="left" w:pos="1262"/>
              </w:tabs>
              <w:spacing w:line="317" w:lineRule="exact"/>
              <w:jc w:val="center"/>
              <w:rPr>
                <w:b/>
                <w:sz w:val="24"/>
                <w:lang w:val="ru"/>
              </w:rPr>
            </w:pPr>
          </w:p>
        </w:tc>
        <w:tc>
          <w:tcPr>
            <w:tcW w:w="2642" w:type="dxa"/>
            <w:shd w:val="clear" w:color="auto" w:fill="auto"/>
          </w:tcPr>
          <w:p w14:paraId="00E9240E" w14:textId="77777777" w:rsidR="00D56597" w:rsidRPr="0064554F" w:rsidRDefault="00D56597" w:rsidP="00D247EF">
            <w:pPr>
              <w:pStyle w:val="17"/>
              <w:tabs>
                <w:tab w:val="left" w:pos="1262"/>
              </w:tabs>
              <w:spacing w:line="317" w:lineRule="exact"/>
              <w:jc w:val="center"/>
              <w:rPr>
                <w:b/>
                <w:sz w:val="24"/>
                <w:lang w:val="ru"/>
              </w:rPr>
            </w:pPr>
          </w:p>
        </w:tc>
        <w:tc>
          <w:tcPr>
            <w:tcW w:w="2084" w:type="dxa"/>
            <w:shd w:val="clear" w:color="auto" w:fill="auto"/>
          </w:tcPr>
          <w:p w14:paraId="0B18EA15" w14:textId="77777777" w:rsidR="00D56597" w:rsidRPr="0064554F" w:rsidRDefault="00D56597" w:rsidP="00D247EF">
            <w:pPr>
              <w:pStyle w:val="17"/>
              <w:tabs>
                <w:tab w:val="left" w:pos="1262"/>
              </w:tabs>
              <w:spacing w:line="317" w:lineRule="exact"/>
              <w:jc w:val="center"/>
              <w:rPr>
                <w:b/>
                <w:sz w:val="24"/>
                <w:lang w:val="ru"/>
              </w:rPr>
            </w:pPr>
          </w:p>
        </w:tc>
        <w:tc>
          <w:tcPr>
            <w:tcW w:w="2085" w:type="dxa"/>
            <w:shd w:val="clear" w:color="auto" w:fill="auto"/>
          </w:tcPr>
          <w:p w14:paraId="55D8D58F" w14:textId="77777777" w:rsidR="00D56597" w:rsidRPr="0064554F" w:rsidRDefault="00D56597" w:rsidP="00D247EF">
            <w:pPr>
              <w:pStyle w:val="17"/>
              <w:tabs>
                <w:tab w:val="left" w:pos="1262"/>
              </w:tabs>
              <w:spacing w:line="317" w:lineRule="exact"/>
              <w:jc w:val="center"/>
              <w:rPr>
                <w:b/>
                <w:sz w:val="24"/>
                <w:lang w:val="ru"/>
              </w:rPr>
            </w:pPr>
          </w:p>
        </w:tc>
        <w:tc>
          <w:tcPr>
            <w:tcW w:w="2085" w:type="dxa"/>
            <w:shd w:val="clear" w:color="auto" w:fill="auto"/>
          </w:tcPr>
          <w:p w14:paraId="7A85C18C" w14:textId="77777777" w:rsidR="00D56597" w:rsidRPr="0064554F" w:rsidRDefault="00D56597" w:rsidP="00D247EF">
            <w:pPr>
              <w:pStyle w:val="17"/>
              <w:tabs>
                <w:tab w:val="left" w:pos="1262"/>
              </w:tabs>
              <w:spacing w:line="317" w:lineRule="exact"/>
              <w:jc w:val="center"/>
              <w:rPr>
                <w:b/>
                <w:sz w:val="24"/>
                <w:lang w:val="ru"/>
              </w:rPr>
            </w:pPr>
          </w:p>
        </w:tc>
      </w:tr>
      <w:tr w:rsidR="00D56597" w:rsidRPr="0064554F" w14:paraId="69E9685E" w14:textId="77777777" w:rsidTr="00D247EF">
        <w:tc>
          <w:tcPr>
            <w:tcW w:w="1526" w:type="dxa"/>
            <w:shd w:val="clear" w:color="auto" w:fill="auto"/>
          </w:tcPr>
          <w:p w14:paraId="74FF7A8D" w14:textId="77777777" w:rsidR="00D56597" w:rsidRPr="0064554F" w:rsidRDefault="00D56597" w:rsidP="00D247EF">
            <w:pPr>
              <w:pStyle w:val="17"/>
              <w:tabs>
                <w:tab w:val="left" w:pos="1262"/>
              </w:tabs>
              <w:spacing w:line="317" w:lineRule="exact"/>
              <w:jc w:val="center"/>
              <w:rPr>
                <w:b/>
                <w:sz w:val="24"/>
                <w:lang w:val="ru"/>
              </w:rPr>
            </w:pPr>
          </w:p>
        </w:tc>
        <w:tc>
          <w:tcPr>
            <w:tcW w:w="2642" w:type="dxa"/>
            <w:shd w:val="clear" w:color="auto" w:fill="auto"/>
          </w:tcPr>
          <w:p w14:paraId="080D6D6F" w14:textId="77777777" w:rsidR="00D56597" w:rsidRPr="0064554F" w:rsidRDefault="00D56597" w:rsidP="00D247EF">
            <w:pPr>
              <w:pStyle w:val="17"/>
              <w:tabs>
                <w:tab w:val="left" w:pos="1262"/>
              </w:tabs>
              <w:spacing w:line="317" w:lineRule="exact"/>
              <w:jc w:val="center"/>
              <w:rPr>
                <w:b/>
                <w:sz w:val="24"/>
                <w:lang w:val="ru"/>
              </w:rPr>
            </w:pPr>
          </w:p>
        </w:tc>
        <w:tc>
          <w:tcPr>
            <w:tcW w:w="2084" w:type="dxa"/>
            <w:shd w:val="clear" w:color="auto" w:fill="auto"/>
          </w:tcPr>
          <w:p w14:paraId="062BF8B2" w14:textId="77777777" w:rsidR="00D56597" w:rsidRPr="0064554F" w:rsidRDefault="00D56597" w:rsidP="00D247EF">
            <w:pPr>
              <w:pStyle w:val="17"/>
              <w:tabs>
                <w:tab w:val="left" w:pos="1262"/>
              </w:tabs>
              <w:spacing w:line="317" w:lineRule="exact"/>
              <w:jc w:val="center"/>
              <w:rPr>
                <w:b/>
                <w:sz w:val="24"/>
                <w:lang w:val="ru"/>
              </w:rPr>
            </w:pPr>
          </w:p>
        </w:tc>
        <w:tc>
          <w:tcPr>
            <w:tcW w:w="2085" w:type="dxa"/>
            <w:shd w:val="clear" w:color="auto" w:fill="auto"/>
          </w:tcPr>
          <w:p w14:paraId="5FF06F12" w14:textId="77777777" w:rsidR="00D56597" w:rsidRPr="0064554F" w:rsidRDefault="00D56597" w:rsidP="00D247EF">
            <w:pPr>
              <w:pStyle w:val="17"/>
              <w:tabs>
                <w:tab w:val="left" w:pos="1262"/>
              </w:tabs>
              <w:spacing w:line="317" w:lineRule="exact"/>
              <w:jc w:val="center"/>
              <w:rPr>
                <w:b/>
                <w:sz w:val="24"/>
                <w:lang w:val="ru"/>
              </w:rPr>
            </w:pPr>
          </w:p>
        </w:tc>
        <w:tc>
          <w:tcPr>
            <w:tcW w:w="2085" w:type="dxa"/>
            <w:shd w:val="clear" w:color="auto" w:fill="auto"/>
          </w:tcPr>
          <w:p w14:paraId="25E1FE66" w14:textId="77777777" w:rsidR="00D56597" w:rsidRPr="0064554F" w:rsidRDefault="00D56597" w:rsidP="00D247EF">
            <w:pPr>
              <w:pStyle w:val="17"/>
              <w:tabs>
                <w:tab w:val="left" w:pos="1262"/>
              </w:tabs>
              <w:spacing w:line="317" w:lineRule="exact"/>
              <w:jc w:val="center"/>
              <w:rPr>
                <w:b/>
                <w:sz w:val="24"/>
                <w:lang w:val="ru"/>
              </w:rPr>
            </w:pPr>
          </w:p>
        </w:tc>
      </w:tr>
    </w:tbl>
    <w:p w14:paraId="3A55CBC5" w14:textId="77777777" w:rsidR="00D56597" w:rsidRPr="00AD7936" w:rsidRDefault="00D56597" w:rsidP="00D56597">
      <w:pPr>
        <w:pStyle w:val="17"/>
        <w:tabs>
          <w:tab w:val="left" w:pos="1262"/>
        </w:tabs>
        <w:spacing w:line="317" w:lineRule="exact"/>
        <w:ind w:firstLine="567"/>
        <w:jc w:val="center"/>
        <w:rPr>
          <w:b/>
          <w:sz w:val="24"/>
          <w:lang w:val="ru"/>
        </w:rPr>
      </w:pPr>
    </w:p>
    <w:p w14:paraId="09765707" w14:textId="77777777" w:rsidR="00E42B81" w:rsidRPr="00517D22" w:rsidRDefault="00E42B81" w:rsidP="00517D22">
      <w:pPr>
        <w:rPr>
          <w:lang w:eastAsia="en-US"/>
        </w:rPr>
      </w:pPr>
    </w:p>
    <w:sectPr w:rsidR="00E42B81" w:rsidRPr="00517D22" w:rsidSect="00082C65">
      <w:headerReference w:type="default" r:id="rId25"/>
      <w:pgSz w:w="11906" w:h="16838"/>
      <w:pgMar w:top="1298" w:right="566" w:bottom="1134"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01979" w14:textId="77777777" w:rsidR="00D22124" w:rsidRDefault="00D22124" w:rsidP="00950FB3">
      <w:r>
        <w:separator/>
      </w:r>
    </w:p>
  </w:endnote>
  <w:endnote w:type="continuationSeparator" w:id="0">
    <w:p w14:paraId="281CB776" w14:textId="77777777" w:rsidR="00D22124" w:rsidRDefault="00D22124" w:rsidP="0095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Times New Roman"/>
    <w:charset w:val="00"/>
    <w:family w:val="auto"/>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7894A" w14:textId="77777777" w:rsidR="007F5D2B" w:rsidRDefault="007F5D2B" w:rsidP="007F10D8">
    <w:pPr>
      <w:pStyle w:val="ad"/>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BFBC3" w14:textId="77777777" w:rsidR="007F5D2B" w:rsidRDefault="007F5D2B">
    <w:pPr>
      <w:pStyle w:val="ad"/>
      <w:jc w:val="right"/>
    </w:pPr>
  </w:p>
  <w:p w14:paraId="45865E60" w14:textId="77777777" w:rsidR="007F5D2B" w:rsidRDefault="007F5D2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8A40C" w14:textId="77777777" w:rsidR="007F5D2B" w:rsidRDefault="007F5D2B">
    <w:pPr>
      <w:pStyle w:val="ad"/>
      <w:jc w:val="right"/>
    </w:pPr>
  </w:p>
  <w:p w14:paraId="446A2B70" w14:textId="77777777" w:rsidR="007F5D2B" w:rsidRDefault="007F5D2B">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01587" w14:textId="77777777" w:rsidR="007F5D2B" w:rsidRDefault="007F5D2B">
    <w:pPr>
      <w:pStyle w:val="ad"/>
      <w:jc w:val="right"/>
    </w:pPr>
  </w:p>
  <w:p w14:paraId="2386B8BB" w14:textId="77777777" w:rsidR="007F5D2B" w:rsidRDefault="007F5D2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ADAB2" w14:textId="77777777" w:rsidR="00D22124" w:rsidRDefault="00D22124" w:rsidP="00950FB3">
      <w:r>
        <w:separator/>
      </w:r>
    </w:p>
  </w:footnote>
  <w:footnote w:type="continuationSeparator" w:id="0">
    <w:p w14:paraId="3E9D2B0D" w14:textId="77777777" w:rsidR="00D22124" w:rsidRDefault="00D22124" w:rsidP="00950FB3">
      <w:r>
        <w:continuationSeparator/>
      </w:r>
    </w:p>
  </w:footnote>
  <w:footnote w:id="1">
    <w:p w14:paraId="05F9DE23" w14:textId="77777777" w:rsidR="007F5D2B" w:rsidRDefault="007F5D2B" w:rsidP="00517D22">
      <w:pPr>
        <w:pStyle w:val="afff"/>
        <w:shd w:val="clear" w:color="auto" w:fill="auto"/>
        <w:ind w:left="20"/>
      </w:pPr>
      <w:r>
        <w:rPr>
          <w:vertAlign w:val="superscript"/>
        </w:rPr>
        <w:footnoteRef/>
      </w:r>
      <w:r>
        <w:t xml:space="preserve"> Постановление Правительства РФ от 15 сентября 2008 г. № 687 и Постановление Правительства РФ № 1119 от 1 ноября 2012 г.</w:t>
      </w:r>
    </w:p>
  </w:footnote>
  <w:footnote w:id="2">
    <w:p w14:paraId="08771472" w14:textId="77777777" w:rsidR="007F5D2B" w:rsidRDefault="007F5D2B" w:rsidP="00D56597">
      <w:pPr>
        <w:pStyle w:val="afff"/>
        <w:shd w:val="clear" w:color="auto" w:fill="auto"/>
        <w:ind w:left="60"/>
      </w:pPr>
      <w:r>
        <w:rPr>
          <w:vertAlign w:val="superscript"/>
        </w:rPr>
        <w:footnoteRef/>
      </w:r>
      <w:r>
        <w:t xml:space="preserve"> В указанных случаях не требуется получать согласие субъекта ПДн на обработку (в том числе передачу) его ПДн согласно части 2 статьи 6 Закона.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446920"/>
      <w:docPartObj>
        <w:docPartGallery w:val="Page Numbers (Top of Page)"/>
        <w:docPartUnique/>
      </w:docPartObj>
    </w:sdtPr>
    <w:sdtEndPr/>
    <w:sdtContent>
      <w:p w14:paraId="1B280854" w14:textId="0C553189" w:rsidR="00082C65" w:rsidRDefault="00082C65">
        <w:pPr>
          <w:pStyle w:val="a4"/>
        </w:pPr>
        <w:r>
          <w:fldChar w:fldCharType="begin"/>
        </w:r>
        <w:r>
          <w:instrText>PAGE   \* MERGEFORMAT</w:instrText>
        </w:r>
        <w:r>
          <w:fldChar w:fldCharType="separate"/>
        </w:r>
        <w:r w:rsidR="00E3158E">
          <w:rPr>
            <w:noProof/>
          </w:rPr>
          <w:t>14</w:t>
        </w:r>
        <w:r>
          <w:fldChar w:fldCharType="end"/>
        </w:r>
      </w:p>
    </w:sdtContent>
  </w:sdt>
  <w:p w14:paraId="1B52D0D0" w14:textId="77777777" w:rsidR="00082C65" w:rsidRDefault="00082C65">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326748726"/>
      <w:docPartObj>
        <w:docPartGallery w:val="Page Numbers (Top of Page)"/>
        <w:docPartUnique/>
      </w:docPartObj>
    </w:sdtPr>
    <w:sdtEndPr/>
    <w:sdtContent>
      <w:p w14:paraId="0C4D6C11" w14:textId="77777777" w:rsidR="007F5D2B" w:rsidRPr="00A41A81" w:rsidRDefault="007F5D2B" w:rsidP="00210A83">
        <w:pPr>
          <w:pStyle w:val="TableGraf12M"/>
          <w:spacing w:after="120" w:line="360" w:lineRule="auto"/>
          <w:rPr>
            <w:noProof/>
          </w:rPr>
        </w:pPr>
        <w:r>
          <w:rPr>
            <w:noProof/>
          </w:rPr>
          <w:fldChar w:fldCharType="begin"/>
        </w:r>
        <w:r>
          <w:rPr>
            <w:noProof/>
          </w:rPr>
          <w:instrText>PAGE   \* MERGEFORMAT</w:instrText>
        </w:r>
        <w:r>
          <w:rPr>
            <w:noProof/>
          </w:rPr>
          <w:fldChar w:fldCharType="separate"/>
        </w:r>
        <w:r w:rsidR="00E3158E">
          <w:rPr>
            <w:noProof/>
          </w:rPr>
          <w:t>42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ADCF4" w14:textId="6B20B556" w:rsidR="007F5D2B" w:rsidRDefault="007F5D2B">
    <w:pPr>
      <w:pStyle w:val="a4"/>
    </w:pPr>
  </w:p>
  <w:p w14:paraId="0A09C745" w14:textId="77777777" w:rsidR="007F5D2B" w:rsidRDefault="007F5D2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B9DCF" w14:textId="77777777" w:rsidR="007F5D2B" w:rsidRPr="008D7152" w:rsidRDefault="007F5D2B">
    <w:pPr>
      <w:pStyle w:val="a4"/>
      <w:jc w:val="center"/>
    </w:pPr>
  </w:p>
  <w:p w14:paraId="6771F7C5" w14:textId="77777777" w:rsidR="007F5D2B" w:rsidRDefault="007F5D2B">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BC05B" w14:textId="77777777" w:rsidR="007F5D2B" w:rsidRDefault="007F5D2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7C68F" w14:textId="77777777" w:rsidR="007F5D2B" w:rsidRDefault="007F5D2B">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13D18" w14:textId="77777777" w:rsidR="007F5D2B" w:rsidRDefault="007F5D2B">
    <w:pP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1DB74" w14:textId="77777777" w:rsidR="007F5D2B" w:rsidRDefault="007F5D2B">
    <w:pPr>
      <w:pStyle w:val="a4"/>
      <w:jc w:val="center"/>
    </w:pPr>
    <w:r>
      <w:fldChar w:fldCharType="begin"/>
    </w:r>
    <w:r>
      <w:instrText>PAGE   \* MERGEFORMAT</w:instrText>
    </w:r>
    <w:r>
      <w:fldChar w:fldCharType="separate"/>
    </w:r>
    <w:r w:rsidR="00E3158E">
      <w:rPr>
        <w:noProof/>
      </w:rPr>
      <w:t>22</w:t>
    </w:r>
    <w:r>
      <w:fldChar w:fldCharType="end"/>
    </w:r>
  </w:p>
  <w:p w14:paraId="318CB40E" w14:textId="77777777" w:rsidR="007F5D2B" w:rsidRDefault="007F5D2B">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A868" w14:textId="77777777" w:rsidR="007F5D2B" w:rsidRPr="008D7152" w:rsidRDefault="007F5D2B">
    <w:pPr>
      <w:pStyle w:val="a4"/>
      <w:jc w:val="center"/>
    </w:pPr>
  </w:p>
  <w:p w14:paraId="6C2A6C87" w14:textId="77777777" w:rsidR="007F5D2B" w:rsidRDefault="007F5D2B">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7FEA7" w14:textId="77777777" w:rsidR="007F5D2B" w:rsidRPr="008D7152" w:rsidRDefault="007F5D2B">
    <w:pPr>
      <w:pStyle w:val="a4"/>
      <w:jc w:val="center"/>
    </w:pPr>
  </w:p>
  <w:p w14:paraId="59D13112" w14:textId="77777777" w:rsidR="007F5D2B" w:rsidRDefault="007F5D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7C0E"/>
    <w:multiLevelType w:val="multilevel"/>
    <w:tmpl w:val="162E3BD8"/>
    <w:lvl w:ilvl="0">
      <w:start w:val="1"/>
      <w:numFmt w:val="decimal"/>
      <w:lvlText w:val="9.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793F64"/>
    <w:multiLevelType w:val="multilevel"/>
    <w:tmpl w:val="495A6F0A"/>
    <w:lvl w:ilvl="0">
      <w:start w:val="4"/>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D966240"/>
    <w:multiLevelType w:val="multilevel"/>
    <w:tmpl w:val="F6026B34"/>
    <w:lvl w:ilvl="0">
      <w:start w:val="1"/>
      <w:numFmt w:val="decimal"/>
      <w:suff w:val="space"/>
      <w:lvlText w:val="%1."/>
      <w:lvlJc w:val="left"/>
      <w:pPr>
        <w:ind w:left="0" w:firstLine="454"/>
      </w:pPr>
      <w:rPr>
        <w:rFonts w:ascii="Times New Roman" w:hAnsi="Times New Roman" w:hint="default"/>
      </w:rPr>
    </w:lvl>
    <w:lvl w:ilvl="1">
      <w:start w:val="1"/>
      <w:numFmt w:val="decimal"/>
      <w:pStyle w:val="2"/>
      <w:suff w:val="space"/>
      <w:lvlText w:val="%1.%2."/>
      <w:lvlJc w:val="left"/>
      <w:pPr>
        <w:ind w:left="-56" w:firstLine="624"/>
      </w:pPr>
      <w:rPr>
        <w:rFonts w:ascii="Times New Roman" w:hAnsi="Times New Roman" w:hint="default"/>
      </w:rPr>
    </w:lvl>
    <w:lvl w:ilvl="2">
      <w:start w:val="1"/>
      <w:numFmt w:val="decimal"/>
      <w:pStyle w:val="3"/>
      <w:suff w:val="space"/>
      <w:lvlText w:val="%1.%2.%3."/>
      <w:lvlJc w:val="left"/>
      <w:pPr>
        <w:ind w:left="0" w:firstLine="624"/>
      </w:pPr>
      <w:rPr>
        <w:rFonts w:ascii="Times New Roman" w:hAnsi="Times New Roman" w:hint="default"/>
      </w:rPr>
    </w:lvl>
    <w:lvl w:ilvl="3">
      <w:start w:val="1"/>
      <w:numFmt w:val="decimal"/>
      <w:pStyle w:val="4"/>
      <w:suff w:val="space"/>
      <w:lvlText w:val="%1.%2.%3.%4."/>
      <w:lvlJc w:val="left"/>
      <w:pPr>
        <w:ind w:left="0" w:firstLine="624"/>
      </w:pPr>
      <w:rPr>
        <w:rFonts w:ascii="Times New Roman" w:hAnsi="Times New Roman" w:hint="default"/>
      </w:rPr>
    </w:lvl>
    <w:lvl w:ilvl="4">
      <w:start w:val="1"/>
      <w:numFmt w:val="decimal"/>
      <w:pStyle w:val="5"/>
      <w:suff w:val="space"/>
      <w:lvlText w:val="%1.%2.%3.%4.%5"/>
      <w:lvlJc w:val="left"/>
      <w:pPr>
        <w:ind w:left="0" w:firstLine="454"/>
      </w:pPr>
      <w:rPr>
        <w:rFonts w:hint="default"/>
      </w:rPr>
    </w:lvl>
    <w:lvl w:ilvl="5">
      <w:start w:val="1"/>
      <w:numFmt w:val="decimal"/>
      <w:lvlText w:val="%1.%2.%3.%4.%5.%6"/>
      <w:lvlJc w:val="left"/>
      <w:pPr>
        <w:tabs>
          <w:tab w:val="num" w:pos="1894"/>
        </w:tabs>
        <w:ind w:left="0" w:firstLine="45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23580E"/>
    <w:multiLevelType w:val="multilevel"/>
    <w:tmpl w:val="98544B3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414000"/>
    <w:multiLevelType w:val="multilevel"/>
    <w:tmpl w:val="EAF08B9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0D22DE"/>
    <w:multiLevelType w:val="hybridMultilevel"/>
    <w:tmpl w:val="94DAD9D0"/>
    <w:lvl w:ilvl="0" w:tplc="AC70B378">
      <w:start w:val="1"/>
      <w:numFmt w:val="bullet"/>
      <w:lvlText w:val=""/>
      <w:lvlJc w:val="left"/>
      <w:pPr>
        <w:ind w:left="1495"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2323564"/>
    <w:multiLevelType w:val="multilevel"/>
    <w:tmpl w:val="0DAA8CA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7A3A0D"/>
    <w:multiLevelType w:val="hybridMultilevel"/>
    <w:tmpl w:val="AF5A9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940006"/>
    <w:multiLevelType w:val="multilevel"/>
    <w:tmpl w:val="37FAFDA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B15752"/>
    <w:multiLevelType w:val="multilevel"/>
    <w:tmpl w:val="5686A5D6"/>
    <w:lvl w:ilvl="0">
      <w:start w:val="1"/>
      <w:numFmt w:val="decimal"/>
      <w:pStyle w:val="-1-"/>
      <w:suff w:val="space"/>
      <w:lvlText w:val="%1"/>
      <w:lvlJc w:val="left"/>
      <w:pPr>
        <w:ind w:left="964" w:hanging="255"/>
      </w:pPr>
      <w:rPr>
        <w:rFonts w:ascii="Times New Roman" w:hAnsi="Times New Roman" w:cs="Times New Roman" w:hint="default"/>
        <w:sz w:val="28"/>
        <w:szCs w:val="28"/>
      </w:rPr>
    </w:lvl>
    <w:lvl w:ilvl="1">
      <w:start w:val="1"/>
      <w:numFmt w:val="decimal"/>
      <w:pStyle w:val="-2-"/>
      <w:suff w:val="space"/>
      <w:lvlText w:val="%1.%2"/>
      <w:lvlJc w:val="left"/>
      <w:pPr>
        <w:ind w:firstLine="709"/>
      </w:pPr>
      <w:rPr>
        <w:rFonts w:ascii="Times New Roman" w:hAnsi="Times New Roman" w:cs="Times New Roman" w:hint="default"/>
        <w:sz w:val="28"/>
        <w:szCs w:val="28"/>
      </w:rPr>
    </w:lvl>
    <w:lvl w:ilvl="2">
      <w:start w:val="1"/>
      <w:numFmt w:val="decimal"/>
      <w:pStyle w:val="-3"/>
      <w:suff w:val="space"/>
      <w:lvlText w:val="%1.%2.%3"/>
      <w:lvlJc w:val="left"/>
      <w:pPr>
        <w:ind w:firstLine="709"/>
      </w:pPr>
      <w:rPr>
        <w:rFonts w:ascii="Times New Roman" w:hAnsi="Times New Roman" w:cs="Times New Roman" w:hint="default"/>
        <w:sz w:val="28"/>
        <w:szCs w:val="28"/>
      </w:rPr>
    </w:lvl>
    <w:lvl w:ilvl="3">
      <w:start w:val="1"/>
      <w:numFmt w:val="decimal"/>
      <w:pStyle w:val="-4"/>
      <w:suff w:val="space"/>
      <w:lvlText w:val="%1.%2.%3.%4"/>
      <w:lvlJc w:val="left"/>
      <w:pPr>
        <w:ind w:firstLine="709"/>
      </w:pPr>
      <w:rPr>
        <w:rFonts w:ascii="Times New Roman" w:hAnsi="Times New Roman" w:cs="Times New Roman" w:hint="default"/>
        <w:sz w:val="28"/>
        <w:szCs w:val="28"/>
      </w:rPr>
    </w:lvl>
    <w:lvl w:ilvl="4">
      <w:start w:val="1"/>
      <w:numFmt w:val="decimal"/>
      <w:lvlText w:val="%1.%2.%3.%4.%5."/>
      <w:lvlJc w:val="left"/>
      <w:pPr>
        <w:tabs>
          <w:tab w:val="num" w:pos="3229"/>
        </w:tabs>
        <w:ind w:left="2943" w:hanging="794"/>
      </w:pPr>
      <w:rPr>
        <w:rFonts w:hint="default"/>
      </w:rPr>
    </w:lvl>
    <w:lvl w:ilvl="5">
      <w:start w:val="1"/>
      <w:numFmt w:val="decimal"/>
      <w:lvlText w:val="%1.%2.%3.%4.%5.%6."/>
      <w:lvlJc w:val="left"/>
      <w:pPr>
        <w:tabs>
          <w:tab w:val="num" w:pos="358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466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10">
    <w:nsid w:val="1EDC205A"/>
    <w:multiLevelType w:val="hybridMultilevel"/>
    <w:tmpl w:val="00864C5C"/>
    <w:lvl w:ilvl="0" w:tplc="55A2A0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2E55AF6"/>
    <w:multiLevelType w:val="multilevel"/>
    <w:tmpl w:val="D3BE9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C6076"/>
    <w:multiLevelType w:val="multilevel"/>
    <w:tmpl w:val="C6400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3A647B"/>
    <w:multiLevelType w:val="multilevel"/>
    <w:tmpl w:val="061CB8C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F107AF"/>
    <w:multiLevelType w:val="multilevel"/>
    <w:tmpl w:val="0A1C2C4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832EAD"/>
    <w:multiLevelType w:val="multilevel"/>
    <w:tmpl w:val="B950BDB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712729"/>
    <w:multiLevelType w:val="hybridMultilevel"/>
    <w:tmpl w:val="8F72AC8C"/>
    <w:lvl w:ilvl="0" w:tplc="D23842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9346BC"/>
    <w:multiLevelType w:val="multilevel"/>
    <w:tmpl w:val="C57239BE"/>
    <w:lvl w:ilvl="0">
      <w:start w:val="1"/>
      <w:numFmt w:val="decimal"/>
      <w:lvlText w:val="%1.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D17E6F"/>
    <w:multiLevelType w:val="hybridMultilevel"/>
    <w:tmpl w:val="C61EF11A"/>
    <w:lvl w:ilvl="0" w:tplc="04190011">
      <w:start w:val="1"/>
      <w:numFmt w:val="decimal"/>
      <w:lvlText w:val="%1)"/>
      <w:lvlJc w:val="left"/>
      <w:pPr>
        <w:ind w:left="1495" w:hanging="360"/>
      </w:pPr>
      <w:rPr>
        <w:rFonts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DDF2D32"/>
    <w:multiLevelType w:val="multilevel"/>
    <w:tmpl w:val="3BFA39B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D53D58"/>
    <w:multiLevelType w:val="multilevel"/>
    <w:tmpl w:val="33049E5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434F2F"/>
    <w:multiLevelType w:val="multilevel"/>
    <w:tmpl w:val="23A4B24E"/>
    <w:lvl w:ilvl="0">
      <w:start w:val="1"/>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5668A0"/>
    <w:multiLevelType w:val="multilevel"/>
    <w:tmpl w:val="00729624"/>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D85B9D"/>
    <w:multiLevelType w:val="multilevel"/>
    <w:tmpl w:val="A6DA78F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AB613B"/>
    <w:multiLevelType w:val="singleLevel"/>
    <w:tmpl w:val="016CD94C"/>
    <w:lvl w:ilvl="0">
      <w:start w:val="1"/>
      <w:numFmt w:val="bullet"/>
      <w:pStyle w:val="--"/>
      <w:lvlText w:val=""/>
      <w:lvlJc w:val="left"/>
      <w:pPr>
        <w:tabs>
          <w:tab w:val="num" w:pos="1134"/>
        </w:tabs>
        <w:ind w:left="1418" w:hanging="284"/>
      </w:pPr>
      <w:rPr>
        <w:rFonts w:ascii="Symbol" w:hAnsi="Symbol" w:cs="Times New Roman" w:hint="default"/>
      </w:rPr>
    </w:lvl>
  </w:abstractNum>
  <w:abstractNum w:abstractNumId="25">
    <w:nsid w:val="56530360"/>
    <w:multiLevelType w:val="multilevel"/>
    <w:tmpl w:val="4F56E8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104FAB"/>
    <w:multiLevelType w:val="multilevel"/>
    <w:tmpl w:val="4D22A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6A41C8"/>
    <w:multiLevelType w:val="hybridMultilevel"/>
    <w:tmpl w:val="B2A844AE"/>
    <w:lvl w:ilvl="0" w:tplc="C46E3A3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E647944"/>
    <w:multiLevelType w:val="multilevel"/>
    <w:tmpl w:val="ECE223A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4B3E3F"/>
    <w:multiLevelType w:val="singleLevel"/>
    <w:tmpl w:val="330E12F6"/>
    <w:lvl w:ilvl="0">
      <w:start w:val="1"/>
      <w:numFmt w:val="decimal"/>
      <w:pStyle w:val="1"/>
      <w:lvlText w:val="%1"/>
      <w:lvlJc w:val="left"/>
      <w:pPr>
        <w:tabs>
          <w:tab w:val="num" w:pos="814"/>
        </w:tabs>
        <w:ind w:left="0" w:firstLine="454"/>
      </w:pPr>
    </w:lvl>
  </w:abstractNum>
  <w:abstractNum w:abstractNumId="30">
    <w:nsid w:val="6DE42252"/>
    <w:multiLevelType w:val="hybridMultilevel"/>
    <w:tmpl w:val="BD2CCD70"/>
    <w:lvl w:ilvl="0" w:tplc="20D856B6">
      <w:start w:val="1"/>
      <w:numFmt w:val="bullet"/>
      <w:suff w:val="space"/>
      <w:lvlText w:val="-"/>
      <w:lvlJc w:val="left"/>
      <w:pPr>
        <w:ind w:left="5606" w:hanging="360"/>
      </w:pPr>
      <w:rPr>
        <w:rFonts w:ascii="Courier New" w:hAnsi="Courier New" w:hint="default"/>
      </w:rPr>
    </w:lvl>
    <w:lvl w:ilvl="1" w:tplc="04190003" w:tentative="1">
      <w:start w:val="1"/>
      <w:numFmt w:val="bullet"/>
      <w:lvlText w:val="o"/>
      <w:lvlJc w:val="left"/>
      <w:pPr>
        <w:ind w:left="6326" w:hanging="360"/>
      </w:pPr>
      <w:rPr>
        <w:rFonts w:ascii="Courier New" w:hAnsi="Courier New" w:cs="Courier New" w:hint="default"/>
      </w:rPr>
    </w:lvl>
    <w:lvl w:ilvl="2" w:tplc="04190005" w:tentative="1">
      <w:start w:val="1"/>
      <w:numFmt w:val="bullet"/>
      <w:lvlText w:val=""/>
      <w:lvlJc w:val="left"/>
      <w:pPr>
        <w:ind w:left="7046" w:hanging="360"/>
      </w:pPr>
      <w:rPr>
        <w:rFonts w:ascii="Wingdings" w:hAnsi="Wingdings" w:hint="default"/>
      </w:rPr>
    </w:lvl>
    <w:lvl w:ilvl="3" w:tplc="04190001" w:tentative="1">
      <w:start w:val="1"/>
      <w:numFmt w:val="bullet"/>
      <w:lvlText w:val=""/>
      <w:lvlJc w:val="left"/>
      <w:pPr>
        <w:ind w:left="7766" w:hanging="360"/>
      </w:pPr>
      <w:rPr>
        <w:rFonts w:ascii="Symbol" w:hAnsi="Symbol" w:hint="default"/>
      </w:rPr>
    </w:lvl>
    <w:lvl w:ilvl="4" w:tplc="04190003" w:tentative="1">
      <w:start w:val="1"/>
      <w:numFmt w:val="bullet"/>
      <w:lvlText w:val="o"/>
      <w:lvlJc w:val="left"/>
      <w:pPr>
        <w:ind w:left="8486" w:hanging="360"/>
      </w:pPr>
      <w:rPr>
        <w:rFonts w:ascii="Courier New" w:hAnsi="Courier New" w:cs="Courier New" w:hint="default"/>
      </w:rPr>
    </w:lvl>
    <w:lvl w:ilvl="5" w:tplc="04190005" w:tentative="1">
      <w:start w:val="1"/>
      <w:numFmt w:val="bullet"/>
      <w:lvlText w:val=""/>
      <w:lvlJc w:val="left"/>
      <w:pPr>
        <w:ind w:left="9206" w:hanging="360"/>
      </w:pPr>
      <w:rPr>
        <w:rFonts w:ascii="Wingdings" w:hAnsi="Wingdings" w:hint="default"/>
      </w:rPr>
    </w:lvl>
    <w:lvl w:ilvl="6" w:tplc="04190001" w:tentative="1">
      <w:start w:val="1"/>
      <w:numFmt w:val="bullet"/>
      <w:lvlText w:val=""/>
      <w:lvlJc w:val="left"/>
      <w:pPr>
        <w:ind w:left="9926" w:hanging="360"/>
      </w:pPr>
      <w:rPr>
        <w:rFonts w:ascii="Symbol" w:hAnsi="Symbol" w:hint="default"/>
      </w:rPr>
    </w:lvl>
    <w:lvl w:ilvl="7" w:tplc="04190003" w:tentative="1">
      <w:start w:val="1"/>
      <w:numFmt w:val="bullet"/>
      <w:lvlText w:val="o"/>
      <w:lvlJc w:val="left"/>
      <w:pPr>
        <w:ind w:left="10646" w:hanging="360"/>
      </w:pPr>
      <w:rPr>
        <w:rFonts w:ascii="Courier New" w:hAnsi="Courier New" w:cs="Courier New" w:hint="default"/>
      </w:rPr>
    </w:lvl>
    <w:lvl w:ilvl="8" w:tplc="04190005" w:tentative="1">
      <w:start w:val="1"/>
      <w:numFmt w:val="bullet"/>
      <w:lvlText w:val=""/>
      <w:lvlJc w:val="left"/>
      <w:pPr>
        <w:ind w:left="11366" w:hanging="360"/>
      </w:pPr>
      <w:rPr>
        <w:rFonts w:ascii="Wingdings" w:hAnsi="Wingdings" w:hint="default"/>
      </w:rPr>
    </w:lvl>
  </w:abstractNum>
  <w:abstractNum w:abstractNumId="31">
    <w:nsid w:val="7067709D"/>
    <w:multiLevelType w:val="hybridMultilevel"/>
    <w:tmpl w:val="340C0360"/>
    <w:lvl w:ilvl="0" w:tplc="B5761F3C">
      <w:start w:val="2"/>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32">
    <w:nsid w:val="721310D9"/>
    <w:multiLevelType w:val="multilevel"/>
    <w:tmpl w:val="8926E946"/>
    <w:lvl w:ilvl="0">
      <w:start w:val="1"/>
      <w:numFmt w:val="decimal"/>
      <w:pStyle w:val="GOST-Lvl1"/>
      <w:lvlText w:val="%1"/>
      <w:lvlJc w:val="left"/>
      <w:pPr>
        <w:tabs>
          <w:tab w:val="num" w:pos="1701"/>
        </w:tabs>
        <w:ind w:left="1701" w:hanging="850"/>
      </w:pPr>
      <w:rPr>
        <w:rFonts w:cs="Times New Roman" w:hint="default"/>
      </w:rPr>
    </w:lvl>
    <w:lvl w:ilvl="1">
      <w:start w:val="1"/>
      <w:numFmt w:val="decimal"/>
      <w:pStyle w:val="GOST-Lvl2"/>
      <w:lvlText w:val="%1.%2"/>
      <w:lvlJc w:val="left"/>
      <w:pPr>
        <w:tabs>
          <w:tab w:val="num" w:pos="1701"/>
        </w:tabs>
        <w:ind w:left="1701" w:hanging="850"/>
      </w:pPr>
      <w:rPr>
        <w:rFonts w:cs="Times New Roman" w:hint="default"/>
      </w:rPr>
    </w:lvl>
    <w:lvl w:ilvl="2">
      <w:start w:val="1"/>
      <w:numFmt w:val="decimal"/>
      <w:pStyle w:val="GOST-Lvl3"/>
      <w:lvlText w:val="%1.%2.%3"/>
      <w:lvlJc w:val="left"/>
      <w:pPr>
        <w:tabs>
          <w:tab w:val="num" w:pos="1701"/>
        </w:tabs>
        <w:ind w:left="1701" w:hanging="850"/>
      </w:pPr>
      <w:rPr>
        <w:rFonts w:cs="Times New Roman" w:hint="default"/>
      </w:rPr>
    </w:lvl>
    <w:lvl w:ilvl="3">
      <w:start w:val="1"/>
      <w:numFmt w:val="decimal"/>
      <w:pStyle w:val="GOST-Lvl4"/>
      <w:lvlText w:val="%1.%2.%3.%4"/>
      <w:lvlJc w:val="left"/>
      <w:pPr>
        <w:tabs>
          <w:tab w:val="num" w:pos="1701"/>
        </w:tabs>
        <w:ind w:left="1701" w:hanging="850"/>
      </w:pPr>
      <w:rPr>
        <w:rFonts w:cs="Times New Roman" w:hint="default"/>
      </w:rPr>
    </w:lvl>
    <w:lvl w:ilvl="4">
      <w:start w:val="1"/>
      <w:numFmt w:val="decimal"/>
      <w:pStyle w:val="GOST-Lvl5"/>
      <w:lvlText w:val="%1.%2.%3.%4.%5"/>
      <w:lvlJc w:val="left"/>
      <w:pPr>
        <w:tabs>
          <w:tab w:val="num" w:pos="1985"/>
        </w:tabs>
        <w:ind w:left="1985" w:hanging="1134"/>
      </w:pPr>
      <w:rPr>
        <w:rFonts w:cs="Times New Roman" w:hint="default"/>
      </w:rPr>
    </w:lvl>
    <w:lvl w:ilvl="5">
      <w:start w:val="1"/>
      <w:numFmt w:val="decimal"/>
      <w:pStyle w:val="GOST-Lvl6"/>
      <w:lvlText w:val="%1.%2.%3.%4.%5.%6"/>
      <w:lvlJc w:val="left"/>
      <w:pPr>
        <w:tabs>
          <w:tab w:val="num" w:pos="2268"/>
        </w:tabs>
        <w:ind w:left="2268" w:hanging="1417"/>
      </w:pPr>
      <w:rPr>
        <w:rFonts w:cs="Times New Roman" w:hint="default"/>
      </w:rPr>
    </w:lvl>
    <w:lvl w:ilvl="6">
      <w:start w:val="1"/>
      <w:numFmt w:val="decimal"/>
      <w:lvlRestart w:val="0"/>
      <w:suff w:val="nothing"/>
      <w:lvlText w:val="Рисунок %7"/>
      <w:lvlJc w:val="left"/>
      <w:rPr>
        <w:rFonts w:cs="Times New Roman" w:hint="default"/>
        <w:i w:val="0"/>
      </w:rPr>
    </w:lvl>
    <w:lvl w:ilvl="7">
      <w:start w:val="1"/>
      <w:numFmt w:val="decimal"/>
      <w:lvlRestart w:val="0"/>
      <w:suff w:val="nothing"/>
      <w:lvlText w:val="Таблица %8"/>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8">
      <w:start w:val="1"/>
      <w:numFmt w:val="lowerRoman"/>
      <w:lvlText w:val="%9."/>
      <w:lvlJc w:val="left"/>
      <w:pPr>
        <w:ind w:left="3240" w:hanging="360"/>
      </w:pPr>
      <w:rPr>
        <w:rFonts w:cs="Times New Roman" w:hint="default"/>
      </w:rPr>
    </w:lvl>
  </w:abstractNum>
  <w:abstractNum w:abstractNumId="33">
    <w:nsid w:val="758E2938"/>
    <w:multiLevelType w:val="hybridMultilevel"/>
    <w:tmpl w:val="ECB44D60"/>
    <w:lvl w:ilvl="0" w:tplc="C004D04E">
      <w:start w:val="1"/>
      <w:numFmt w:val="bullet"/>
      <w:pStyle w:val="a"/>
      <w:lvlText w:val="–"/>
      <w:lvlJc w:val="left"/>
      <w:pPr>
        <w:ind w:left="2234" w:hanging="360"/>
      </w:pPr>
      <w:rPr>
        <w:rFonts w:ascii="Times New Roman" w:hAnsi="Times New Roman" w:cs="Times New Roman" w:hint="default"/>
      </w:rPr>
    </w:lvl>
    <w:lvl w:ilvl="1" w:tplc="04190003" w:tentative="1">
      <w:start w:val="1"/>
      <w:numFmt w:val="bullet"/>
      <w:lvlText w:val="o"/>
      <w:lvlJc w:val="left"/>
      <w:pPr>
        <w:ind w:left="2954" w:hanging="360"/>
      </w:pPr>
      <w:rPr>
        <w:rFonts w:ascii="Courier New" w:hAnsi="Courier New" w:cs="Courier New" w:hint="default"/>
      </w:rPr>
    </w:lvl>
    <w:lvl w:ilvl="2" w:tplc="04190005" w:tentative="1">
      <w:start w:val="1"/>
      <w:numFmt w:val="bullet"/>
      <w:lvlText w:val=""/>
      <w:lvlJc w:val="left"/>
      <w:pPr>
        <w:ind w:left="3674" w:hanging="360"/>
      </w:pPr>
      <w:rPr>
        <w:rFonts w:ascii="Wingdings" w:hAnsi="Wingdings" w:hint="default"/>
      </w:rPr>
    </w:lvl>
    <w:lvl w:ilvl="3" w:tplc="04190001" w:tentative="1">
      <w:start w:val="1"/>
      <w:numFmt w:val="bullet"/>
      <w:lvlText w:val=""/>
      <w:lvlJc w:val="left"/>
      <w:pPr>
        <w:ind w:left="4394" w:hanging="360"/>
      </w:pPr>
      <w:rPr>
        <w:rFonts w:ascii="Symbol" w:hAnsi="Symbol" w:hint="default"/>
      </w:rPr>
    </w:lvl>
    <w:lvl w:ilvl="4" w:tplc="04190003" w:tentative="1">
      <w:start w:val="1"/>
      <w:numFmt w:val="bullet"/>
      <w:lvlText w:val="o"/>
      <w:lvlJc w:val="left"/>
      <w:pPr>
        <w:ind w:left="5114" w:hanging="360"/>
      </w:pPr>
      <w:rPr>
        <w:rFonts w:ascii="Courier New" w:hAnsi="Courier New" w:cs="Courier New" w:hint="default"/>
      </w:rPr>
    </w:lvl>
    <w:lvl w:ilvl="5" w:tplc="04190005" w:tentative="1">
      <w:start w:val="1"/>
      <w:numFmt w:val="bullet"/>
      <w:lvlText w:val=""/>
      <w:lvlJc w:val="left"/>
      <w:pPr>
        <w:ind w:left="5834" w:hanging="360"/>
      </w:pPr>
      <w:rPr>
        <w:rFonts w:ascii="Wingdings" w:hAnsi="Wingdings" w:hint="default"/>
      </w:rPr>
    </w:lvl>
    <w:lvl w:ilvl="6" w:tplc="04190001" w:tentative="1">
      <w:start w:val="1"/>
      <w:numFmt w:val="bullet"/>
      <w:lvlText w:val=""/>
      <w:lvlJc w:val="left"/>
      <w:pPr>
        <w:ind w:left="6554" w:hanging="360"/>
      </w:pPr>
      <w:rPr>
        <w:rFonts w:ascii="Symbol" w:hAnsi="Symbol" w:hint="default"/>
      </w:rPr>
    </w:lvl>
    <w:lvl w:ilvl="7" w:tplc="04190003" w:tentative="1">
      <w:start w:val="1"/>
      <w:numFmt w:val="bullet"/>
      <w:lvlText w:val="o"/>
      <w:lvlJc w:val="left"/>
      <w:pPr>
        <w:ind w:left="7274" w:hanging="360"/>
      </w:pPr>
      <w:rPr>
        <w:rFonts w:ascii="Courier New" w:hAnsi="Courier New" w:cs="Courier New" w:hint="default"/>
      </w:rPr>
    </w:lvl>
    <w:lvl w:ilvl="8" w:tplc="04190005" w:tentative="1">
      <w:start w:val="1"/>
      <w:numFmt w:val="bullet"/>
      <w:lvlText w:val=""/>
      <w:lvlJc w:val="left"/>
      <w:pPr>
        <w:ind w:left="7994" w:hanging="360"/>
      </w:pPr>
      <w:rPr>
        <w:rFonts w:ascii="Wingdings" w:hAnsi="Wingdings" w:hint="default"/>
      </w:rPr>
    </w:lvl>
  </w:abstractNum>
  <w:abstractNum w:abstractNumId="34">
    <w:nsid w:val="77542C9F"/>
    <w:multiLevelType w:val="multilevel"/>
    <w:tmpl w:val="20ACE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231740"/>
    <w:multiLevelType w:val="multilevel"/>
    <w:tmpl w:val="347CBF6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613E96"/>
    <w:multiLevelType w:val="hybridMultilevel"/>
    <w:tmpl w:val="093E013A"/>
    <w:lvl w:ilvl="0" w:tplc="3F1098E4">
      <w:start w:val="2"/>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37">
    <w:nsid w:val="7B9D1BA3"/>
    <w:multiLevelType w:val="multilevel"/>
    <w:tmpl w:val="C1A8DB3A"/>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0C1429"/>
    <w:multiLevelType w:val="hybridMultilevel"/>
    <w:tmpl w:val="28D4A16E"/>
    <w:lvl w:ilvl="0" w:tplc="71846972">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2"/>
  </w:num>
  <w:num w:numId="2">
    <w:abstractNumId w:val="29"/>
  </w:num>
  <w:num w:numId="3">
    <w:abstractNumId w:val="33"/>
  </w:num>
  <w:num w:numId="4">
    <w:abstractNumId w:val="16"/>
  </w:num>
  <w:num w:numId="5">
    <w:abstractNumId w:val="9"/>
  </w:num>
  <w:num w:numId="6">
    <w:abstractNumId w:val="24"/>
  </w:num>
  <w:num w:numId="7">
    <w:abstractNumId w:val="38"/>
  </w:num>
  <w:num w:numId="8">
    <w:abstractNumId w:val="31"/>
  </w:num>
  <w:num w:numId="9">
    <w:abstractNumId w:val="10"/>
  </w:num>
  <w:num w:numId="10">
    <w:abstractNumId w:val="30"/>
  </w:num>
  <w:num w:numId="11">
    <w:abstractNumId w:val="36"/>
  </w:num>
  <w:num w:numId="12">
    <w:abstractNumId w:val="28"/>
  </w:num>
  <w:num w:numId="13">
    <w:abstractNumId w:val="11"/>
  </w:num>
  <w:num w:numId="14">
    <w:abstractNumId w:val="26"/>
  </w:num>
  <w:num w:numId="15">
    <w:abstractNumId w:val="20"/>
  </w:num>
  <w:num w:numId="16">
    <w:abstractNumId w:val="23"/>
  </w:num>
  <w:num w:numId="17">
    <w:abstractNumId w:val="8"/>
  </w:num>
  <w:num w:numId="18">
    <w:abstractNumId w:val="22"/>
  </w:num>
  <w:num w:numId="19">
    <w:abstractNumId w:val="13"/>
  </w:num>
  <w:num w:numId="20">
    <w:abstractNumId w:val="7"/>
  </w:num>
  <w:num w:numId="21">
    <w:abstractNumId w:val="17"/>
  </w:num>
  <w:num w:numId="22">
    <w:abstractNumId w:val="5"/>
  </w:num>
  <w:num w:numId="23">
    <w:abstractNumId w:val="18"/>
  </w:num>
  <w:num w:numId="24">
    <w:abstractNumId w:val="27"/>
  </w:num>
  <w:num w:numId="25">
    <w:abstractNumId w:val="32"/>
  </w:num>
  <w:num w:numId="26">
    <w:abstractNumId w:val="3"/>
  </w:num>
  <w:num w:numId="27">
    <w:abstractNumId w:val="12"/>
  </w:num>
  <w:num w:numId="28">
    <w:abstractNumId w:val="4"/>
  </w:num>
  <w:num w:numId="29">
    <w:abstractNumId w:val="25"/>
  </w:num>
  <w:num w:numId="30">
    <w:abstractNumId w:val="15"/>
  </w:num>
  <w:num w:numId="31">
    <w:abstractNumId w:val="6"/>
  </w:num>
  <w:num w:numId="32">
    <w:abstractNumId w:val="1"/>
  </w:num>
  <w:num w:numId="33">
    <w:abstractNumId w:val="14"/>
  </w:num>
  <w:num w:numId="34">
    <w:abstractNumId w:val="34"/>
  </w:num>
  <w:num w:numId="35">
    <w:abstractNumId w:val="19"/>
  </w:num>
  <w:num w:numId="36">
    <w:abstractNumId w:val="21"/>
  </w:num>
  <w:num w:numId="37">
    <w:abstractNumId w:val="35"/>
  </w:num>
  <w:num w:numId="38">
    <w:abstractNumId w:val="37"/>
  </w:num>
  <w:num w:numId="39">
    <w:abstractNumId w:val="0"/>
  </w:num>
  <w:num w:numId="40">
    <w:abstractNumId w:val="2"/>
    <w:lvlOverride w:ilvl="0">
      <w:startOverride w:val="2"/>
    </w:lvlOverride>
    <w:lvlOverride w:ilvl="1">
      <w:startOverride w:val="1"/>
    </w:lvlOverride>
  </w:num>
  <w:num w:numId="41">
    <w:abstractNumId w:val="2"/>
    <w:lvlOverride w:ilvl="0">
      <w:startOverride w:val="2"/>
    </w:lvlOverride>
    <w:lvlOverride w:ilvl="1">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B3"/>
    <w:rsid w:val="00002266"/>
    <w:rsid w:val="00005CDE"/>
    <w:rsid w:val="00010BCC"/>
    <w:rsid w:val="000116C8"/>
    <w:rsid w:val="000157B8"/>
    <w:rsid w:val="0002167D"/>
    <w:rsid w:val="000303EA"/>
    <w:rsid w:val="00032CEE"/>
    <w:rsid w:val="000332E0"/>
    <w:rsid w:val="00034A24"/>
    <w:rsid w:val="00034E1D"/>
    <w:rsid w:val="00040D98"/>
    <w:rsid w:val="000449B6"/>
    <w:rsid w:val="00047C5A"/>
    <w:rsid w:val="00051807"/>
    <w:rsid w:val="00054EF3"/>
    <w:rsid w:val="00063CAC"/>
    <w:rsid w:val="00071447"/>
    <w:rsid w:val="00072BE0"/>
    <w:rsid w:val="00077CDC"/>
    <w:rsid w:val="0008103C"/>
    <w:rsid w:val="00081B6F"/>
    <w:rsid w:val="00082C65"/>
    <w:rsid w:val="00082EBD"/>
    <w:rsid w:val="0008317D"/>
    <w:rsid w:val="00086105"/>
    <w:rsid w:val="00091407"/>
    <w:rsid w:val="00092FE0"/>
    <w:rsid w:val="00094968"/>
    <w:rsid w:val="000A1B63"/>
    <w:rsid w:val="000A1B92"/>
    <w:rsid w:val="000A444F"/>
    <w:rsid w:val="000A5FCC"/>
    <w:rsid w:val="000B5074"/>
    <w:rsid w:val="000B7BE4"/>
    <w:rsid w:val="000C64D3"/>
    <w:rsid w:val="000C7BAD"/>
    <w:rsid w:val="000D1B51"/>
    <w:rsid w:val="000D4FE1"/>
    <w:rsid w:val="000D51C0"/>
    <w:rsid w:val="000D711E"/>
    <w:rsid w:val="000D7DCC"/>
    <w:rsid w:val="000D7E99"/>
    <w:rsid w:val="000E7874"/>
    <w:rsid w:val="000F33B5"/>
    <w:rsid w:val="000F5C55"/>
    <w:rsid w:val="000F7E4C"/>
    <w:rsid w:val="0010223A"/>
    <w:rsid w:val="001037CB"/>
    <w:rsid w:val="00106A52"/>
    <w:rsid w:val="00110346"/>
    <w:rsid w:val="00121009"/>
    <w:rsid w:val="001233E1"/>
    <w:rsid w:val="00124C22"/>
    <w:rsid w:val="00125C36"/>
    <w:rsid w:val="00132DA2"/>
    <w:rsid w:val="00135884"/>
    <w:rsid w:val="00136DDF"/>
    <w:rsid w:val="001478AC"/>
    <w:rsid w:val="00147B2B"/>
    <w:rsid w:val="0015040C"/>
    <w:rsid w:val="001519B2"/>
    <w:rsid w:val="00155C7C"/>
    <w:rsid w:val="0016038F"/>
    <w:rsid w:val="001663A9"/>
    <w:rsid w:val="001663BB"/>
    <w:rsid w:val="00173743"/>
    <w:rsid w:val="00174491"/>
    <w:rsid w:val="001812EB"/>
    <w:rsid w:val="00184250"/>
    <w:rsid w:val="00184A52"/>
    <w:rsid w:val="00190516"/>
    <w:rsid w:val="0019073A"/>
    <w:rsid w:val="00192495"/>
    <w:rsid w:val="00195206"/>
    <w:rsid w:val="001963D7"/>
    <w:rsid w:val="001A1903"/>
    <w:rsid w:val="001A3412"/>
    <w:rsid w:val="001A79F3"/>
    <w:rsid w:val="001B3402"/>
    <w:rsid w:val="001B476A"/>
    <w:rsid w:val="001C3FC1"/>
    <w:rsid w:val="001E07EE"/>
    <w:rsid w:val="001E3A5E"/>
    <w:rsid w:val="001F28E3"/>
    <w:rsid w:val="001F5AF1"/>
    <w:rsid w:val="0020039D"/>
    <w:rsid w:val="00200F73"/>
    <w:rsid w:val="00205710"/>
    <w:rsid w:val="00206903"/>
    <w:rsid w:val="0020727F"/>
    <w:rsid w:val="00210A83"/>
    <w:rsid w:val="00210C94"/>
    <w:rsid w:val="00211177"/>
    <w:rsid w:val="0021293F"/>
    <w:rsid w:val="00222CC6"/>
    <w:rsid w:val="00231FAB"/>
    <w:rsid w:val="00232EBD"/>
    <w:rsid w:val="00236BB6"/>
    <w:rsid w:val="00242915"/>
    <w:rsid w:val="00244447"/>
    <w:rsid w:val="002460C6"/>
    <w:rsid w:val="00246349"/>
    <w:rsid w:val="00247BC1"/>
    <w:rsid w:val="00253C3C"/>
    <w:rsid w:val="002640E8"/>
    <w:rsid w:val="00270FD7"/>
    <w:rsid w:val="00274812"/>
    <w:rsid w:val="002776F7"/>
    <w:rsid w:val="0028469B"/>
    <w:rsid w:val="00293E02"/>
    <w:rsid w:val="00294680"/>
    <w:rsid w:val="00296310"/>
    <w:rsid w:val="002970AD"/>
    <w:rsid w:val="002A11BB"/>
    <w:rsid w:val="002A15CE"/>
    <w:rsid w:val="002A2820"/>
    <w:rsid w:val="002A2EB6"/>
    <w:rsid w:val="002A47E7"/>
    <w:rsid w:val="002B0437"/>
    <w:rsid w:val="002B2EF4"/>
    <w:rsid w:val="002C2064"/>
    <w:rsid w:val="002C590C"/>
    <w:rsid w:val="002D39DD"/>
    <w:rsid w:val="002E082B"/>
    <w:rsid w:val="002E3DDE"/>
    <w:rsid w:val="002E4304"/>
    <w:rsid w:val="002E7032"/>
    <w:rsid w:val="002F1520"/>
    <w:rsid w:val="002F2C73"/>
    <w:rsid w:val="002F55E6"/>
    <w:rsid w:val="002F7B96"/>
    <w:rsid w:val="003009CF"/>
    <w:rsid w:val="00300F3F"/>
    <w:rsid w:val="00311542"/>
    <w:rsid w:val="0031560E"/>
    <w:rsid w:val="0031582A"/>
    <w:rsid w:val="00317B2D"/>
    <w:rsid w:val="00317FAD"/>
    <w:rsid w:val="003218B8"/>
    <w:rsid w:val="00346976"/>
    <w:rsid w:val="00375DDB"/>
    <w:rsid w:val="003763F2"/>
    <w:rsid w:val="00381289"/>
    <w:rsid w:val="00381F5E"/>
    <w:rsid w:val="00382E05"/>
    <w:rsid w:val="00383753"/>
    <w:rsid w:val="003841A9"/>
    <w:rsid w:val="0039391C"/>
    <w:rsid w:val="0039516C"/>
    <w:rsid w:val="003A06C2"/>
    <w:rsid w:val="003A0765"/>
    <w:rsid w:val="003A0B83"/>
    <w:rsid w:val="003A2F5A"/>
    <w:rsid w:val="003A4E4A"/>
    <w:rsid w:val="003A54D0"/>
    <w:rsid w:val="003A5F18"/>
    <w:rsid w:val="003B1DD7"/>
    <w:rsid w:val="003B2040"/>
    <w:rsid w:val="003C1269"/>
    <w:rsid w:val="003C7F81"/>
    <w:rsid w:val="003D1BFB"/>
    <w:rsid w:val="003D44E8"/>
    <w:rsid w:val="003D69EB"/>
    <w:rsid w:val="003D7E56"/>
    <w:rsid w:val="003E3426"/>
    <w:rsid w:val="003E54A7"/>
    <w:rsid w:val="003E685D"/>
    <w:rsid w:val="003E6F54"/>
    <w:rsid w:val="003F0164"/>
    <w:rsid w:val="003F08C4"/>
    <w:rsid w:val="003F3681"/>
    <w:rsid w:val="00401719"/>
    <w:rsid w:val="004049BE"/>
    <w:rsid w:val="00411B5A"/>
    <w:rsid w:val="00413094"/>
    <w:rsid w:val="0041360C"/>
    <w:rsid w:val="00414CDD"/>
    <w:rsid w:val="004203FD"/>
    <w:rsid w:val="00420E69"/>
    <w:rsid w:val="0042276E"/>
    <w:rsid w:val="00426694"/>
    <w:rsid w:val="004312FE"/>
    <w:rsid w:val="0043387A"/>
    <w:rsid w:val="00433A9E"/>
    <w:rsid w:val="00434065"/>
    <w:rsid w:val="004417ED"/>
    <w:rsid w:val="00443359"/>
    <w:rsid w:val="00446442"/>
    <w:rsid w:val="00455BEB"/>
    <w:rsid w:val="00455E51"/>
    <w:rsid w:val="004562CB"/>
    <w:rsid w:val="0045703D"/>
    <w:rsid w:val="004642BF"/>
    <w:rsid w:val="004675CD"/>
    <w:rsid w:val="00470776"/>
    <w:rsid w:val="00473FFB"/>
    <w:rsid w:val="00475397"/>
    <w:rsid w:val="004810AF"/>
    <w:rsid w:val="00481D74"/>
    <w:rsid w:val="004828AC"/>
    <w:rsid w:val="00486890"/>
    <w:rsid w:val="00487435"/>
    <w:rsid w:val="00487C7A"/>
    <w:rsid w:val="00490B11"/>
    <w:rsid w:val="00497DEB"/>
    <w:rsid w:val="004A11AA"/>
    <w:rsid w:val="004A2451"/>
    <w:rsid w:val="004A491B"/>
    <w:rsid w:val="004A4E18"/>
    <w:rsid w:val="004A62C4"/>
    <w:rsid w:val="004A6558"/>
    <w:rsid w:val="004A795D"/>
    <w:rsid w:val="004B6EE9"/>
    <w:rsid w:val="004C1503"/>
    <w:rsid w:val="004C326D"/>
    <w:rsid w:val="004C7EC1"/>
    <w:rsid w:val="004D40A8"/>
    <w:rsid w:val="004E3BC9"/>
    <w:rsid w:val="004E6BE5"/>
    <w:rsid w:val="004F0F68"/>
    <w:rsid w:val="004F10FD"/>
    <w:rsid w:val="004F5041"/>
    <w:rsid w:val="004F6B13"/>
    <w:rsid w:val="0050042B"/>
    <w:rsid w:val="00503E62"/>
    <w:rsid w:val="005144D1"/>
    <w:rsid w:val="00517D22"/>
    <w:rsid w:val="005264C2"/>
    <w:rsid w:val="00527DFF"/>
    <w:rsid w:val="00534277"/>
    <w:rsid w:val="0053479E"/>
    <w:rsid w:val="00537408"/>
    <w:rsid w:val="00537F19"/>
    <w:rsid w:val="00546B5B"/>
    <w:rsid w:val="005547FC"/>
    <w:rsid w:val="005548CA"/>
    <w:rsid w:val="00561AEE"/>
    <w:rsid w:val="00562AB3"/>
    <w:rsid w:val="005711C4"/>
    <w:rsid w:val="005775AD"/>
    <w:rsid w:val="005801CD"/>
    <w:rsid w:val="005A0A03"/>
    <w:rsid w:val="005A5F16"/>
    <w:rsid w:val="005B05D7"/>
    <w:rsid w:val="005B502B"/>
    <w:rsid w:val="005B64F9"/>
    <w:rsid w:val="005B73E2"/>
    <w:rsid w:val="005B759B"/>
    <w:rsid w:val="005B7762"/>
    <w:rsid w:val="005C0478"/>
    <w:rsid w:val="005C15D7"/>
    <w:rsid w:val="005C6776"/>
    <w:rsid w:val="005D2245"/>
    <w:rsid w:val="005D38AE"/>
    <w:rsid w:val="005D44FA"/>
    <w:rsid w:val="005D4DD8"/>
    <w:rsid w:val="005D6D43"/>
    <w:rsid w:val="005E2236"/>
    <w:rsid w:val="005F0640"/>
    <w:rsid w:val="005F4110"/>
    <w:rsid w:val="005F41CF"/>
    <w:rsid w:val="005F6248"/>
    <w:rsid w:val="00604421"/>
    <w:rsid w:val="00604CC6"/>
    <w:rsid w:val="0061621B"/>
    <w:rsid w:val="006228D5"/>
    <w:rsid w:val="00622A1C"/>
    <w:rsid w:val="00626F49"/>
    <w:rsid w:val="006301A8"/>
    <w:rsid w:val="00632715"/>
    <w:rsid w:val="0063326E"/>
    <w:rsid w:val="00637F28"/>
    <w:rsid w:val="006420E8"/>
    <w:rsid w:val="0064297C"/>
    <w:rsid w:val="00651B3C"/>
    <w:rsid w:val="00652DD4"/>
    <w:rsid w:val="0065344B"/>
    <w:rsid w:val="00654830"/>
    <w:rsid w:val="00654B93"/>
    <w:rsid w:val="00654E1B"/>
    <w:rsid w:val="006562AE"/>
    <w:rsid w:val="0066259D"/>
    <w:rsid w:val="0066270F"/>
    <w:rsid w:val="006663E0"/>
    <w:rsid w:val="006706A3"/>
    <w:rsid w:val="0067654C"/>
    <w:rsid w:val="006772CC"/>
    <w:rsid w:val="00680AAE"/>
    <w:rsid w:val="00683AD5"/>
    <w:rsid w:val="00693733"/>
    <w:rsid w:val="00695BDF"/>
    <w:rsid w:val="00696552"/>
    <w:rsid w:val="006973D5"/>
    <w:rsid w:val="006A00A2"/>
    <w:rsid w:val="006A0398"/>
    <w:rsid w:val="006A7921"/>
    <w:rsid w:val="006B0155"/>
    <w:rsid w:val="006B48B6"/>
    <w:rsid w:val="006B5838"/>
    <w:rsid w:val="006B70E8"/>
    <w:rsid w:val="006C40AE"/>
    <w:rsid w:val="006D0F7A"/>
    <w:rsid w:val="006D7807"/>
    <w:rsid w:val="006E1A85"/>
    <w:rsid w:val="006E20A3"/>
    <w:rsid w:val="006F4302"/>
    <w:rsid w:val="006F4C63"/>
    <w:rsid w:val="006F6603"/>
    <w:rsid w:val="007006F9"/>
    <w:rsid w:val="00701B63"/>
    <w:rsid w:val="00707496"/>
    <w:rsid w:val="0071490D"/>
    <w:rsid w:val="00715DBD"/>
    <w:rsid w:val="00726DC9"/>
    <w:rsid w:val="00727D27"/>
    <w:rsid w:val="0074156A"/>
    <w:rsid w:val="0074362A"/>
    <w:rsid w:val="0074631C"/>
    <w:rsid w:val="00747349"/>
    <w:rsid w:val="00751CD1"/>
    <w:rsid w:val="00766532"/>
    <w:rsid w:val="00770C4E"/>
    <w:rsid w:val="00771E3C"/>
    <w:rsid w:val="00782597"/>
    <w:rsid w:val="0078503D"/>
    <w:rsid w:val="00785366"/>
    <w:rsid w:val="007863EC"/>
    <w:rsid w:val="00787E94"/>
    <w:rsid w:val="007910A2"/>
    <w:rsid w:val="00792AB0"/>
    <w:rsid w:val="00795F84"/>
    <w:rsid w:val="007967AE"/>
    <w:rsid w:val="00796E54"/>
    <w:rsid w:val="007A4FEF"/>
    <w:rsid w:val="007B1967"/>
    <w:rsid w:val="007B2834"/>
    <w:rsid w:val="007C0D67"/>
    <w:rsid w:val="007C240E"/>
    <w:rsid w:val="007C319E"/>
    <w:rsid w:val="007C464F"/>
    <w:rsid w:val="007C56F2"/>
    <w:rsid w:val="007E7E52"/>
    <w:rsid w:val="007F0B0D"/>
    <w:rsid w:val="007F10D8"/>
    <w:rsid w:val="007F34B7"/>
    <w:rsid w:val="007F4603"/>
    <w:rsid w:val="007F5D2B"/>
    <w:rsid w:val="007F73CF"/>
    <w:rsid w:val="008012FC"/>
    <w:rsid w:val="008029A3"/>
    <w:rsid w:val="00806EAC"/>
    <w:rsid w:val="00814EBB"/>
    <w:rsid w:val="00815B93"/>
    <w:rsid w:val="00816905"/>
    <w:rsid w:val="008217EC"/>
    <w:rsid w:val="00823A4A"/>
    <w:rsid w:val="008311D3"/>
    <w:rsid w:val="00831CD1"/>
    <w:rsid w:val="00836969"/>
    <w:rsid w:val="00847A9F"/>
    <w:rsid w:val="00860E3F"/>
    <w:rsid w:val="00863C93"/>
    <w:rsid w:val="00866D16"/>
    <w:rsid w:val="00872A88"/>
    <w:rsid w:val="008747E5"/>
    <w:rsid w:val="00875EE2"/>
    <w:rsid w:val="00881EC7"/>
    <w:rsid w:val="008834FE"/>
    <w:rsid w:val="00887158"/>
    <w:rsid w:val="008876A5"/>
    <w:rsid w:val="00892CA3"/>
    <w:rsid w:val="0089329C"/>
    <w:rsid w:val="00895410"/>
    <w:rsid w:val="00896805"/>
    <w:rsid w:val="00896969"/>
    <w:rsid w:val="008A4F96"/>
    <w:rsid w:val="008A58AE"/>
    <w:rsid w:val="008A5EAF"/>
    <w:rsid w:val="008B26D8"/>
    <w:rsid w:val="008B5239"/>
    <w:rsid w:val="008B7F10"/>
    <w:rsid w:val="008C2496"/>
    <w:rsid w:val="008C3D29"/>
    <w:rsid w:val="008D52FE"/>
    <w:rsid w:val="008E0E74"/>
    <w:rsid w:val="008F25F4"/>
    <w:rsid w:val="008F3153"/>
    <w:rsid w:val="008F79A0"/>
    <w:rsid w:val="00900BA0"/>
    <w:rsid w:val="00902915"/>
    <w:rsid w:val="00902982"/>
    <w:rsid w:val="00907199"/>
    <w:rsid w:val="0092165B"/>
    <w:rsid w:val="00922A6C"/>
    <w:rsid w:val="009302E3"/>
    <w:rsid w:val="00932A74"/>
    <w:rsid w:val="00933D14"/>
    <w:rsid w:val="00943A06"/>
    <w:rsid w:val="00947472"/>
    <w:rsid w:val="00950FB3"/>
    <w:rsid w:val="00955FED"/>
    <w:rsid w:val="0096583A"/>
    <w:rsid w:val="00965D7B"/>
    <w:rsid w:val="009712D9"/>
    <w:rsid w:val="009730E6"/>
    <w:rsid w:val="009768DB"/>
    <w:rsid w:val="00980BA4"/>
    <w:rsid w:val="0098153B"/>
    <w:rsid w:val="0098212C"/>
    <w:rsid w:val="00982D7A"/>
    <w:rsid w:val="00983154"/>
    <w:rsid w:val="00986C0C"/>
    <w:rsid w:val="0099010F"/>
    <w:rsid w:val="00990D21"/>
    <w:rsid w:val="0099281C"/>
    <w:rsid w:val="00992F9A"/>
    <w:rsid w:val="00997EE0"/>
    <w:rsid w:val="009A2639"/>
    <w:rsid w:val="009A406E"/>
    <w:rsid w:val="009A6E57"/>
    <w:rsid w:val="009B5110"/>
    <w:rsid w:val="009B6D72"/>
    <w:rsid w:val="009C1845"/>
    <w:rsid w:val="009C4C0B"/>
    <w:rsid w:val="009C66D9"/>
    <w:rsid w:val="009C7E0E"/>
    <w:rsid w:val="009D5B0B"/>
    <w:rsid w:val="009E159D"/>
    <w:rsid w:val="009E4371"/>
    <w:rsid w:val="009E5D37"/>
    <w:rsid w:val="009E7DC4"/>
    <w:rsid w:val="009F31F4"/>
    <w:rsid w:val="009F4406"/>
    <w:rsid w:val="00A00AEA"/>
    <w:rsid w:val="00A03D24"/>
    <w:rsid w:val="00A13719"/>
    <w:rsid w:val="00A146D5"/>
    <w:rsid w:val="00A16C84"/>
    <w:rsid w:val="00A2129F"/>
    <w:rsid w:val="00A21AB7"/>
    <w:rsid w:val="00A2747F"/>
    <w:rsid w:val="00A3005E"/>
    <w:rsid w:val="00A33B37"/>
    <w:rsid w:val="00A33D56"/>
    <w:rsid w:val="00A41A81"/>
    <w:rsid w:val="00A43BCE"/>
    <w:rsid w:val="00A45198"/>
    <w:rsid w:val="00A4599B"/>
    <w:rsid w:val="00A467E9"/>
    <w:rsid w:val="00A52577"/>
    <w:rsid w:val="00A56DCB"/>
    <w:rsid w:val="00A61F29"/>
    <w:rsid w:val="00A7161E"/>
    <w:rsid w:val="00A73200"/>
    <w:rsid w:val="00A7512A"/>
    <w:rsid w:val="00A76385"/>
    <w:rsid w:val="00A80183"/>
    <w:rsid w:val="00A81AF7"/>
    <w:rsid w:val="00A83EDD"/>
    <w:rsid w:val="00A849F9"/>
    <w:rsid w:val="00A84BAD"/>
    <w:rsid w:val="00A90F60"/>
    <w:rsid w:val="00A95FC0"/>
    <w:rsid w:val="00AA0B17"/>
    <w:rsid w:val="00AB0CE1"/>
    <w:rsid w:val="00AB575A"/>
    <w:rsid w:val="00AB7E3A"/>
    <w:rsid w:val="00AC0005"/>
    <w:rsid w:val="00AC0461"/>
    <w:rsid w:val="00AC4660"/>
    <w:rsid w:val="00AC68FB"/>
    <w:rsid w:val="00AC69BE"/>
    <w:rsid w:val="00AC6A94"/>
    <w:rsid w:val="00AD46F1"/>
    <w:rsid w:val="00AD7590"/>
    <w:rsid w:val="00AE2BDD"/>
    <w:rsid w:val="00AE71F2"/>
    <w:rsid w:val="00AF444F"/>
    <w:rsid w:val="00B04E16"/>
    <w:rsid w:val="00B05D6D"/>
    <w:rsid w:val="00B06AEA"/>
    <w:rsid w:val="00B076E0"/>
    <w:rsid w:val="00B12E6E"/>
    <w:rsid w:val="00B14A90"/>
    <w:rsid w:val="00B16E1A"/>
    <w:rsid w:val="00B2003F"/>
    <w:rsid w:val="00B24664"/>
    <w:rsid w:val="00B26815"/>
    <w:rsid w:val="00B308F7"/>
    <w:rsid w:val="00B41F3D"/>
    <w:rsid w:val="00B44CAB"/>
    <w:rsid w:val="00B45D5B"/>
    <w:rsid w:val="00B539D2"/>
    <w:rsid w:val="00B668D7"/>
    <w:rsid w:val="00B676B4"/>
    <w:rsid w:val="00B80243"/>
    <w:rsid w:val="00B834B5"/>
    <w:rsid w:val="00B84FCA"/>
    <w:rsid w:val="00B95B0E"/>
    <w:rsid w:val="00BA0E32"/>
    <w:rsid w:val="00BA0FE9"/>
    <w:rsid w:val="00BA3EC3"/>
    <w:rsid w:val="00BB0EF7"/>
    <w:rsid w:val="00BB1ADC"/>
    <w:rsid w:val="00BB331C"/>
    <w:rsid w:val="00BB4EB1"/>
    <w:rsid w:val="00BC3394"/>
    <w:rsid w:val="00BD3456"/>
    <w:rsid w:val="00BD3E05"/>
    <w:rsid w:val="00BD6F61"/>
    <w:rsid w:val="00BD7C69"/>
    <w:rsid w:val="00BE171F"/>
    <w:rsid w:val="00BF3CFD"/>
    <w:rsid w:val="00C0446D"/>
    <w:rsid w:val="00C10B43"/>
    <w:rsid w:val="00C1687B"/>
    <w:rsid w:val="00C17971"/>
    <w:rsid w:val="00C26CFA"/>
    <w:rsid w:val="00C26E4F"/>
    <w:rsid w:val="00C321BA"/>
    <w:rsid w:val="00C341FD"/>
    <w:rsid w:val="00C349B2"/>
    <w:rsid w:val="00C4195C"/>
    <w:rsid w:val="00C47B55"/>
    <w:rsid w:val="00C55E34"/>
    <w:rsid w:val="00C5658B"/>
    <w:rsid w:val="00C57853"/>
    <w:rsid w:val="00C6132E"/>
    <w:rsid w:val="00C67D7B"/>
    <w:rsid w:val="00C7510E"/>
    <w:rsid w:val="00C77341"/>
    <w:rsid w:val="00C8113B"/>
    <w:rsid w:val="00C83041"/>
    <w:rsid w:val="00C842DE"/>
    <w:rsid w:val="00C90A3C"/>
    <w:rsid w:val="00C97BC8"/>
    <w:rsid w:val="00CA073A"/>
    <w:rsid w:val="00CA2B04"/>
    <w:rsid w:val="00CB4A4B"/>
    <w:rsid w:val="00CB5789"/>
    <w:rsid w:val="00CC41B9"/>
    <w:rsid w:val="00CC5B98"/>
    <w:rsid w:val="00CC6D2B"/>
    <w:rsid w:val="00CD4C70"/>
    <w:rsid w:val="00CE0F25"/>
    <w:rsid w:val="00CE43CE"/>
    <w:rsid w:val="00CE48E4"/>
    <w:rsid w:val="00CE5B15"/>
    <w:rsid w:val="00CF2186"/>
    <w:rsid w:val="00CF2F86"/>
    <w:rsid w:val="00CF39F9"/>
    <w:rsid w:val="00CF73C0"/>
    <w:rsid w:val="00D026AB"/>
    <w:rsid w:val="00D04514"/>
    <w:rsid w:val="00D04B48"/>
    <w:rsid w:val="00D10B83"/>
    <w:rsid w:val="00D13B64"/>
    <w:rsid w:val="00D1410D"/>
    <w:rsid w:val="00D15DA7"/>
    <w:rsid w:val="00D20670"/>
    <w:rsid w:val="00D22124"/>
    <w:rsid w:val="00D234C2"/>
    <w:rsid w:val="00D247EF"/>
    <w:rsid w:val="00D2589E"/>
    <w:rsid w:val="00D25EF3"/>
    <w:rsid w:val="00D30AB5"/>
    <w:rsid w:val="00D3284C"/>
    <w:rsid w:val="00D34FDE"/>
    <w:rsid w:val="00D429C5"/>
    <w:rsid w:val="00D522F1"/>
    <w:rsid w:val="00D55B56"/>
    <w:rsid w:val="00D55C16"/>
    <w:rsid w:val="00D56597"/>
    <w:rsid w:val="00D6017F"/>
    <w:rsid w:val="00D61738"/>
    <w:rsid w:val="00D769AE"/>
    <w:rsid w:val="00D76A19"/>
    <w:rsid w:val="00D825C3"/>
    <w:rsid w:val="00D9108A"/>
    <w:rsid w:val="00D91126"/>
    <w:rsid w:val="00D92044"/>
    <w:rsid w:val="00DA151D"/>
    <w:rsid w:val="00DA177A"/>
    <w:rsid w:val="00DA7ED6"/>
    <w:rsid w:val="00DB312A"/>
    <w:rsid w:val="00DB58C3"/>
    <w:rsid w:val="00DB5DE8"/>
    <w:rsid w:val="00DC017D"/>
    <w:rsid w:val="00DC090E"/>
    <w:rsid w:val="00DD06FA"/>
    <w:rsid w:val="00DD0DCD"/>
    <w:rsid w:val="00DD1AA5"/>
    <w:rsid w:val="00DD3FC4"/>
    <w:rsid w:val="00DD44F9"/>
    <w:rsid w:val="00DE2C81"/>
    <w:rsid w:val="00DE3163"/>
    <w:rsid w:val="00DF29F0"/>
    <w:rsid w:val="00DF5BC2"/>
    <w:rsid w:val="00E00FAE"/>
    <w:rsid w:val="00E158EC"/>
    <w:rsid w:val="00E21457"/>
    <w:rsid w:val="00E22779"/>
    <w:rsid w:val="00E2349C"/>
    <w:rsid w:val="00E26325"/>
    <w:rsid w:val="00E27FD4"/>
    <w:rsid w:val="00E3158E"/>
    <w:rsid w:val="00E31799"/>
    <w:rsid w:val="00E32D52"/>
    <w:rsid w:val="00E36845"/>
    <w:rsid w:val="00E37372"/>
    <w:rsid w:val="00E37A3D"/>
    <w:rsid w:val="00E40540"/>
    <w:rsid w:val="00E41013"/>
    <w:rsid w:val="00E42B81"/>
    <w:rsid w:val="00E4368F"/>
    <w:rsid w:val="00E43854"/>
    <w:rsid w:val="00E50C85"/>
    <w:rsid w:val="00E54546"/>
    <w:rsid w:val="00E55174"/>
    <w:rsid w:val="00E575AB"/>
    <w:rsid w:val="00E64785"/>
    <w:rsid w:val="00E650C4"/>
    <w:rsid w:val="00E658ED"/>
    <w:rsid w:val="00E70B4D"/>
    <w:rsid w:val="00E7341B"/>
    <w:rsid w:val="00E73A1C"/>
    <w:rsid w:val="00E75C9E"/>
    <w:rsid w:val="00E81CB3"/>
    <w:rsid w:val="00E8231D"/>
    <w:rsid w:val="00E8410F"/>
    <w:rsid w:val="00E84FC9"/>
    <w:rsid w:val="00E86F7D"/>
    <w:rsid w:val="00E8744C"/>
    <w:rsid w:val="00E92A88"/>
    <w:rsid w:val="00E93167"/>
    <w:rsid w:val="00E94C28"/>
    <w:rsid w:val="00E9511F"/>
    <w:rsid w:val="00E972B1"/>
    <w:rsid w:val="00EA0BDC"/>
    <w:rsid w:val="00EA569D"/>
    <w:rsid w:val="00EC02F2"/>
    <w:rsid w:val="00EC2487"/>
    <w:rsid w:val="00EC3234"/>
    <w:rsid w:val="00EC77D8"/>
    <w:rsid w:val="00ED044E"/>
    <w:rsid w:val="00ED0C25"/>
    <w:rsid w:val="00ED4A91"/>
    <w:rsid w:val="00EE0794"/>
    <w:rsid w:val="00EE41B6"/>
    <w:rsid w:val="00EF0736"/>
    <w:rsid w:val="00EF1992"/>
    <w:rsid w:val="00EF518E"/>
    <w:rsid w:val="00F040AA"/>
    <w:rsid w:val="00F05802"/>
    <w:rsid w:val="00F1730A"/>
    <w:rsid w:val="00F203A8"/>
    <w:rsid w:val="00F205B3"/>
    <w:rsid w:val="00F20628"/>
    <w:rsid w:val="00F2102F"/>
    <w:rsid w:val="00F230A0"/>
    <w:rsid w:val="00F306EF"/>
    <w:rsid w:val="00F31688"/>
    <w:rsid w:val="00F3715B"/>
    <w:rsid w:val="00F41847"/>
    <w:rsid w:val="00F420D1"/>
    <w:rsid w:val="00F4499C"/>
    <w:rsid w:val="00F4502C"/>
    <w:rsid w:val="00F46832"/>
    <w:rsid w:val="00F471DB"/>
    <w:rsid w:val="00F478B7"/>
    <w:rsid w:val="00F52E35"/>
    <w:rsid w:val="00F542D1"/>
    <w:rsid w:val="00F55C57"/>
    <w:rsid w:val="00F562E7"/>
    <w:rsid w:val="00F75AFE"/>
    <w:rsid w:val="00F75F6D"/>
    <w:rsid w:val="00F7734C"/>
    <w:rsid w:val="00F825C1"/>
    <w:rsid w:val="00F86E52"/>
    <w:rsid w:val="00F91CDE"/>
    <w:rsid w:val="00F93999"/>
    <w:rsid w:val="00FA3F13"/>
    <w:rsid w:val="00FB2B86"/>
    <w:rsid w:val="00FB5A40"/>
    <w:rsid w:val="00FB5FCE"/>
    <w:rsid w:val="00FC24A1"/>
    <w:rsid w:val="00FC3660"/>
    <w:rsid w:val="00FC42BA"/>
    <w:rsid w:val="00FC43D9"/>
    <w:rsid w:val="00FC443B"/>
    <w:rsid w:val="00FC4E93"/>
    <w:rsid w:val="00FC681F"/>
    <w:rsid w:val="00FD1A2D"/>
    <w:rsid w:val="00FD1FF2"/>
    <w:rsid w:val="00FD39AA"/>
    <w:rsid w:val="00FE16FF"/>
    <w:rsid w:val="00FE28A3"/>
    <w:rsid w:val="00FE356C"/>
    <w:rsid w:val="00FE774D"/>
    <w:rsid w:val="00FF2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F8C6A"/>
  <w15:docId w15:val="{618DA358-5863-4D20-8DC0-34ECE66D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58EC"/>
    <w:pPr>
      <w:spacing w:after="0" w:line="240" w:lineRule="auto"/>
    </w:pPr>
    <w:rPr>
      <w:rFonts w:ascii="Times New Roman" w:eastAsia="Times New Roman" w:hAnsi="Times New Roman" w:cs="Times New Roman"/>
      <w:sz w:val="24"/>
      <w:szCs w:val="24"/>
      <w:lang w:eastAsia="ru-RU"/>
    </w:rPr>
  </w:style>
  <w:style w:type="paragraph" w:styleId="10">
    <w:name w:val="heading 1"/>
    <w:aliases w:val="Знак11,H1,Заголов,1,Ви 6 нумерованный,."/>
    <w:next w:val="2"/>
    <w:link w:val="11"/>
    <w:qFormat/>
    <w:rsid w:val="00950FB3"/>
    <w:pPr>
      <w:keepNext/>
      <w:pageBreakBefore/>
      <w:suppressAutoHyphens/>
      <w:spacing w:before="120" w:after="480" w:line="288" w:lineRule="auto"/>
      <w:ind w:right="851"/>
      <w:jc w:val="center"/>
      <w:outlineLvl w:val="0"/>
    </w:pPr>
    <w:rPr>
      <w:rFonts w:ascii="Times New Roman" w:eastAsia="Times New Roman" w:hAnsi="Times New Roman" w:cs="Times New Roman"/>
      <w:b/>
      <w:caps/>
      <w:sz w:val="24"/>
      <w:szCs w:val="20"/>
    </w:rPr>
  </w:style>
  <w:style w:type="paragraph" w:styleId="2">
    <w:name w:val="heading 2"/>
    <w:aliases w:val="H2,Numbered text 3,2 headline,h,headline,h2,Раздел,2,Level 2 Topic Heading,H21,Major,Heading 2 Hidden,CHS,H2-Heading 2,l2,Header2,22,heading2,list2,A,A.B.C.,list 2,Heading2,Heading Indent No L2,UNDERRUBRIK 1-2,Fonctionnalité,Titre 21,t2.T2,l"/>
    <w:next w:val="3"/>
    <w:link w:val="20"/>
    <w:qFormat/>
    <w:rsid w:val="00D20670"/>
    <w:pPr>
      <w:keepNext/>
      <w:keepLines/>
      <w:numPr>
        <w:ilvl w:val="1"/>
        <w:numId w:val="1"/>
      </w:numPr>
      <w:suppressAutoHyphens/>
      <w:spacing w:before="240" w:after="240" w:line="288" w:lineRule="auto"/>
      <w:jc w:val="both"/>
      <w:outlineLvl w:val="1"/>
    </w:pPr>
    <w:rPr>
      <w:rFonts w:ascii="Times New Roman" w:eastAsia="Times New Roman" w:hAnsi="Times New Roman" w:cs="Times New Roman"/>
      <w:snapToGrid w:val="0"/>
      <w:sz w:val="24"/>
      <w:szCs w:val="20"/>
    </w:rPr>
  </w:style>
  <w:style w:type="paragraph" w:styleId="3">
    <w:name w:val="heading 3"/>
    <w:aliases w:val="3"/>
    <w:basedOn w:val="2"/>
    <w:link w:val="30"/>
    <w:qFormat/>
    <w:rsid w:val="00950FB3"/>
    <w:pPr>
      <w:numPr>
        <w:ilvl w:val="2"/>
      </w:numPr>
      <w:spacing w:before="360"/>
      <w:outlineLvl w:val="2"/>
    </w:pPr>
  </w:style>
  <w:style w:type="paragraph" w:styleId="4">
    <w:name w:val="heading 4"/>
    <w:aliases w:val="(подпункт),Ви 6 нумерованный 4,Заголовок 4 (Приложение),H4"/>
    <w:basedOn w:val="2"/>
    <w:next w:val="a0"/>
    <w:link w:val="40"/>
    <w:qFormat/>
    <w:rsid w:val="00950FB3"/>
    <w:pPr>
      <w:numPr>
        <w:ilvl w:val="3"/>
      </w:numPr>
      <w:tabs>
        <w:tab w:val="left" w:pos="720"/>
      </w:tabs>
      <w:spacing w:before="360"/>
      <w:outlineLvl w:val="3"/>
    </w:pPr>
  </w:style>
  <w:style w:type="paragraph" w:styleId="5">
    <w:name w:val="heading 5"/>
    <w:aliases w:val="H5 + Слева:  0,5 см,Первая строка:  0 см,Обычный + Первая строка:  1,04 см,04 см + Слева:  0,08 см"/>
    <w:basedOn w:val="2"/>
    <w:next w:val="a0"/>
    <w:link w:val="50"/>
    <w:qFormat/>
    <w:rsid w:val="00950FB3"/>
    <w:pPr>
      <w:numPr>
        <w:ilvl w:val="4"/>
      </w:numPr>
      <w:tabs>
        <w:tab w:val="left" w:pos="1985"/>
      </w:tabs>
      <w:spacing w:after="60"/>
      <w:outlineLvl w:val="4"/>
    </w:pPr>
    <w:rPr>
      <w:szCs w:val="24"/>
    </w:rPr>
  </w:style>
  <w:style w:type="paragraph" w:styleId="6">
    <w:name w:val="heading 6"/>
    <w:basedOn w:val="5"/>
    <w:next w:val="a0"/>
    <w:link w:val="60"/>
    <w:qFormat/>
    <w:rsid w:val="00950FB3"/>
    <w:pPr>
      <w:numPr>
        <w:ilvl w:val="0"/>
        <w:numId w:val="0"/>
      </w:numPr>
      <w:tabs>
        <w:tab w:val="left" w:pos="1871"/>
      </w:tabs>
      <w:outlineLvl w:val="5"/>
    </w:pPr>
    <w:rPr>
      <w:rFonts w:ascii="Antiqua" w:hAnsi="Antiqua"/>
      <w:lang w:val="en-US"/>
    </w:rPr>
  </w:style>
  <w:style w:type="paragraph" w:styleId="7">
    <w:name w:val="heading 7"/>
    <w:basedOn w:val="a0"/>
    <w:next w:val="a0"/>
    <w:link w:val="70"/>
    <w:qFormat/>
    <w:rsid w:val="00950FB3"/>
    <w:pPr>
      <w:tabs>
        <w:tab w:val="num" w:pos="1296"/>
      </w:tabs>
      <w:spacing w:before="240" w:after="60"/>
      <w:ind w:left="1296" w:hanging="1296"/>
      <w:outlineLvl w:val="6"/>
    </w:pPr>
    <w:rPr>
      <w:rFonts w:ascii="Arial" w:hAnsi="Arial"/>
      <w:sz w:val="20"/>
      <w:lang w:val="en-US"/>
    </w:rPr>
  </w:style>
  <w:style w:type="paragraph" w:styleId="8">
    <w:name w:val="heading 8"/>
    <w:basedOn w:val="a0"/>
    <w:next w:val="a0"/>
    <w:link w:val="80"/>
    <w:qFormat/>
    <w:rsid w:val="00950FB3"/>
    <w:pPr>
      <w:tabs>
        <w:tab w:val="num" w:pos="1440"/>
      </w:tabs>
      <w:spacing w:before="240" w:after="60"/>
      <w:ind w:left="1440" w:hanging="1440"/>
      <w:outlineLvl w:val="7"/>
    </w:pPr>
    <w:rPr>
      <w:rFonts w:ascii="Arial" w:hAnsi="Arial"/>
      <w:i/>
      <w:sz w:val="20"/>
      <w:lang w:val="en-US"/>
    </w:rPr>
  </w:style>
  <w:style w:type="paragraph" w:styleId="9">
    <w:name w:val="heading 9"/>
    <w:basedOn w:val="a0"/>
    <w:next w:val="a0"/>
    <w:link w:val="90"/>
    <w:qFormat/>
    <w:rsid w:val="00950FB3"/>
    <w:pPr>
      <w:tabs>
        <w:tab w:val="num" w:pos="1584"/>
      </w:tabs>
      <w:spacing w:before="240" w:after="60"/>
      <w:ind w:left="1584" w:hanging="1584"/>
      <w:outlineLvl w:val="8"/>
    </w:pPr>
    <w:rPr>
      <w:rFonts w:ascii="Arial" w:hAnsi="Arial"/>
      <w:b/>
      <w:i/>
      <w:sz w:val="1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rialMK12">
    <w:name w:val="Arial MK12"/>
    <w:rsid w:val="00950FB3"/>
    <w:pPr>
      <w:pageBreakBefore/>
      <w:spacing w:before="60" w:after="60" w:line="240" w:lineRule="auto"/>
      <w:jc w:val="center"/>
    </w:pPr>
    <w:rPr>
      <w:rFonts w:ascii="Arial" w:eastAsia="Times New Roman" w:hAnsi="Arial" w:cs="Times New Roman"/>
      <w:i/>
      <w:noProof/>
      <w:sz w:val="24"/>
      <w:szCs w:val="20"/>
      <w:lang w:eastAsia="ru-RU"/>
    </w:rPr>
  </w:style>
  <w:style w:type="paragraph" w:customStyle="1" w:styleId="ArialMK8">
    <w:name w:val="Arial MK8"/>
    <w:rsid w:val="00950FB3"/>
    <w:pPr>
      <w:spacing w:before="60" w:after="60" w:line="240" w:lineRule="auto"/>
      <w:jc w:val="center"/>
    </w:pPr>
    <w:rPr>
      <w:rFonts w:ascii="Arial" w:eastAsia="Times New Roman" w:hAnsi="Arial" w:cs="Times New Roman"/>
      <w:i/>
      <w:sz w:val="16"/>
      <w:szCs w:val="20"/>
      <w:lang w:eastAsia="ru-RU"/>
    </w:rPr>
  </w:style>
  <w:style w:type="paragraph" w:customStyle="1" w:styleId="TableGraf10L">
    <w:name w:val="TableGraf 10L"/>
    <w:basedOn w:val="a0"/>
    <w:rsid w:val="00950FB3"/>
    <w:pPr>
      <w:spacing w:before="40" w:after="40"/>
    </w:pPr>
    <w:rPr>
      <w:sz w:val="20"/>
      <w:szCs w:val="20"/>
      <w:lang w:eastAsia="en-US"/>
    </w:rPr>
  </w:style>
  <w:style w:type="paragraph" w:customStyle="1" w:styleId="Head10L">
    <w:name w:val="Head 10L"/>
    <w:basedOn w:val="TableGraf10L"/>
    <w:rsid w:val="00950FB3"/>
    <w:rPr>
      <w:b/>
    </w:rPr>
  </w:style>
  <w:style w:type="paragraph" w:customStyle="1" w:styleId="Head10M">
    <w:name w:val="Head 10M"/>
    <w:basedOn w:val="a0"/>
    <w:rsid w:val="00950FB3"/>
    <w:pPr>
      <w:spacing w:before="40" w:after="40"/>
      <w:jc w:val="center"/>
    </w:pPr>
    <w:rPr>
      <w:b/>
      <w:sz w:val="20"/>
      <w:szCs w:val="20"/>
      <w:lang w:eastAsia="en-US"/>
    </w:rPr>
  </w:style>
  <w:style w:type="paragraph" w:customStyle="1" w:styleId="Head12L">
    <w:name w:val="Head 12L"/>
    <w:basedOn w:val="Head10L"/>
    <w:rsid w:val="00950FB3"/>
    <w:rPr>
      <w:sz w:val="24"/>
    </w:rPr>
  </w:style>
  <w:style w:type="paragraph" w:customStyle="1" w:styleId="Head12M">
    <w:name w:val="Head 12M"/>
    <w:rsid w:val="00950FB3"/>
    <w:pPr>
      <w:keepLines/>
      <w:spacing w:before="40" w:after="40" w:line="240" w:lineRule="auto"/>
      <w:jc w:val="center"/>
    </w:pPr>
    <w:rPr>
      <w:rFonts w:ascii="Times New Roman" w:eastAsia="Times New Roman" w:hAnsi="Times New Roman" w:cs="Times New Roman"/>
      <w:sz w:val="24"/>
      <w:szCs w:val="20"/>
    </w:rPr>
  </w:style>
  <w:style w:type="character" w:customStyle="1" w:styleId="Internetlink">
    <w:name w:val="Internet link"/>
    <w:rsid w:val="00950FB3"/>
    <w:rPr>
      <w:color w:val="000080"/>
      <w:u w:val="single"/>
    </w:rPr>
  </w:style>
  <w:style w:type="paragraph" w:customStyle="1" w:styleId="TablName">
    <w:name w:val="Tabl_Name"/>
    <w:basedOn w:val="a0"/>
    <w:rsid w:val="00950FB3"/>
    <w:pPr>
      <w:keepNext/>
      <w:keepLines/>
      <w:spacing w:before="120" w:after="120" w:line="288" w:lineRule="auto"/>
      <w:ind w:firstLine="624"/>
    </w:pPr>
    <w:rPr>
      <w:szCs w:val="20"/>
      <w:lang w:eastAsia="en-US"/>
    </w:rPr>
  </w:style>
  <w:style w:type="paragraph" w:customStyle="1" w:styleId="TableGraf10M">
    <w:name w:val="TableGraf 10M"/>
    <w:basedOn w:val="a0"/>
    <w:rsid w:val="00950FB3"/>
    <w:pPr>
      <w:spacing w:before="40" w:after="40"/>
      <w:jc w:val="center"/>
    </w:pPr>
    <w:rPr>
      <w:sz w:val="20"/>
      <w:szCs w:val="20"/>
      <w:lang w:eastAsia="en-US"/>
    </w:rPr>
  </w:style>
  <w:style w:type="paragraph" w:customStyle="1" w:styleId="TableGraf10R">
    <w:name w:val="TableGraf 10R"/>
    <w:basedOn w:val="a0"/>
    <w:rsid w:val="00950FB3"/>
    <w:pPr>
      <w:spacing w:before="40" w:after="40"/>
      <w:jc w:val="right"/>
    </w:pPr>
    <w:rPr>
      <w:sz w:val="20"/>
      <w:szCs w:val="20"/>
      <w:lang w:eastAsia="en-US"/>
    </w:rPr>
  </w:style>
  <w:style w:type="paragraph" w:customStyle="1" w:styleId="TableGraf12L">
    <w:name w:val="TableGraf 12L"/>
    <w:basedOn w:val="a0"/>
    <w:rsid w:val="00950FB3"/>
    <w:pPr>
      <w:spacing w:before="40" w:after="40"/>
    </w:pPr>
    <w:rPr>
      <w:szCs w:val="20"/>
      <w:lang w:eastAsia="en-US"/>
    </w:rPr>
  </w:style>
  <w:style w:type="paragraph" w:customStyle="1" w:styleId="TableGraf12M">
    <w:name w:val="TableGraf 12M"/>
    <w:basedOn w:val="a0"/>
    <w:rsid w:val="00950FB3"/>
    <w:pPr>
      <w:spacing w:before="40" w:after="40"/>
      <w:jc w:val="center"/>
    </w:pPr>
    <w:rPr>
      <w:szCs w:val="20"/>
      <w:lang w:eastAsia="en-US"/>
    </w:rPr>
  </w:style>
  <w:style w:type="paragraph" w:customStyle="1" w:styleId="TableGraf12R">
    <w:name w:val="TableGraf 12R"/>
    <w:basedOn w:val="a0"/>
    <w:rsid w:val="00950FB3"/>
    <w:pPr>
      <w:spacing w:before="40" w:after="40"/>
      <w:jc w:val="right"/>
    </w:pPr>
    <w:rPr>
      <w:szCs w:val="20"/>
      <w:lang w:eastAsia="en-US"/>
    </w:rPr>
  </w:style>
  <w:style w:type="paragraph" w:styleId="a4">
    <w:name w:val="header"/>
    <w:link w:val="a5"/>
    <w:autoRedefine/>
    <w:uiPriority w:val="99"/>
    <w:rsid w:val="00950FB3"/>
    <w:pPr>
      <w:tabs>
        <w:tab w:val="center" w:pos="4153"/>
        <w:tab w:val="right" w:pos="8306"/>
      </w:tabs>
      <w:spacing w:after="0" w:line="240" w:lineRule="auto"/>
    </w:pPr>
    <w:rPr>
      <w:rFonts w:ascii="Arial" w:eastAsia="Times New Roman" w:hAnsi="Arial" w:cs="Times New Roman"/>
      <w:sz w:val="10"/>
      <w:szCs w:val="24"/>
    </w:rPr>
  </w:style>
  <w:style w:type="character" w:customStyle="1" w:styleId="a5">
    <w:name w:val="Верхний колонтитул Знак"/>
    <w:basedOn w:val="a1"/>
    <w:link w:val="a4"/>
    <w:uiPriority w:val="99"/>
    <w:rsid w:val="00950FB3"/>
    <w:rPr>
      <w:rFonts w:ascii="Arial" w:eastAsia="Times New Roman" w:hAnsi="Arial" w:cs="Times New Roman"/>
      <w:sz w:val="10"/>
      <w:szCs w:val="24"/>
    </w:rPr>
  </w:style>
  <w:style w:type="character" w:styleId="a6">
    <w:name w:val="Hyperlink"/>
    <w:rsid w:val="00950FB3"/>
    <w:rPr>
      <w:color w:val="0000FF"/>
      <w:u w:val="single"/>
    </w:rPr>
  </w:style>
  <w:style w:type="character" w:customStyle="1" w:styleId="11">
    <w:name w:val="Заголовок 1 Знак"/>
    <w:aliases w:val="Знак11 Знак,H1 Знак,Заголов Знак,1 Знак,Ви 6 нумерованный Знак,. Знак"/>
    <w:basedOn w:val="a1"/>
    <w:link w:val="10"/>
    <w:rsid w:val="00950FB3"/>
    <w:rPr>
      <w:rFonts w:ascii="Times New Roman" w:eastAsia="Times New Roman" w:hAnsi="Times New Roman" w:cs="Times New Roman"/>
      <w:b/>
      <w:caps/>
      <w:sz w:val="24"/>
      <w:szCs w:val="20"/>
    </w:rPr>
  </w:style>
  <w:style w:type="character" w:customStyle="1" w:styleId="20">
    <w:name w:val="Заголовок 2 Знак"/>
    <w:aliases w:val="H2 Знак,Numbered text 3 Знак,2 headline Знак,h Знак,headline Знак,h2 Знак,Раздел Знак,2 Знак,Level 2 Topic Heading Знак,H21 Знак,Major Знак,Heading 2 Hidden Знак,CHS Знак,H2-Heading 2 Знак,l2 Знак,Header2 Знак,22 Знак,heading2 Знак"/>
    <w:link w:val="2"/>
    <w:rsid w:val="00D20670"/>
    <w:rPr>
      <w:rFonts w:ascii="Times New Roman" w:eastAsia="Times New Roman" w:hAnsi="Times New Roman" w:cs="Times New Roman"/>
      <w:snapToGrid w:val="0"/>
      <w:sz w:val="24"/>
      <w:szCs w:val="20"/>
    </w:rPr>
  </w:style>
  <w:style w:type="character" w:customStyle="1" w:styleId="30">
    <w:name w:val="Заголовок 3 Знак"/>
    <w:aliases w:val="3 Знак"/>
    <w:basedOn w:val="a1"/>
    <w:link w:val="3"/>
    <w:rsid w:val="00950FB3"/>
    <w:rPr>
      <w:rFonts w:ascii="Times New Roman" w:eastAsia="Times New Roman" w:hAnsi="Times New Roman" w:cs="Times New Roman"/>
      <w:snapToGrid w:val="0"/>
      <w:sz w:val="24"/>
      <w:szCs w:val="20"/>
    </w:rPr>
  </w:style>
  <w:style w:type="character" w:customStyle="1" w:styleId="40">
    <w:name w:val="Заголовок 4 Знак"/>
    <w:aliases w:val="(подпункт) Знак,Ви 6 нумерованный 4 Знак,Заголовок 4 (Приложение) Знак,H4 Знак"/>
    <w:basedOn w:val="a1"/>
    <w:link w:val="4"/>
    <w:rsid w:val="00950FB3"/>
    <w:rPr>
      <w:rFonts w:ascii="Times New Roman" w:eastAsia="Times New Roman" w:hAnsi="Times New Roman" w:cs="Times New Roman"/>
      <w:snapToGrid w:val="0"/>
      <w:sz w:val="24"/>
      <w:szCs w:val="20"/>
    </w:rPr>
  </w:style>
  <w:style w:type="character" w:customStyle="1" w:styleId="50">
    <w:name w:val="Заголовок 5 Знак"/>
    <w:aliases w:val="H5 + Слева:  0 Знак,5 см Знак,Первая строка:  0 см Знак,Обычный + Первая строка:  1 Знак,04 см Знак,04 см + Слева:  0 Знак,08 см Знак"/>
    <w:basedOn w:val="a1"/>
    <w:link w:val="5"/>
    <w:rsid w:val="00950FB3"/>
    <w:rPr>
      <w:rFonts w:ascii="Times New Roman" w:eastAsia="Times New Roman" w:hAnsi="Times New Roman" w:cs="Times New Roman"/>
      <w:snapToGrid w:val="0"/>
      <w:sz w:val="24"/>
      <w:szCs w:val="24"/>
    </w:rPr>
  </w:style>
  <w:style w:type="character" w:customStyle="1" w:styleId="60">
    <w:name w:val="Заголовок 6 Знак"/>
    <w:basedOn w:val="a1"/>
    <w:link w:val="6"/>
    <w:rsid w:val="00950FB3"/>
    <w:rPr>
      <w:rFonts w:ascii="Antiqua" w:eastAsia="Times New Roman" w:hAnsi="Antiqua" w:cs="Times New Roman"/>
      <w:snapToGrid w:val="0"/>
      <w:sz w:val="24"/>
      <w:szCs w:val="24"/>
      <w:lang w:val="en-US"/>
    </w:rPr>
  </w:style>
  <w:style w:type="character" w:customStyle="1" w:styleId="70">
    <w:name w:val="Заголовок 7 Знак"/>
    <w:link w:val="7"/>
    <w:rsid w:val="00950FB3"/>
    <w:rPr>
      <w:rFonts w:ascii="Arial" w:eastAsia="Times New Roman" w:hAnsi="Arial" w:cs="Times New Roman"/>
      <w:sz w:val="20"/>
      <w:szCs w:val="24"/>
      <w:lang w:val="en-US" w:eastAsia="ru-RU"/>
    </w:rPr>
  </w:style>
  <w:style w:type="character" w:customStyle="1" w:styleId="80">
    <w:name w:val="Заголовок 8 Знак"/>
    <w:link w:val="8"/>
    <w:rsid w:val="00950FB3"/>
    <w:rPr>
      <w:rFonts w:ascii="Arial" w:eastAsia="Times New Roman" w:hAnsi="Arial" w:cs="Times New Roman"/>
      <w:i/>
      <w:sz w:val="20"/>
      <w:szCs w:val="24"/>
      <w:lang w:val="en-US" w:eastAsia="ru-RU"/>
    </w:rPr>
  </w:style>
  <w:style w:type="character" w:customStyle="1" w:styleId="90">
    <w:name w:val="Заголовок 9 Знак"/>
    <w:link w:val="9"/>
    <w:rsid w:val="00950FB3"/>
    <w:rPr>
      <w:rFonts w:ascii="Arial" w:eastAsia="Times New Roman" w:hAnsi="Arial" w:cs="Times New Roman"/>
      <w:b/>
      <w:i/>
      <w:sz w:val="18"/>
      <w:szCs w:val="24"/>
      <w:lang w:val="en-US" w:eastAsia="ru-RU"/>
    </w:rPr>
  </w:style>
  <w:style w:type="character" w:styleId="a7">
    <w:name w:val="footnote reference"/>
    <w:rsid w:val="00950FB3"/>
    <w:rPr>
      <w:vertAlign w:val="superscript"/>
    </w:rPr>
  </w:style>
  <w:style w:type="paragraph" w:styleId="a8">
    <w:name w:val="Title"/>
    <w:basedOn w:val="a0"/>
    <w:next w:val="a9"/>
    <w:link w:val="aa"/>
    <w:qFormat/>
    <w:rsid w:val="00950FB3"/>
    <w:pPr>
      <w:keepNext/>
      <w:widowControl w:val="0"/>
      <w:autoSpaceDE w:val="0"/>
      <w:autoSpaceDN w:val="0"/>
      <w:adjustRightInd w:val="0"/>
      <w:spacing w:before="240" w:after="120"/>
    </w:pPr>
    <w:rPr>
      <w:rFonts w:ascii="Arial" w:hAnsi="Arial" w:cs="Arial"/>
      <w:sz w:val="28"/>
      <w:szCs w:val="28"/>
    </w:rPr>
  </w:style>
  <w:style w:type="character" w:customStyle="1" w:styleId="aa">
    <w:name w:val="Название Знак"/>
    <w:link w:val="a8"/>
    <w:rsid w:val="00950FB3"/>
    <w:rPr>
      <w:rFonts w:ascii="Arial" w:eastAsia="Times New Roman" w:hAnsi="Arial" w:cs="Arial"/>
      <w:sz w:val="28"/>
      <w:szCs w:val="28"/>
      <w:lang w:eastAsia="ru-RU"/>
    </w:rPr>
  </w:style>
  <w:style w:type="paragraph" w:styleId="a9">
    <w:name w:val="Body Text"/>
    <w:basedOn w:val="a0"/>
    <w:link w:val="ab"/>
    <w:rsid w:val="00950FB3"/>
    <w:pPr>
      <w:widowControl w:val="0"/>
      <w:autoSpaceDE w:val="0"/>
      <w:autoSpaceDN w:val="0"/>
      <w:adjustRightInd w:val="0"/>
      <w:spacing w:after="120"/>
    </w:pPr>
  </w:style>
  <w:style w:type="character" w:customStyle="1" w:styleId="ab">
    <w:name w:val="Основной текст Знак"/>
    <w:link w:val="a9"/>
    <w:rsid w:val="00950FB3"/>
    <w:rPr>
      <w:rFonts w:ascii="Times New Roman" w:eastAsia="Times New Roman" w:hAnsi="Times New Roman" w:cs="Times New Roman"/>
      <w:sz w:val="24"/>
      <w:szCs w:val="24"/>
      <w:lang w:eastAsia="ru-RU"/>
    </w:rPr>
  </w:style>
  <w:style w:type="paragraph" w:styleId="ac">
    <w:name w:val="caption"/>
    <w:basedOn w:val="a0"/>
    <w:next w:val="a0"/>
    <w:qFormat/>
    <w:rsid w:val="00950FB3"/>
    <w:pPr>
      <w:keepNext/>
      <w:spacing w:before="240" w:after="360"/>
      <w:jc w:val="center"/>
    </w:pPr>
    <w:rPr>
      <w:b/>
      <w:szCs w:val="20"/>
      <w:lang w:eastAsia="en-US"/>
    </w:rPr>
  </w:style>
  <w:style w:type="paragraph" w:styleId="ad">
    <w:name w:val="footer"/>
    <w:basedOn w:val="a0"/>
    <w:link w:val="ae"/>
    <w:uiPriority w:val="99"/>
    <w:rsid w:val="00950FB3"/>
    <w:pPr>
      <w:tabs>
        <w:tab w:val="center" w:pos="4677"/>
        <w:tab w:val="right" w:pos="9355"/>
      </w:tabs>
    </w:pPr>
  </w:style>
  <w:style w:type="character" w:customStyle="1" w:styleId="ae">
    <w:name w:val="Нижний колонтитул Знак"/>
    <w:basedOn w:val="a1"/>
    <w:link w:val="ad"/>
    <w:uiPriority w:val="99"/>
    <w:rsid w:val="00950FB3"/>
    <w:rPr>
      <w:rFonts w:ascii="Times New Roman" w:eastAsia="Times New Roman" w:hAnsi="Times New Roman" w:cs="Times New Roman"/>
      <w:sz w:val="24"/>
      <w:szCs w:val="24"/>
      <w:lang w:eastAsia="ru-RU"/>
    </w:rPr>
  </w:style>
  <w:style w:type="character" w:styleId="af">
    <w:name w:val="page number"/>
    <w:rsid w:val="00950FB3"/>
    <w:rPr>
      <w:rFonts w:ascii="Times New Roman" w:hAnsi="Times New Roman"/>
      <w:sz w:val="24"/>
    </w:rPr>
  </w:style>
  <w:style w:type="paragraph" w:styleId="af0">
    <w:name w:val="Normal (Web)"/>
    <w:basedOn w:val="a0"/>
    <w:unhideWhenUsed/>
    <w:rsid w:val="00950FB3"/>
    <w:pPr>
      <w:spacing w:before="100" w:beforeAutospacing="1" w:after="100" w:afterAutospacing="1"/>
    </w:pPr>
  </w:style>
  <w:style w:type="paragraph" w:styleId="12">
    <w:name w:val="toc 1"/>
    <w:basedOn w:val="a0"/>
    <w:uiPriority w:val="39"/>
    <w:rsid w:val="0042276E"/>
    <w:pPr>
      <w:tabs>
        <w:tab w:val="left" w:leader="dot" w:pos="9639"/>
      </w:tabs>
      <w:suppressAutoHyphens/>
      <w:spacing w:before="60" w:line="360" w:lineRule="auto"/>
      <w:jc w:val="both"/>
    </w:pPr>
    <w:rPr>
      <w:caps/>
      <w:noProof/>
      <w:szCs w:val="20"/>
      <w:lang w:eastAsia="en-US"/>
    </w:rPr>
  </w:style>
  <w:style w:type="paragraph" w:styleId="21">
    <w:name w:val="toc 2"/>
    <w:basedOn w:val="12"/>
    <w:next w:val="31"/>
    <w:uiPriority w:val="39"/>
    <w:rsid w:val="00950FB3"/>
    <w:rPr>
      <w:b/>
    </w:rPr>
  </w:style>
  <w:style w:type="paragraph" w:styleId="31">
    <w:name w:val="toc 3"/>
    <w:basedOn w:val="21"/>
    <w:next w:val="41"/>
    <w:uiPriority w:val="39"/>
    <w:rsid w:val="00950FB3"/>
    <w:pPr>
      <w:tabs>
        <w:tab w:val="right" w:leader="dot" w:pos="9809"/>
      </w:tabs>
      <w:ind w:left="227"/>
    </w:pPr>
    <w:rPr>
      <w:i/>
      <w:sz w:val="22"/>
    </w:rPr>
  </w:style>
  <w:style w:type="paragraph" w:styleId="41">
    <w:name w:val="toc 4"/>
    <w:next w:val="a0"/>
    <w:autoRedefine/>
    <w:semiHidden/>
    <w:rsid w:val="00950FB3"/>
    <w:pPr>
      <w:tabs>
        <w:tab w:val="right" w:leader="dot" w:pos="9809"/>
      </w:tabs>
      <w:spacing w:after="0" w:line="240" w:lineRule="auto"/>
      <w:ind w:left="227" w:right="851"/>
    </w:pPr>
    <w:rPr>
      <w:rFonts w:ascii="Times New Roman" w:eastAsia="Times New Roman" w:hAnsi="Times New Roman" w:cs="Times New Roman"/>
      <w:szCs w:val="24"/>
      <w:lang w:eastAsia="ru-RU"/>
    </w:rPr>
  </w:style>
  <w:style w:type="paragraph" w:styleId="51">
    <w:name w:val="toc 5"/>
    <w:basedOn w:val="a0"/>
    <w:next w:val="a0"/>
    <w:autoRedefine/>
    <w:rsid w:val="00950FB3"/>
    <w:pPr>
      <w:tabs>
        <w:tab w:val="right" w:leader="dot" w:pos="9809"/>
      </w:tabs>
      <w:ind w:left="960"/>
    </w:pPr>
    <w:rPr>
      <w:sz w:val="18"/>
    </w:rPr>
  </w:style>
  <w:style w:type="paragraph" w:styleId="61">
    <w:name w:val="toc 6"/>
    <w:basedOn w:val="a0"/>
    <w:next w:val="a0"/>
    <w:autoRedefine/>
    <w:rsid w:val="00950FB3"/>
    <w:pPr>
      <w:tabs>
        <w:tab w:val="right" w:leader="dot" w:pos="9809"/>
      </w:tabs>
      <w:ind w:left="1200"/>
    </w:pPr>
    <w:rPr>
      <w:sz w:val="18"/>
    </w:rPr>
  </w:style>
  <w:style w:type="paragraph" w:styleId="71">
    <w:name w:val="toc 7"/>
    <w:basedOn w:val="a0"/>
    <w:next w:val="a0"/>
    <w:autoRedefine/>
    <w:rsid w:val="00950FB3"/>
    <w:pPr>
      <w:tabs>
        <w:tab w:val="right" w:leader="dot" w:pos="9809"/>
      </w:tabs>
      <w:ind w:left="1440"/>
    </w:pPr>
    <w:rPr>
      <w:sz w:val="18"/>
    </w:rPr>
  </w:style>
  <w:style w:type="paragraph" w:styleId="81">
    <w:name w:val="toc 8"/>
    <w:basedOn w:val="a0"/>
    <w:next w:val="a0"/>
    <w:autoRedefine/>
    <w:rsid w:val="00950FB3"/>
    <w:pPr>
      <w:tabs>
        <w:tab w:val="right" w:leader="dot" w:pos="9809"/>
      </w:tabs>
      <w:ind w:left="1680"/>
    </w:pPr>
    <w:rPr>
      <w:sz w:val="18"/>
    </w:rPr>
  </w:style>
  <w:style w:type="paragraph" w:styleId="91">
    <w:name w:val="toc 9"/>
    <w:basedOn w:val="a0"/>
    <w:next w:val="a0"/>
    <w:autoRedefine/>
    <w:rsid w:val="00950FB3"/>
    <w:pPr>
      <w:tabs>
        <w:tab w:val="right" w:leader="dot" w:pos="9809"/>
      </w:tabs>
      <w:ind w:left="1920"/>
    </w:pPr>
    <w:rPr>
      <w:sz w:val="18"/>
    </w:rPr>
  </w:style>
  <w:style w:type="paragraph" w:customStyle="1" w:styleId="af1">
    <w:name w:val="Приложение"/>
    <w:basedOn w:val="a0"/>
    <w:next w:val="a0"/>
    <w:rsid w:val="00950FB3"/>
    <w:pPr>
      <w:pageBreakBefore/>
      <w:spacing w:after="240" w:line="288" w:lineRule="auto"/>
      <w:jc w:val="right"/>
    </w:pPr>
    <w:rPr>
      <w:b/>
      <w:caps/>
      <w:szCs w:val="20"/>
      <w:lang w:eastAsia="en-US"/>
    </w:rPr>
  </w:style>
  <w:style w:type="paragraph" w:customStyle="1" w:styleId="af2">
    <w:name w:val="Примечание"/>
    <w:next w:val="a0"/>
    <w:rsid w:val="00950FB3"/>
    <w:pPr>
      <w:spacing w:before="120" w:after="0" w:line="240" w:lineRule="auto"/>
      <w:ind w:firstLine="624"/>
      <w:jc w:val="both"/>
    </w:pPr>
    <w:rPr>
      <w:rFonts w:ascii="Times New Roman" w:eastAsia="Times New Roman" w:hAnsi="Times New Roman" w:cs="Times New Roman"/>
      <w:sz w:val="24"/>
      <w:szCs w:val="20"/>
    </w:rPr>
  </w:style>
  <w:style w:type="character" w:styleId="af3">
    <w:name w:val="FollowedHyperlink"/>
    <w:rsid w:val="00950FB3"/>
    <w:rPr>
      <w:color w:val="800080"/>
      <w:u w:val="single"/>
    </w:rPr>
  </w:style>
  <w:style w:type="paragraph" w:customStyle="1" w:styleId="af4">
    <w:name w:val="Раздел документа"/>
    <w:basedOn w:val="a0"/>
    <w:next w:val="a0"/>
    <w:rsid w:val="00950FB3"/>
    <w:pPr>
      <w:keepNext/>
      <w:pageBreakBefore/>
      <w:suppressAutoHyphens/>
      <w:spacing w:after="360" w:line="288" w:lineRule="auto"/>
      <w:ind w:left="851" w:right="851"/>
      <w:jc w:val="center"/>
    </w:pPr>
    <w:rPr>
      <w:b/>
      <w:caps/>
      <w:szCs w:val="20"/>
      <w:lang w:eastAsia="en-US"/>
    </w:rPr>
  </w:style>
  <w:style w:type="paragraph" w:customStyle="1" w:styleId="af5">
    <w:name w:val="Рис"/>
    <w:next w:val="a0"/>
    <w:rsid w:val="00950FB3"/>
    <w:pPr>
      <w:keepNext/>
      <w:keepLines/>
      <w:spacing w:before="240" w:after="120" w:line="240" w:lineRule="auto"/>
      <w:jc w:val="center"/>
    </w:pPr>
    <w:rPr>
      <w:rFonts w:ascii="Times New Roman" w:eastAsia="Times New Roman" w:hAnsi="Times New Roman" w:cs="Times New Roman"/>
      <w:noProof/>
      <w:sz w:val="24"/>
      <w:szCs w:val="20"/>
      <w:lang w:val="en-US"/>
    </w:rPr>
  </w:style>
  <w:style w:type="paragraph" w:customStyle="1" w:styleId="af6">
    <w:name w:val="Рис Имя"/>
    <w:basedOn w:val="a0"/>
    <w:next w:val="af5"/>
    <w:rsid w:val="00950FB3"/>
    <w:pPr>
      <w:spacing w:before="240" w:after="360" w:line="288" w:lineRule="auto"/>
      <w:jc w:val="center"/>
    </w:pPr>
    <w:rPr>
      <w:szCs w:val="20"/>
      <w:lang w:eastAsia="en-US"/>
    </w:rPr>
  </w:style>
  <w:style w:type="paragraph" w:customStyle="1" w:styleId="af7">
    <w:name w:val="Рис Текст"/>
    <w:basedOn w:val="a0"/>
    <w:rsid w:val="00950FB3"/>
    <w:pPr>
      <w:keepLines/>
      <w:spacing w:before="120" w:after="120"/>
      <w:ind w:left="851" w:right="851"/>
      <w:jc w:val="both"/>
    </w:pPr>
    <w:rPr>
      <w:sz w:val="20"/>
      <w:szCs w:val="20"/>
      <w:lang w:eastAsia="en-US"/>
    </w:rPr>
  </w:style>
  <w:style w:type="paragraph" w:customStyle="1" w:styleId="af8">
    <w:name w:val="Содержание"/>
    <w:basedOn w:val="a0"/>
    <w:next w:val="a0"/>
    <w:rsid w:val="00950FB3"/>
    <w:pPr>
      <w:keepNext/>
      <w:pageBreakBefore/>
      <w:suppressAutoHyphens/>
      <w:spacing w:before="120" w:after="240" w:line="360" w:lineRule="auto"/>
      <w:jc w:val="center"/>
    </w:pPr>
    <w:rPr>
      <w:b/>
      <w:caps/>
      <w:szCs w:val="20"/>
      <w:lang w:eastAsia="en-US"/>
    </w:rPr>
  </w:style>
  <w:style w:type="paragraph" w:customStyle="1" w:styleId="-">
    <w:name w:val="Список-"/>
    <w:link w:val="-1"/>
    <w:autoRedefine/>
    <w:rsid w:val="00446442"/>
    <w:pPr>
      <w:tabs>
        <w:tab w:val="left" w:pos="567"/>
        <w:tab w:val="left" w:pos="851"/>
      </w:tabs>
      <w:spacing w:after="0" w:line="288" w:lineRule="auto"/>
      <w:ind w:left="454"/>
      <w:jc w:val="center"/>
    </w:pPr>
    <w:rPr>
      <w:rFonts w:ascii="Times New Roman" w:eastAsia="Times New Roman" w:hAnsi="Times New Roman" w:cs="Times New Roman"/>
      <w:snapToGrid w:val="0"/>
      <w:spacing w:val="2"/>
      <w:sz w:val="24"/>
      <w:szCs w:val="24"/>
    </w:rPr>
  </w:style>
  <w:style w:type="character" w:customStyle="1" w:styleId="-1">
    <w:name w:val="Список- Знак1"/>
    <w:link w:val="-"/>
    <w:rsid w:val="00446442"/>
    <w:rPr>
      <w:rFonts w:ascii="Times New Roman" w:eastAsia="Times New Roman" w:hAnsi="Times New Roman" w:cs="Times New Roman"/>
      <w:snapToGrid w:val="0"/>
      <w:spacing w:val="2"/>
      <w:sz w:val="24"/>
      <w:szCs w:val="24"/>
    </w:rPr>
  </w:style>
  <w:style w:type="paragraph" w:customStyle="1" w:styleId="af9">
    <w:name w:val="Текст пункта"/>
    <w:link w:val="13"/>
    <w:rsid w:val="00950FB3"/>
    <w:pPr>
      <w:tabs>
        <w:tab w:val="left" w:pos="1134"/>
      </w:tabs>
      <w:spacing w:before="120" w:after="0" w:line="288" w:lineRule="auto"/>
      <w:ind w:firstLine="624"/>
      <w:jc w:val="both"/>
    </w:pPr>
    <w:rPr>
      <w:rFonts w:ascii="Times New Roman" w:eastAsia="Times New Roman" w:hAnsi="Times New Roman" w:cs="Times New Roman"/>
      <w:spacing w:val="2"/>
      <w:sz w:val="24"/>
      <w:szCs w:val="24"/>
    </w:rPr>
  </w:style>
  <w:style w:type="character" w:customStyle="1" w:styleId="13">
    <w:name w:val="Текст пункта Знак1"/>
    <w:link w:val="af9"/>
    <w:rsid w:val="00950FB3"/>
    <w:rPr>
      <w:rFonts w:ascii="Times New Roman" w:eastAsia="Times New Roman" w:hAnsi="Times New Roman" w:cs="Times New Roman"/>
      <w:spacing w:val="2"/>
      <w:sz w:val="24"/>
      <w:szCs w:val="24"/>
    </w:rPr>
  </w:style>
  <w:style w:type="paragraph" w:customStyle="1" w:styleId="14">
    <w:name w:val="Список_1)"/>
    <w:basedOn w:val="af9"/>
    <w:link w:val="15"/>
    <w:rsid w:val="00950FB3"/>
    <w:pPr>
      <w:ind w:firstLine="0"/>
    </w:pPr>
    <w:rPr>
      <w:kern w:val="24"/>
      <w:szCs w:val="20"/>
    </w:rPr>
  </w:style>
  <w:style w:type="character" w:customStyle="1" w:styleId="15">
    <w:name w:val="Список_1) Знак"/>
    <w:link w:val="14"/>
    <w:rsid w:val="00950FB3"/>
    <w:rPr>
      <w:rFonts w:ascii="Times New Roman" w:eastAsia="Times New Roman" w:hAnsi="Times New Roman" w:cs="Times New Roman"/>
      <w:spacing w:val="2"/>
      <w:kern w:val="24"/>
      <w:sz w:val="24"/>
      <w:szCs w:val="20"/>
    </w:rPr>
  </w:style>
  <w:style w:type="paragraph" w:styleId="afa">
    <w:name w:val="Document Map"/>
    <w:basedOn w:val="a0"/>
    <w:link w:val="afb"/>
    <w:semiHidden/>
    <w:rsid w:val="00950FB3"/>
    <w:pPr>
      <w:shd w:val="clear" w:color="auto" w:fill="000080"/>
    </w:pPr>
    <w:rPr>
      <w:rFonts w:ascii="Tahoma" w:hAnsi="Tahoma" w:cs="Tahoma"/>
    </w:rPr>
  </w:style>
  <w:style w:type="character" w:customStyle="1" w:styleId="afb">
    <w:name w:val="Схема документа Знак"/>
    <w:basedOn w:val="a1"/>
    <w:link w:val="afa"/>
    <w:semiHidden/>
    <w:rsid w:val="00950FB3"/>
    <w:rPr>
      <w:rFonts w:ascii="Tahoma" w:eastAsia="Times New Roman" w:hAnsi="Tahoma" w:cs="Tahoma"/>
      <w:sz w:val="24"/>
      <w:szCs w:val="24"/>
      <w:shd w:val="clear" w:color="auto" w:fill="000080"/>
      <w:lang w:eastAsia="ru-RU"/>
    </w:rPr>
  </w:style>
  <w:style w:type="paragraph" w:styleId="afc">
    <w:name w:val="Plain Text"/>
    <w:basedOn w:val="a0"/>
    <w:link w:val="afd"/>
    <w:rsid w:val="00950FB3"/>
    <w:rPr>
      <w:rFonts w:ascii="Courier New" w:hAnsi="Courier New"/>
      <w:sz w:val="20"/>
    </w:rPr>
  </w:style>
  <w:style w:type="character" w:customStyle="1" w:styleId="afd">
    <w:name w:val="Текст Знак"/>
    <w:link w:val="afc"/>
    <w:rsid w:val="00950FB3"/>
    <w:rPr>
      <w:rFonts w:ascii="Courier New" w:eastAsia="Times New Roman" w:hAnsi="Courier New" w:cs="Times New Roman"/>
      <w:sz w:val="20"/>
      <w:szCs w:val="24"/>
      <w:lang w:eastAsia="ru-RU"/>
    </w:rPr>
  </w:style>
  <w:style w:type="paragraph" w:styleId="afe">
    <w:name w:val="Balloon Text"/>
    <w:basedOn w:val="a0"/>
    <w:link w:val="aff"/>
    <w:rsid w:val="00950FB3"/>
    <w:rPr>
      <w:rFonts w:ascii="Tahoma" w:hAnsi="Tahoma"/>
      <w:sz w:val="16"/>
    </w:rPr>
  </w:style>
  <w:style w:type="character" w:customStyle="1" w:styleId="aff">
    <w:name w:val="Текст выноски Знак"/>
    <w:link w:val="afe"/>
    <w:rsid w:val="00950FB3"/>
    <w:rPr>
      <w:rFonts w:ascii="Tahoma" w:eastAsia="Times New Roman" w:hAnsi="Tahoma" w:cs="Times New Roman"/>
      <w:sz w:val="16"/>
      <w:szCs w:val="24"/>
      <w:lang w:eastAsia="ru-RU"/>
    </w:rPr>
  </w:style>
  <w:style w:type="paragraph" w:styleId="aff0">
    <w:name w:val="footnote text"/>
    <w:basedOn w:val="a0"/>
    <w:link w:val="aff1"/>
    <w:rsid w:val="00950FB3"/>
    <w:rPr>
      <w:sz w:val="16"/>
    </w:rPr>
  </w:style>
  <w:style w:type="character" w:customStyle="1" w:styleId="aff1">
    <w:name w:val="Текст сноски Знак"/>
    <w:link w:val="aff0"/>
    <w:rsid w:val="00950FB3"/>
    <w:rPr>
      <w:rFonts w:ascii="Times New Roman" w:eastAsia="Times New Roman" w:hAnsi="Times New Roman" w:cs="Times New Roman"/>
      <w:sz w:val="16"/>
      <w:szCs w:val="24"/>
      <w:lang w:eastAsia="ru-RU"/>
    </w:rPr>
  </w:style>
  <w:style w:type="paragraph" w:customStyle="1" w:styleId="aff2">
    <w:name w:val="Текст_программы"/>
    <w:link w:val="aff3"/>
    <w:rsid w:val="00950FB3"/>
    <w:pPr>
      <w:spacing w:before="60" w:after="60" w:line="240" w:lineRule="auto"/>
      <w:ind w:firstLine="624"/>
    </w:pPr>
    <w:rPr>
      <w:rFonts w:ascii="Courier New" w:eastAsia="Times New Roman" w:hAnsi="Courier New" w:cs="Times New Roman"/>
      <w:spacing w:val="-2"/>
      <w:sz w:val="24"/>
      <w:szCs w:val="23"/>
    </w:rPr>
  </w:style>
  <w:style w:type="character" w:customStyle="1" w:styleId="aff3">
    <w:name w:val="Текст_программы Знак"/>
    <w:link w:val="aff2"/>
    <w:rsid w:val="00950FB3"/>
    <w:rPr>
      <w:rFonts w:ascii="Courier New" w:eastAsia="Times New Roman" w:hAnsi="Courier New" w:cs="Times New Roman"/>
      <w:spacing w:val="-2"/>
      <w:sz w:val="24"/>
      <w:szCs w:val="23"/>
    </w:rPr>
  </w:style>
  <w:style w:type="paragraph" w:customStyle="1" w:styleId="16">
    <w:name w:val="ТИТ1"/>
    <w:basedOn w:val="af9"/>
    <w:rsid w:val="00950FB3"/>
    <w:pPr>
      <w:suppressAutoHyphens/>
      <w:spacing w:before="60" w:after="60" w:line="360" w:lineRule="auto"/>
      <w:ind w:left="851" w:right="851" w:firstLine="0"/>
      <w:jc w:val="center"/>
    </w:pPr>
    <w:rPr>
      <w:b/>
      <w:caps/>
    </w:rPr>
  </w:style>
  <w:style w:type="paragraph" w:customStyle="1" w:styleId="22">
    <w:name w:val="Тит2"/>
    <w:basedOn w:val="16"/>
    <w:rsid w:val="00950FB3"/>
    <w:rPr>
      <w:caps w:val="0"/>
    </w:rPr>
  </w:style>
  <w:style w:type="paragraph" w:customStyle="1" w:styleId="32">
    <w:name w:val="Тит3"/>
    <w:basedOn w:val="22"/>
    <w:rsid w:val="00950FB3"/>
    <w:pPr>
      <w:spacing w:before="0" w:after="0" w:line="240" w:lineRule="auto"/>
    </w:pPr>
    <w:rPr>
      <w:b w:val="0"/>
    </w:rPr>
  </w:style>
  <w:style w:type="paragraph" w:styleId="aff4">
    <w:name w:val="annotation text"/>
    <w:basedOn w:val="a0"/>
    <w:link w:val="aff5"/>
    <w:uiPriority w:val="99"/>
    <w:unhideWhenUsed/>
    <w:rsid w:val="00D20670"/>
    <w:rPr>
      <w:sz w:val="20"/>
      <w:szCs w:val="20"/>
    </w:rPr>
  </w:style>
  <w:style w:type="character" w:customStyle="1" w:styleId="aff5">
    <w:name w:val="Текст примечания Знак"/>
    <w:basedOn w:val="a1"/>
    <w:link w:val="aff4"/>
    <w:uiPriority w:val="99"/>
    <w:rsid w:val="00D20670"/>
    <w:rPr>
      <w:rFonts w:ascii="Times New Roman" w:eastAsia="Times New Roman" w:hAnsi="Times New Roman" w:cs="Times New Roman"/>
      <w:sz w:val="20"/>
      <w:szCs w:val="20"/>
      <w:lang w:eastAsia="ru-RU"/>
    </w:rPr>
  </w:style>
  <w:style w:type="character" w:styleId="aff6">
    <w:name w:val="annotation reference"/>
    <w:uiPriority w:val="99"/>
    <w:rsid w:val="00D20670"/>
    <w:rPr>
      <w:sz w:val="16"/>
      <w:szCs w:val="16"/>
    </w:rPr>
  </w:style>
  <w:style w:type="paragraph" w:styleId="aff7">
    <w:name w:val="TOC Heading"/>
    <w:basedOn w:val="10"/>
    <w:next w:val="a0"/>
    <w:uiPriority w:val="39"/>
    <w:unhideWhenUsed/>
    <w:qFormat/>
    <w:rsid w:val="002F1520"/>
    <w:pPr>
      <w:keepLines/>
      <w:pageBreakBefore w:val="0"/>
      <w:suppressAutoHyphens w:val="0"/>
      <w:spacing w:before="480" w:after="0" w:line="276" w:lineRule="auto"/>
      <w:ind w:right="0"/>
      <w:jc w:val="left"/>
      <w:outlineLvl w:val="9"/>
    </w:pPr>
    <w:rPr>
      <w:rFonts w:asciiTheme="majorHAnsi" w:eastAsiaTheme="majorEastAsia" w:hAnsiTheme="majorHAnsi" w:cstheme="majorBidi"/>
      <w:bCs/>
      <w:caps w:val="0"/>
      <w:color w:val="365F91" w:themeColor="accent1" w:themeShade="BF"/>
      <w:sz w:val="28"/>
      <w:szCs w:val="28"/>
      <w:lang w:eastAsia="ru-RU"/>
    </w:rPr>
  </w:style>
  <w:style w:type="paragraph" w:styleId="aff8">
    <w:name w:val="annotation subject"/>
    <w:basedOn w:val="aff4"/>
    <w:next w:val="aff4"/>
    <w:link w:val="aff9"/>
    <w:uiPriority w:val="99"/>
    <w:semiHidden/>
    <w:unhideWhenUsed/>
    <w:rsid w:val="00032CEE"/>
    <w:rPr>
      <w:b/>
      <w:bCs/>
    </w:rPr>
  </w:style>
  <w:style w:type="character" w:customStyle="1" w:styleId="aff9">
    <w:name w:val="Тема примечания Знак"/>
    <w:basedOn w:val="aff5"/>
    <w:link w:val="aff8"/>
    <w:uiPriority w:val="99"/>
    <w:semiHidden/>
    <w:rsid w:val="00032CEE"/>
    <w:rPr>
      <w:rFonts w:ascii="Times New Roman" w:eastAsia="Times New Roman" w:hAnsi="Times New Roman" w:cs="Times New Roman"/>
      <w:b/>
      <w:bCs/>
      <w:sz w:val="20"/>
      <w:szCs w:val="20"/>
      <w:lang w:eastAsia="ru-RU"/>
    </w:rPr>
  </w:style>
  <w:style w:type="paragraph" w:customStyle="1" w:styleId="1">
    <w:name w:val="Список_1"/>
    <w:basedOn w:val="14"/>
    <w:rsid w:val="00B076E0"/>
    <w:pPr>
      <w:numPr>
        <w:numId w:val="2"/>
      </w:numPr>
      <w:tabs>
        <w:tab w:val="clear" w:pos="1134"/>
      </w:tabs>
      <w:spacing w:line="360" w:lineRule="auto"/>
      <w:contextualSpacing/>
    </w:pPr>
    <w:rPr>
      <w:spacing w:val="0"/>
      <w:kern w:val="0"/>
      <w:szCs w:val="24"/>
      <w:lang w:eastAsia="ru-RU"/>
    </w:rPr>
  </w:style>
  <w:style w:type="paragraph" w:customStyle="1" w:styleId="17">
    <w:name w:val="Основной текст1"/>
    <w:basedOn w:val="a0"/>
    <w:link w:val="affa"/>
    <w:rsid w:val="00561AEE"/>
    <w:pPr>
      <w:spacing w:line="360" w:lineRule="auto"/>
      <w:ind w:firstLine="720"/>
      <w:jc w:val="both"/>
    </w:pPr>
    <w:rPr>
      <w:sz w:val="28"/>
    </w:rPr>
  </w:style>
  <w:style w:type="paragraph" w:styleId="a">
    <w:name w:val="List Paragraph"/>
    <w:basedOn w:val="a0"/>
    <w:link w:val="affb"/>
    <w:uiPriority w:val="99"/>
    <w:qFormat/>
    <w:rsid w:val="00486890"/>
    <w:pPr>
      <w:numPr>
        <w:numId w:val="3"/>
      </w:numPr>
      <w:spacing w:line="360" w:lineRule="auto"/>
      <w:contextualSpacing/>
      <w:jc w:val="both"/>
    </w:pPr>
    <w:rPr>
      <w:rFonts w:eastAsiaTheme="minorHAnsi" w:cstheme="minorBidi"/>
      <w:sz w:val="28"/>
      <w:szCs w:val="22"/>
      <w:lang w:eastAsia="en-US"/>
    </w:rPr>
  </w:style>
  <w:style w:type="character" w:customStyle="1" w:styleId="affb">
    <w:name w:val="Абзац списка Знак"/>
    <w:basedOn w:val="a1"/>
    <w:link w:val="a"/>
    <w:uiPriority w:val="34"/>
    <w:locked/>
    <w:rsid w:val="00486890"/>
    <w:rPr>
      <w:rFonts w:ascii="Times New Roman" w:hAnsi="Times New Roman"/>
      <w:sz w:val="28"/>
    </w:rPr>
  </w:style>
  <w:style w:type="table" w:styleId="affc">
    <w:name w:val="Table Grid"/>
    <w:basedOn w:val="a2"/>
    <w:uiPriority w:val="39"/>
    <w:rsid w:val="008C3D29"/>
    <w:pPr>
      <w:spacing w:after="0" w:line="240" w:lineRule="auto"/>
      <w:ind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
    <w:name w:val="Основной текст (2)13"/>
    <w:uiPriority w:val="99"/>
    <w:rsid w:val="008C3D29"/>
  </w:style>
  <w:style w:type="paragraph" w:customStyle="1" w:styleId="-1-">
    <w:name w:val="А-Уровень 1_разд-заг"/>
    <w:basedOn w:val="a0"/>
    <w:uiPriority w:val="99"/>
    <w:rsid w:val="00E64785"/>
    <w:pPr>
      <w:keepNext/>
      <w:keepLines/>
      <w:pageBreakBefore/>
      <w:numPr>
        <w:numId w:val="5"/>
      </w:numPr>
      <w:suppressAutoHyphens/>
      <w:spacing w:after="360" w:line="360" w:lineRule="auto"/>
    </w:pPr>
    <w:rPr>
      <w:caps/>
      <w:sz w:val="28"/>
      <w:szCs w:val="28"/>
    </w:rPr>
  </w:style>
  <w:style w:type="paragraph" w:customStyle="1" w:styleId="-2-">
    <w:name w:val="А-Уровень 2_подразд-заг"/>
    <w:basedOn w:val="a0"/>
    <w:uiPriority w:val="99"/>
    <w:rsid w:val="00E64785"/>
    <w:pPr>
      <w:keepNext/>
      <w:keepLines/>
      <w:numPr>
        <w:ilvl w:val="1"/>
        <w:numId w:val="5"/>
      </w:numPr>
      <w:suppressAutoHyphens/>
      <w:spacing w:after="720" w:line="360" w:lineRule="auto"/>
    </w:pPr>
    <w:rPr>
      <w:sz w:val="28"/>
      <w:szCs w:val="28"/>
    </w:rPr>
  </w:style>
  <w:style w:type="paragraph" w:customStyle="1" w:styleId="-3">
    <w:name w:val="А-Уровень 3_пункт"/>
    <w:basedOn w:val="a0"/>
    <w:uiPriority w:val="99"/>
    <w:rsid w:val="00E64785"/>
    <w:pPr>
      <w:numPr>
        <w:ilvl w:val="2"/>
        <w:numId w:val="5"/>
      </w:numPr>
      <w:spacing w:line="360" w:lineRule="auto"/>
    </w:pPr>
    <w:rPr>
      <w:sz w:val="28"/>
      <w:szCs w:val="28"/>
    </w:rPr>
  </w:style>
  <w:style w:type="paragraph" w:customStyle="1" w:styleId="-4">
    <w:name w:val="А-Уровень 4_подпункт"/>
    <w:basedOn w:val="a0"/>
    <w:uiPriority w:val="99"/>
    <w:rsid w:val="00E64785"/>
    <w:pPr>
      <w:numPr>
        <w:ilvl w:val="3"/>
        <w:numId w:val="5"/>
      </w:numPr>
      <w:spacing w:line="360" w:lineRule="auto"/>
    </w:pPr>
    <w:rPr>
      <w:sz w:val="28"/>
      <w:szCs w:val="28"/>
    </w:rPr>
  </w:style>
  <w:style w:type="paragraph" w:customStyle="1" w:styleId="--">
    <w:name w:val="Список- -"/>
    <w:basedOn w:val="a0"/>
    <w:rsid w:val="00562AB3"/>
    <w:pPr>
      <w:numPr>
        <w:numId w:val="6"/>
      </w:numPr>
      <w:tabs>
        <w:tab w:val="left" w:pos="0"/>
      </w:tabs>
      <w:spacing w:before="120" w:line="360" w:lineRule="auto"/>
      <w:contextualSpacing/>
    </w:pPr>
    <w:rPr>
      <w:snapToGrid w:val="0"/>
    </w:rPr>
  </w:style>
  <w:style w:type="character" w:customStyle="1" w:styleId="217pt">
    <w:name w:val="Основной текст (2) + 17 pt"/>
    <w:basedOn w:val="a1"/>
    <w:rsid w:val="0074156A"/>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11TimesNewRoman15pt0pt">
    <w:name w:val="Основной текст (11) + Times New Roman;15 pt;Интервал 0 pt"/>
    <w:basedOn w:val="a1"/>
    <w:rsid w:val="0021293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111pt">
    <w:name w:val="Основной текст (11) + Интервал 1 pt"/>
    <w:basedOn w:val="a1"/>
    <w:rsid w:val="0021293F"/>
    <w:rPr>
      <w:rFonts w:ascii="Corbel" w:eastAsia="Corbel" w:hAnsi="Corbel" w:cs="Corbel"/>
      <w:b w:val="0"/>
      <w:bCs w:val="0"/>
      <w:i w:val="0"/>
      <w:iCs w:val="0"/>
      <w:smallCaps w:val="0"/>
      <w:strike w:val="0"/>
      <w:color w:val="000000"/>
      <w:spacing w:val="30"/>
      <w:w w:val="100"/>
      <w:position w:val="0"/>
      <w:sz w:val="32"/>
      <w:szCs w:val="32"/>
      <w:u w:val="none"/>
      <w:lang w:val="ru-RU" w:eastAsia="ru-RU" w:bidi="ru-RU"/>
    </w:rPr>
  </w:style>
  <w:style w:type="paragraph" w:customStyle="1" w:styleId="18">
    <w:name w:val="Текст1"/>
    <w:basedOn w:val="a0"/>
    <w:link w:val="19"/>
    <w:qFormat/>
    <w:rsid w:val="00517D22"/>
    <w:pPr>
      <w:spacing w:line="360" w:lineRule="auto"/>
      <w:ind w:firstLine="851"/>
      <w:jc w:val="both"/>
    </w:pPr>
    <w:rPr>
      <w:rFonts w:eastAsia="Calibri"/>
      <w:lang w:eastAsia="en-US"/>
    </w:rPr>
  </w:style>
  <w:style w:type="character" w:customStyle="1" w:styleId="19">
    <w:name w:val="Текст1 Знак"/>
    <w:link w:val="18"/>
    <w:locked/>
    <w:rsid w:val="00517D22"/>
    <w:rPr>
      <w:rFonts w:ascii="Times New Roman" w:eastAsia="Calibri" w:hAnsi="Times New Roman" w:cs="Times New Roman"/>
      <w:sz w:val="24"/>
      <w:szCs w:val="24"/>
    </w:rPr>
  </w:style>
  <w:style w:type="paragraph" w:customStyle="1" w:styleId="affd">
    <w:name w:val="Заголовок"/>
    <w:basedOn w:val="a0"/>
    <w:next w:val="18"/>
    <w:uiPriority w:val="99"/>
    <w:rsid w:val="00517D22"/>
    <w:pPr>
      <w:keepNext/>
      <w:pageBreakBefore/>
      <w:suppressAutoHyphens/>
      <w:spacing w:before="480" w:after="480" w:line="360" w:lineRule="auto"/>
      <w:jc w:val="center"/>
      <w:outlineLvl w:val="0"/>
    </w:pPr>
    <w:rPr>
      <w:b/>
      <w:caps/>
      <w:sz w:val="28"/>
      <w:szCs w:val="28"/>
    </w:rPr>
  </w:style>
  <w:style w:type="character" w:customStyle="1" w:styleId="23">
    <w:name w:val="Основной текст (2)_"/>
    <w:link w:val="24"/>
    <w:rsid w:val="00517D22"/>
    <w:rPr>
      <w:rFonts w:ascii="Times New Roman" w:eastAsia="Times New Roman" w:hAnsi="Times New Roman"/>
      <w:sz w:val="26"/>
      <w:szCs w:val="26"/>
      <w:shd w:val="clear" w:color="auto" w:fill="FFFFFF"/>
    </w:rPr>
  </w:style>
  <w:style w:type="character" w:customStyle="1" w:styleId="affa">
    <w:name w:val="Основной текст_"/>
    <w:link w:val="17"/>
    <w:rsid w:val="00517D22"/>
    <w:rPr>
      <w:rFonts w:ascii="Times New Roman" w:eastAsia="Times New Roman" w:hAnsi="Times New Roman" w:cs="Times New Roman"/>
      <w:sz w:val="28"/>
      <w:szCs w:val="24"/>
      <w:lang w:eastAsia="ru-RU"/>
    </w:rPr>
  </w:style>
  <w:style w:type="paragraph" w:customStyle="1" w:styleId="24">
    <w:name w:val="Основной текст (2)"/>
    <w:basedOn w:val="a0"/>
    <w:link w:val="23"/>
    <w:rsid w:val="00517D22"/>
    <w:pPr>
      <w:shd w:val="clear" w:color="auto" w:fill="FFFFFF"/>
      <w:spacing w:after="840" w:line="0" w:lineRule="atLeast"/>
    </w:pPr>
    <w:rPr>
      <w:rFonts w:cstheme="minorBidi"/>
      <w:sz w:val="26"/>
      <w:szCs w:val="26"/>
      <w:lang w:eastAsia="en-US"/>
    </w:rPr>
  </w:style>
  <w:style w:type="character" w:customStyle="1" w:styleId="affe">
    <w:name w:val="Сноска_"/>
    <w:link w:val="afff"/>
    <w:rsid w:val="00517D22"/>
    <w:rPr>
      <w:rFonts w:ascii="Times New Roman" w:eastAsia="Times New Roman" w:hAnsi="Times New Roman"/>
      <w:sz w:val="17"/>
      <w:szCs w:val="17"/>
      <w:shd w:val="clear" w:color="auto" w:fill="FFFFFF"/>
    </w:rPr>
  </w:style>
  <w:style w:type="paragraph" w:customStyle="1" w:styleId="afff">
    <w:name w:val="Сноска"/>
    <w:basedOn w:val="a0"/>
    <w:link w:val="affe"/>
    <w:rsid w:val="00517D22"/>
    <w:pPr>
      <w:shd w:val="clear" w:color="auto" w:fill="FFFFFF"/>
      <w:spacing w:line="274" w:lineRule="exact"/>
      <w:ind w:firstLine="860"/>
      <w:jc w:val="both"/>
    </w:pPr>
    <w:rPr>
      <w:rFonts w:cstheme="minorBidi"/>
      <w:sz w:val="17"/>
      <w:szCs w:val="17"/>
      <w:lang w:eastAsia="en-US"/>
    </w:rPr>
  </w:style>
  <w:style w:type="character" w:customStyle="1" w:styleId="42">
    <w:name w:val="Основной текст (4)_"/>
    <w:link w:val="43"/>
    <w:rsid w:val="00517D22"/>
    <w:rPr>
      <w:rFonts w:ascii="Times New Roman" w:eastAsia="Times New Roman" w:hAnsi="Times New Roman"/>
      <w:shd w:val="clear" w:color="auto" w:fill="FFFFFF"/>
    </w:rPr>
  </w:style>
  <w:style w:type="paragraph" w:customStyle="1" w:styleId="43">
    <w:name w:val="Основной текст (4)"/>
    <w:basedOn w:val="a0"/>
    <w:link w:val="42"/>
    <w:rsid w:val="00517D22"/>
    <w:pPr>
      <w:shd w:val="clear" w:color="auto" w:fill="FFFFFF"/>
      <w:spacing w:line="278" w:lineRule="exact"/>
      <w:jc w:val="right"/>
    </w:pPr>
    <w:rPr>
      <w:rFonts w:cstheme="minorBidi"/>
      <w:sz w:val="22"/>
      <w:szCs w:val="22"/>
      <w:lang w:eastAsia="en-US"/>
    </w:rPr>
  </w:style>
  <w:style w:type="character" w:customStyle="1" w:styleId="25">
    <w:name w:val="Заголовок №2_"/>
    <w:link w:val="26"/>
    <w:rsid w:val="00517D22"/>
    <w:rPr>
      <w:rFonts w:ascii="Times New Roman" w:eastAsia="Times New Roman" w:hAnsi="Times New Roman"/>
      <w:sz w:val="26"/>
      <w:szCs w:val="26"/>
      <w:shd w:val="clear" w:color="auto" w:fill="FFFFFF"/>
    </w:rPr>
  </w:style>
  <w:style w:type="character" w:customStyle="1" w:styleId="82">
    <w:name w:val="Основной текст (8)_"/>
    <w:link w:val="83"/>
    <w:rsid w:val="00517D22"/>
    <w:rPr>
      <w:rFonts w:ascii="Times New Roman" w:eastAsia="Times New Roman" w:hAnsi="Times New Roman"/>
      <w:sz w:val="23"/>
      <w:szCs w:val="23"/>
      <w:shd w:val="clear" w:color="auto" w:fill="FFFFFF"/>
    </w:rPr>
  </w:style>
  <w:style w:type="character" w:customStyle="1" w:styleId="62">
    <w:name w:val="Основной текст (6)_"/>
    <w:link w:val="63"/>
    <w:rsid w:val="00517D22"/>
    <w:rPr>
      <w:rFonts w:ascii="Times New Roman" w:eastAsia="Times New Roman" w:hAnsi="Times New Roman"/>
      <w:sz w:val="17"/>
      <w:szCs w:val="17"/>
      <w:shd w:val="clear" w:color="auto" w:fill="FFFFFF"/>
    </w:rPr>
  </w:style>
  <w:style w:type="character" w:customStyle="1" w:styleId="72">
    <w:name w:val="Основной текст (7)_"/>
    <w:link w:val="73"/>
    <w:rsid w:val="00517D22"/>
    <w:rPr>
      <w:rFonts w:ascii="Times New Roman" w:eastAsia="Times New Roman" w:hAnsi="Times New Roman"/>
      <w:shd w:val="clear" w:color="auto" w:fill="FFFFFF"/>
    </w:rPr>
  </w:style>
  <w:style w:type="character" w:customStyle="1" w:styleId="27">
    <w:name w:val="Подпись к таблице (2)_"/>
    <w:link w:val="28"/>
    <w:rsid w:val="00517D22"/>
    <w:rPr>
      <w:rFonts w:ascii="Times New Roman" w:eastAsia="Times New Roman" w:hAnsi="Times New Roman"/>
      <w:sz w:val="26"/>
      <w:szCs w:val="26"/>
      <w:shd w:val="clear" w:color="auto" w:fill="FFFFFF"/>
    </w:rPr>
  </w:style>
  <w:style w:type="character" w:customStyle="1" w:styleId="92">
    <w:name w:val="Основной текст (9)_"/>
    <w:link w:val="93"/>
    <w:rsid w:val="00517D22"/>
    <w:rPr>
      <w:rFonts w:ascii="Times New Roman" w:eastAsia="Times New Roman" w:hAnsi="Times New Roman"/>
      <w:sz w:val="26"/>
      <w:szCs w:val="26"/>
      <w:shd w:val="clear" w:color="auto" w:fill="FFFFFF"/>
    </w:rPr>
  </w:style>
  <w:style w:type="character" w:customStyle="1" w:styleId="100">
    <w:name w:val="Основной текст (10)_"/>
    <w:link w:val="101"/>
    <w:rsid w:val="00517D22"/>
    <w:rPr>
      <w:rFonts w:ascii="Century Schoolbook" w:eastAsia="Century Schoolbook" w:hAnsi="Century Schoolbook" w:cs="Century Schoolbook"/>
      <w:sz w:val="25"/>
      <w:szCs w:val="25"/>
      <w:shd w:val="clear" w:color="auto" w:fill="FFFFFF"/>
    </w:rPr>
  </w:style>
  <w:style w:type="paragraph" w:customStyle="1" w:styleId="26">
    <w:name w:val="Заголовок №2"/>
    <w:basedOn w:val="a0"/>
    <w:link w:val="25"/>
    <w:rsid w:val="00517D22"/>
    <w:pPr>
      <w:shd w:val="clear" w:color="auto" w:fill="FFFFFF"/>
      <w:spacing w:after="480" w:line="0" w:lineRule="atLeast"/>
      <w:outlineLvl w:val="1"/>
    </w:pPr>
    <w:rPr>
      <w:rFonts w:cstheme="minorBidi"/>
      <w:sz w:val="26"/>
      <w:szCs w:val="26"/>
      <w:lang w:eastAsia="en-US"/>
    </w:rPr>
  </w:style>
  <w:style w:type="paragraph" w:customStyle="1" w:styleId="83">
    <w:name w:val="Основной текст (8)"/>
    <w:basedOn w:val="a0"/>
    <w:link w:val="82"/>
    <w:rsid w:val="00517D22"/>
    <w:pPr>
      <w:shd w:val="clear" w:color="auto" w:fill="FFFFFF"/>
      <w:spacing w:line="322" w:lineRule="exact"/>
    </w:pPr>
    <w:rPr>
      <w:rFonts w:cstheme="minorBidi"/>
      <w:sz w:val="23"/>
      <w:szCs w:val="23"/>
      <w:lang w:eastAsia="en-US"/>
    </w:rPr>
  </w:style>
  <w:style w:type="paragraph" w:customStyle="1" w:styleId="63">
    <w:name w:val="Основной текст (6)"/>
    <w:basedOn w:val="a0"/>
    <w:link w:val="62"/>
    <w:rsid w:val="00517D22"/>
    <w:pPr>
      <w:shd w:val="clear" w:color="auto" w:fill="FFFFFF"/>
      <w:spacing w:line="0" w:lineRule="atLeast"/>
      <w:jc w:val="right"/>
    </w:pPr>
    <w:rPr>
      <w:rFonts w:cstheme="minorBidi"/>
      <w:sz w:val="17"/>
      <w:szCs w:val="17"/>
      <w:lang w:eastAsia="en-US"/>
    </w:rPr>
  </w:style>
  <w:style w:type="paragraph" w:customStyle="1" w:styleId="73">
    <w:name w:val="Основной текст (7)"/>
    <w:basedOn w:val="a0"/>
    <w:link w:val="72"/>
    <w:rsid w:val="00517D22"/>
    <w:pPr>
      <w:shd w:val="clear" w:color="auto" w:fill="FFFFFF"/>
      <w:spacing w:line="0" w:lineRule="atLeast"/>
    </w:pPr>
    <w:rPr>
      <w:rFonts w:cstheme="minorBidi"/>
      <w:sz w:val="22"/>
      <w:szCs w:val="22"/>
      <w:lang w:eastAsia="en-US"/>
    </w:rPr>
  </w:style>
  <w:style w:type="paragraph" w:customStyle="1" w:styleId="28">
    <w:name w:val="Подпись к таблице (2)"/>
    <w:basedOn w:val="a0"/>
    <w:link w:val="27"/>
    <w:rsid w:val="00517D22"/>
    <w:pPr>
      <w:shd w:val="clear" w:color="auto" w:fill="FFFFFF"/>
      <w:spacing w:line="0" w:lineRule="atLeast"/>
    </w:pPr>
    <w:rPr>
      <w:rFonts w:cstheme="minorBidi"/>
      <w:sz w:val="26"/>
      <w:szCs w:val="26"/>
      <w:lang w:eastAsia="en-US"/>
    </w:rPr>
  </w:style>
  <w:style w:type="paragraph" w:customStyle="1" w:styleId="93">
    <w:name w:val="Основной текст (9)"/>
    <w:basedOn w:val="a0"/>
    <w:link w:val="92"/>
    <w:rsid w:val="00517D22"/>
    <w:pPr>
      <w:shd w:val="clear" w:color="auto" w:fill="FFFFFF"/>
      <w:spacing w:line="317" w:lineRule="exact"/>
    </w:pPr>
    <w:rPr>
      <w:rFonts w:cstheme="minorBidi"/>
      <w:sz w:val="26"/>
      <w:szCs w:val="26"/>
      <w:lang w:eastAsia="en-US"/>
    </w:rPr>
  </w:style>
  <w:style w:type="paragraph" w:customStyle="1" w:styleId="101">
    <w:name w:val="Основной текст (10)"/>
    <w:basedOn w:val="a0"/>
    <w:link w:val="100"/>
    <w:rsid w:val="00517D22"/>
    <w:pPr>
      <w:shd w:val="clear" w:color="auto" w:fill="FFFFFF"/>
      <w:spacing w:line="0" w:lineRule="atLeast"/>
    </w:pPr>
    <w:rPr>
      <w:rFonts w:ascii="Century Schoolbook" w:eastAsia="Century Schoolbook" w:hAnsi="Century Schoolbook" w:cs="Century Schoolbook"/>
      <w:sz w:val="25"/>
      <w:szCs w:val="25"/>
      <w:lang w:eastAsia="en-US"/>
    </w:rPr>
  </w:style>
  <w:style w:type="paragraph" w:customStyle="1" w:styleId="GOST-Lvl2">
    <w:name w:val="GOST_НумЗаг-Lvl2"/>
    <w:basedOn w:val="a0"/>
    <w:next w:val="a0"/>
    <w:qFormat/>
    <w:rsid w:val="003A2F5A"/>
    <w:pPr>
      <w:keepNext/>
      <w:keepLines/>
      <w:numPr>
        <w:ilvl w:val="1"/>
        <w:numId w:val="25"/>
      </w:numPr>
      <w:spacing w:before="240" w:after="120" w:line="360" w:lineRule="auto"/>
      <w:jc w:val="both"/>
      <w:outlineLvl w:val="1"/>
    </w:pPr>
    <w:rPr>
      <w:rFonts w:ascii="Arial" w:hAnsi="Arial"/>
      <w:b/>
      <w:smallCaps/>
      <w:szCs w:val="30"/>
    </w:rPr>
  </w:style>
  <w:style w:type="paragraph" w:customStyle="1" w:styleId="GOST-Lvl1">
    <w:name w:val="GOST_НумЗаг-Lvl1"/>
    <w:basedOn w:val="a0"/>
    <w:next w:val="a0"/>
    <w:qFormat/>
    <w:rsid w:val="003A2F5A"/>
    <w:pPr>
      <w:keepNext/>
      <w:keepLines/>
      <w:pageBreakBefore/>
      <w:numPr>
        <w:numId w:val="25"/>
      </w:numPr>
      <w:spacing w:before="240" w:after="240" w:line="360" w:lineRule="auto"/>
      <w:outlineLvl w:val="0"/>
    </w:pPr>
    <w:rPr>
      <w:rFonts w:ascii="Arial" w:hAnsi="Arial"/>
      <w:b/>
      <w:caps/>
      <w:sz w:val="28"/>
      <w:szCs w:val="26"/>
    </w:rPr>
  </w:style>
  <w:style w:type="paragraph" w:customStyle="1" w:styleId="GOST-Lvl3">
    <w:name w:val="GOST_НумЗаг-Lvl3"/>
    <w:basedOn w:val="a0"/>
    <w:next w:val="a0"/>
    <w:qFormat/>
    <w:rsid w:val="003A2F5A"/>
    <w:pPr>
      <w:keepNext/>
      <w:keepLines/>
      <w:numPr>
        <w:ilvl w:val="2"/>
        <w:numId w:val="25"/>
      </w:numPr>
      <w:spacing w:before="240" w:after="120" w:line="360" w:lineRule="auto"/>
      <w:jc w:val="both"/>
      <w:outlineLvl w:val="2"/>
    </w:pPr>
    <w:rPr>
      <w:rFonts w:ascii="Arial" w:hAnsi="Arial" w:cs="Arial"/>
      <w:b/>
      <w:i/>
      <w:szCs w:val="26"/>
    </w:rPr>
  </w:style>
  <w:style w:type="paragraph" w:customStyle="1" w:styleId="GOST-Lvl4">
    <w:name w:val="GOST_НумЗаг-Lvl4"/>
    <w:basedOn w:val="a0"/>
    <w:next w:val="a0"/>
    <w:qFormat/>
    <w:rsid w:val="003A2F5A"/>
    <w:pPr>
      <w:keepNext/>
      <w:keepLines/>
      <w:numPr>
        <w:ilvl w:val="3"/>
        <w:numId w:val="25"/>
      </w:numPr>
      <w:spacing w:before="240" w:after="120"/>
      <w:jc w:val="both"/>
      <w:outlineLvl w:val="3"/>
    </w:pPr>
    <w:rPr>
      <w:rFonts w:ascii="Arial" w:hAnsi="Arial"/>
      <w:szCs w:val="26"/>
    </w:rPr>
  </w:style>
  <w:style w:type="paragraph" w:customStyle="1" w:styleId="GOST-Lvl5">
    <w:name w:val="GOST_НумЗаг-Lvl5"/>
    <w:basedOn w:val="a0"/>
    <w:next w:val="a0"/>
    <w:qFormat/>
    <w:rsid w:val="003A2F5A"/>
    <w:pPr>
      <w:keepNext/>
      <w:numPr>
        <w:ilvl w:val="4"/>
        <w:numId w:val="25"/>
      </w:numPr>
      <w:spacing w:before="240" w:after="120" w:line="360" w:lineRule="auto"/>
      <w:jc w:val="both"/>
      <w:outlineLvl w:val="4"/>
    </w:pPr>
    <w:rPr>
      <w:rFonts w:ascii="Arial" w:hAnsi="Arial"/>
      <w:szCs w:val="26"/>
    </w:rPr>
  </w:style>
  <w:style w:type="paragraph" w:customStyle="1" w:styleId="GOST-Lvl6">
    <w:name w:val="GOST_НумЗаг-Lvl6"/>
    <w:basedOn w:val="a0"/>
    <w:next w:val="a0"/>
    <w:qFormat/>
    <w:rsid w:val="003A2F5A"/>
    <w:pPr>
      <w:numPr>
        <w:ilvl w:val="5"/>
        <w:numId w:val="25"/>
      </w:numPr>
      <w:spacing w:before="60" w:line="360" w:lineRule="auto"/>
      <w:jc w:val="both"/>
      <w:outlineLvl w:val="5"/>
    </w:pPr>
    <w:rPr>
      <w:rFonts w:ascii="Arial" w:hAnsi="Arial"/>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68019">
      <w:bodyDiv w:val="1"/>
      <w:marLeft w:val="0"/>
      <w:marRight w:val="0"/>
      <w:marTop w:val="0"/>
      <w:marBottom w:val="0"/>
      <w:divBdr>
        <w:top w:val="none" w:sz="0" w:space="0" w:color="auto"/>
        <w:left w:val="none" w:sz="0" w:space="0" w:color="auto"/>
        <w:bottom w:val="none" w:sz="0" w:space="0" w:color="auto"/>
        <w:right w:val="none" w:sz="0" w:space="0" w:color="auto"/>
      </w:divBdr>
    </w:div>
    <w:div w:id="459955109">
      <w:bodyDiv w:val="1"/>
      <w:marLeft w:val="0"/>
      <w:marRight w:val="0"/>
      <w:marTop w:val="0"/>
      <w:marBottom w:val="0"/>
      <w:divBdr>
        <w:top w:val="none" w:sz="0" w:space="0" w:color="auto"/>
        <w:left w:val="none" w:sz="0" w:space="0" w:color="auto"/>
        <w:bottom w:val="none" w:sz="0" w:space="0" w:color="auto"/>
        <w:right w:val="none" w:sz="0" w:space="0" w:color="auto"/>
      </w:divBdr>
    </w:div>
    <w:div w:id="1582105805">
      <w:bodyDiv w:val="1"/>
      <w:marLeft w:val="0"/>
      <w:marRight w:val="0"/>
      <w:marTop w:val="0"/>
      <w:marBottom w:val="0"/>
      <w:divBdr>
        <w:top w:val="none" w:sz="0" w:space="0" w:color="auto"/>
        <w:left w:val="none" w:sz="0" w:space="0" w:color="auto"/>
        <w:bottom w:val="none" w:sz="0" w:space="0" w:color="auto"/>
        <w:right w:val="none" w:sz="0" w:space="0" w:color="auto"/>
      </w:divBdr>
    </w:div>
    <w:div w:id="17554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ksubayevo.tatarstan.ru/"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BF71716AA034240A08F8D2EED951DB0" ma:contentTypeVersion="0" ma:contentTypeDescription="Создание документа." ma:contentTypeScope="" ma:versionID="4e269d29d81a5658de511b82bead9fa2">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192FD-D916-4113-8393-11536E674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AEF7EE-2513-4390-84B2-1CF293A5C0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0532B4-1FE4-492C-8088-9C99D3494E5A}">
  <ds:schemaRefs>
    <ds:schemaRef ds:uri="http://schemas.microsoft.com/sharepoint/v3/contenttype/forms"/>
  </ds:schemaRefs>
</ds:datastoreItem>
</file>

<file path=customXml/itemProps4.xml><?xml version="1.0" encoding="utf-8"?>
<ds:datastoreItem xmlns:ds="http://schemas.openxmlformats.org/officeDocument/2006/customXml" ds:itemID="{58A1AD85-003C-4125-AD3B-031E2E1F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8088</Words>
  <Characters>46102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User</cp:lastModifiedBy>
  <cp:revision>21</cp:revision>
  <cp:lastPrinted>2019-06-26T08:04:00Z</cp:lastPrinted>
  <dcterms:created xsi:type="dcterms:W3CDTF">2019-08-07T10:22:00Z</dcterms:created>
  <dcterms:modified xsi:type="dcterms:W3CDTF">2019-08-08T07:54:00Z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0x0101006BF71716AA034240A08F8D2EED951DB0</vt:lpwstr>
  </property>
</Properties>
</file>