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BF" w:rsidRDefault="00A734BF" w:rsidP="0069517E">
      <w:pPr>
        <w:pStyle w:val="a4"/>
        <w:jc w:val="center"/>
        <w:rPr>
          <w:sz w:val="16"/>
          <w:szCs w:val="16"/>
          <w:lang w:eastAsia="ru-RU"/>
        </w:rPr>
      </w:pPr>
    </w:p>
    <w:p w:rsidR="00A734BF" w:rsidRDefault="00A734BF" w:rsidP="0069517E">
      <w:pPr>
        <w:pStyle w:val="a4"/>
        <w:jc w:val="center"/>
        <w:rPr>
          <w:sz w:val="16"/>
          <w:szCs w:val="16"/>
          <w:lang w:eastAsia="ru-RU"/>
        </w:rPr>
      </w:pPr>
    </w:p>
    <w:p w:rsidR="00A734BF" w:rsidRDefault="00A734BF" w:rsidP="0069517E">
      <w:pPr>
        <w:pStyle w:val="a4"/>
        <w:jc w:val="center"/>
        <w:rPr>
          <w:sz w:val="16"/>
          <w:szCs w:val="16"/>
          <w:lang w:eastAsia="ru-RU"/>
        </w:rPr>
      </w:pPr>
    </w:p>
    <w:p w:rsidR="0069517E" w:rsidRDefault="009844FC" w:rsidP="006951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77BF7">
        <w:rPr>
          <w:sz w:val="16"/>
          <w:szCs w:val="16"/>
          <w:lang w:eastAsia="ru-RU"/>
        </w:rPr>
        <w:br/>
      </w:r>
      <w:r w:rsidR="00A734BF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342351" w:rsidRPr="00E67A13">
        <w:rPr>
          <w:rFonts w:ascii="Times New Roman" w:hAnsi="Times New Roman"/>
          <w:b/>
          <w:sz w:val="24"/>
          <w:szCs w:val="24"/>
        </w:rPr>
        <w:t>ПРОЕКТ</w:t>
      </w:r>
    </w:p>
    <w:p w:rsidR="0069517E" w:rsidRPr="009379FD" w:rsidRDefault="00342351" w:rsidP="009379FD">
      <w:pPr>
        <w:pStyle w:val="a4"/>
        <w:jc w:val="center"/>
        <w:rPr>
          <w:rFonts w:ascii="Times New Roman" w:hAnsi="Times New Roman" w:cs="Times New Roman"/>
          <w:b/>
        </w:rPr>
      </w:pPr>
      <w:r w:rsidRPr="0069517E">
        <w:rPr>
          <w:rFonts w:ascii="Times New Roman" w:hAnsi="Times New Roman" w:cs="Times New Roman"/>
          <w:b/>
        </w:rPr>
        <w:t xml:space="preserve">ИСПОЛНИТЕЛЬНЫЙ КОМИТЕТ   НОВОКИРЕМЕТСКОГО </w:t>
      </w:r>
      <w:r w:rsidR="0069517E" w:rsidRPr="0069517E">
        <w:rPr>
          <w:rFonts w:ascii="Times New Roman" w:hAnsi="Times New Roman" w:cs="Times New Roman"/>
          <w:b/>
        </w:rPr>
        <w:t xml:space="preserve">  </w:t>
      </w:r>
      <w:r w:rsidRPr="0069517E">
        <w:rPr>
          <w:rFonts w:ascii="Times New Roman" w:hAnsi="Times New Roman" w:cs="Times New Roman"/>
          <w:b/>
        </w:rPr>
        <w:t>СЕЛЬСКОГО ПОСЕЛЕНИЯ</w:t>
      </w:r>
      <w:r w:rsidR="009379FD">
        <w:rPr>
          <w:rFonts w:ascii="Times New Roman" w:hAnsi="Times New Roman" w:cs="Times New Roman"/>
          <w:b/>
        </w:rPr>
        <w:t xml:space="preserve">  </w:t>
      </w:r>
      <w:r w:rsidRPr="0069517E">
        <w:rPr>
          <w:rFonts w:ascii="Times New Roman" w:hAnsi="Times New Roman"/>
          <w:b/>
        </w:rPr>
        <w:t>АКСУБАЕВСКОГО   МУНИЦИПАЛЬНОГО  РАЙОНА</w:t>
      </w:r>
    </w:p>
    <w:p w:rsidR="00342351" w:rsidRPr="0069517E" w:rsidRDefault="00342351" w:rsidP="009379FD">
      <w:pPr>
        <w:pStyle w:val="a4"/>
        <w:jc w:val="center"/>
        <w:rPr>
          <w:rFonts w:ascii="Times New Roman" w:hAnsi="Times New Roman"/>
          <w:b/>
        </w:rPr>
      </w:pPr>
      <w:r w:rsidRPr="0069517E">
        <w:rPr>
          <w:rFonts w:ascii="Times New Roman" w:hAnsi="Times New Roman"/>
          <w:b/>
        </w:rPr>
        <w:t>РЕСПУБЛИКИ ТАТАРСТАН</w:t>
      </w: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42351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Pr="00E67A13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E67A13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Pr="00E67A13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67A13">
        <w:rPr>
          <w:rFonts w:ascii="Times New Roman" w:hAnsi="Times New Roman"/>
          <w:b/>
          <w:sz w:val="24"/>
          <w:szCs w:val="24"/>
        </w:rPr>
        <w:t>№                                                           от            2019г</w:t>
      </w:r>
    </w:p>
    <w:p w:rsidR="00342351" w:rsidRDefault="00342351" w:rsidP="0034235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Об утверждении требований к качеству услуг,</w:t>
      </w: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A734BF" w:rsidRDefault="009379FD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Новокиреметского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844FC" w:rsidRDefault="00177BF7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A734BF" w:rsidRPr="00D3647E" w:rsidRDefault="00A734BF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D3647E" w:rsidRDefault="00A734BF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r w:rsidR="009379FD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Новокиреметского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ПОСТАНОВЛЯЮ</w:t>
      </w:r>
      <w:r w:rsidR="00A734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734BF" w:rsidRDefault="00A734BF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r w:rsidR="009379FD" w:rsidRPr="00D3647E">
        <w:rPr>
          <w:rFonts w:ascii="Times New Roman" w:hAnsi="Times New Roman" w:cs="Times New Roman"/>
          <w:sz w:val="24"/>
          <w:szCs w:val="24"/>
          <w:lang w:eastAsia="ru-RU"/>
        </w:rPr>
        <w:t>Новокиреметского</w:t>
      </w: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  <w:r w:rsidRPr="00D364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44FC" w:rsidRPr="00D3647E" w:rsidRDefault="00677F9E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>Данное постановление вступает в силу с момента его официального опубликования.</w:t>
      </w:r>
    </w:p>
    <w:p w:rsidR="00D3647E" w:rsidRPr="00D3647E" w:rsidRDefault="00677F9E" w:rsidP="00ED25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D3647E" w:rsidRPr="00D3647E">
        <w:rPr>
          <w:rFonts w:ascii="Times New Roman" w:hAnsi="Times New Roman"/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4" w:history="1"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aksubayevo</w:t>
        </w:r>
        <w:proofErr w:type="spellEnd"/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tatarstan</w:t>
        </w:r>
        <w:proofErr w:type="spellEnd"/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3647E" w:rsidRPr="00D3647E">
        <w:rPr>
          <w:rFonts w:ascii="Times New Roman" w:hAnsi="Times New Roman"/>
          <w:sz w:val="24"/>
          <w:szCs w:val="24"/>
        </w:rPr>
        <w:t xml:space="preserve"> и портале правовой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9844FC" w:rsidRPr="00677F9E" w:rsidRDefault="00677F9E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 w:rsidRPr="00677F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7F9E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73E2B" w:rsidRP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 и</w:t>
      </w:r>
      <w:r w:rsidRPr="00F73E2B">
        <w:rPr>
          <w:rFonts w:ascii="Times New Roman" w:hAnsi="Times New Roman" w:cs="Times New Roman"/>
          <w:bCs/>
          <w:sz w:val="24"/>
          <w:szCs w:val="24"/>
        </w:rPr>
        <w:t>сполнительного  комитета</w:t>
      </w:r>
    </w:p>
    <w:p w:rsid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E2B">
        <w:rPr>
          <w:rFonts w:ascii="Times New Roman" w:hAnsi="Times New Roman" w:cs="Times New Roman"/>
          <w:bCs/>
          <w:sz w:val="24"/>
          <w:szCs w:val="24"/>
        </w:rPr>
        <w:t>Новокиреметского сельского поселения</w:t>
      </w:r>
    </w:p>
    <w:p w:rsidR="00F73E2B" w:rsidRP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 РТ</w:t>
      </w:r>
      <w:r w:rsidRPr="00F73E2B"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И.Р. Шакиров </w:t>
      </w: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F73E2B">
      <w:pPr>
        <w:pStyle w:val="a4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9844FC" w:rsidRPr="00A734BF" w:rsidRDefault="00952538" w:rsidP="00E422D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</w:t>
      </w:r>
      <w:r w:rsidR="009844FC" w:rsidRPr="00A734BF">
        <w:rPr>
          <w:rFonts w:ascii="Times New Roman" w:hAnsi="Times New Roman" w:cs="Times New Roman"/>
        </w:rPr>
        <w:t>УТВЕРЖДЕНО</w:t>
      </w:r>
    </w:p>
    <w:p w:rsidR="00E422D3" w:rsidRDefault="009844FC" w:rsidP="00E422D3">
      <w:pPr>
        <w:pStyle w:val="a4"/>
        <w:rPr>
          <w:rFonts w:ascii="Times New Roman" w:hAnsi="Times New Roman" w:cs="Times New Roman"/>
        </w:rPr>
      </w:pPr>
      <w:r w:rsidRPr="00A734BF">
        <w:rPr>
          <w:rFonts w:ascii="Times New Roman" w:hAnsi="Times New Roman" w:cs="Times New Roman"/>
        </w:rPr>
        <w:t>                                     </w:t>
      </w:r>
      <w:r w:rsidR="00952538">
        <w:rPr>
          <w:rFonts w:ascii="Times New Roman" w:hAnsi="Times New Roman" w:cs="Times New Roman"/>
        </w:rPr>
        <w:t xml:space="preserve">                                         </w:t>
      </w:r>
      <w:r w:rsidR="00E422D3">
        <w:rPr>
          <w:rFonts w:ascii="Times New Roman" w:hAnsi="Times New Roman" w:cs="Times New Roman"/>
        </w:rPr>
        <w:t xml:space="preserve">                 </w:t>
      </w:r>
    </w:p>
    <w:p w:rsidR="009844FC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9844FC" w:rsidRPr="00314618">
        <w:rPr>
          <w:rFonts w:ascii="Times New Roman" w:hAnsi="Times New Roman" w:cs="Times New Roman"/>
          <w:sz w:val="20"/>
          <w:szCs w:val="20"/>
        </w:rPr>
        <w:t>Постановлением</w:t>
      </w:r>
      <w:r w:rsidRPr="00314618">
        <w:rPr>
          <w:rFonts w:ascii="Times New Roman" w:hAnsi="Times New Roman" w:cs="Times New Roman"/>
          <w:sz w:val="20"/>
          <w:szCs w:val="20"/>
        </w:rPr>
        <w:t xml:space="preserve"> исполнительного комитета</w:t>
      </w:r>
      <w:r w:rsidR="00952538" w:rsidRPr="00314618">
        <w:rPr>
          <w:rFonts w:ascii="Times New Roman" w:hAnsi="Times New Roman" w:cs="Times New Roman"/>
          <w:sz w:val="20"/>
          <w:szCs w:val="20"/>
        </w:rPr>
        <w:t xml:space="preserve">    </w:t>
      </w:r>
      <w:r w:rsidR="009844FC" w:rsidRPr="00314618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</w:t>
      </w:r>
      <w:r w:rsidRPr="00314618">
        <w:rPr>
          <w:rFonts w:ascii="Times New Roman" w:hAnsi="Times New Roman" w:cs="Times New Roman"/>
          <w:sz w:val="20"/>
          <w:szCs w:val="20"/>
        </w:rPr>
        <w:t>         </w:t>
      </w:r>
      <w:r w:rsidR="00952538" w:rsidRPr="00314618">
        <w:rPr>
          <w:rFonts w:ascii="Times New Roman" w:hAnsi="Times New Roman" w:cs="Times New Roman"/>
          <w:sz w:val="20"/>
          <w:szCs w:val="20"/>
        </w:rPr>
        <w:t xml:space="preserve">Новокиреметского  </w:t>
      </w:r>
      <w:r w:rsidR="00177BF7" w:rsidRPr="00314618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177BF7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177BF7" w:rsidRPr="00314618">
        <w:rPr>
          <w:rFonts w:ascii="Times New Roman" w:hAnsi="Times New Roman" w:cs="Times New Roman"/>
          <w:sz w:val="20"/>
          <w:szCs w:val="20"/>
        </w:rPr>
        <w:t xml:space="preserve">Аксубаевского муниципального района </w:t>
      </w:r>
    </w:p>
    <w:p w:rsidR="009844FC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9844FC" w:rsidRPr="00314618">
        <w:rPr>
          <w:rFonts w:ascii="Times New Roman" w:hAnsi="Times New Roman" w:cs="Times New Roman"/>
          <w:sz w:val="20"/>
          <w:szCs w:val="20"/>
        </w:rPr>
        <w:t>___.____.______ № ______    </w:t>
      </w:r>
    </w:p>
    <w:p w:rsidR="009844FC" w:rsidRPr="00D3647E" w:rsidRDefault="009844FC" w:rsidP="0095253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77BF7" w:rsidRPr="00ED2538" w:rsidRDefault="00177BF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77BF7" w:rsidRPr="00ED2538" w:rsidRDefault="00177BF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Требования к качеству услуг,</w:t>
      </w: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ED2538">
        <w:rPr>
          <w:rFonts w:ascii="Times New Roman" w:hAnsi="Times New Roman" w:cs="Times New Roman"/>
          <w:lang w:eastAsia="ru-RU"/>
        </w:rPr>
        <w:t>предоставляемых</w:t>
      </w:r>
      <w:proofErr w:type="gramEnd"/>
      <w:r w:rsidRPr="00ED2538">
        <w:rPr>
          <w:rFonts w:ascii="Times New Roman" w:hAnsi="Times New Roman" w:cs="Times New Roman"/>
          <w:lang w:eastAsia="ru-RU"/>
        </w:rPr>
        <w:t xml:space="preserve"> согласно гарантированному перечню</w:t>
      </w: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 xml:space="preserve">услуг по погребению на территории  </w:t>
      </w:r>
      <w:r w:rsidR="00314618">
        <w:rPr>
          <w:rFonts w:ascii="Times New Roman" w:hAnsi="Times New Roman" w:cs="Times New Roman"/>
          <w:lang w:eastAsia="ru-RU"/>
        </w:rPr>
        <w:t>Новокиреметского</w:t>
      </w:r>
    </w:p>
    <w:p w:rsidR="009844FC" w:rsidRPr="00ED2538" w:rsidRDefault="002359B7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сельского поселения Аксубаевского муниципального района</w:t>
      </w:r>
    </w:p>
    <w:p w:rsidR="002359B7" w:rsidRPr="00ED2538" w:rsidRDefault="002359B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844FC" w:rsidRPr="00ED2538" w:rsidRDefault="009844FC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"/>
        <w:gridCol w:w="2654"/>
        <w:gridCol w:w="6365"/>
      </w:tblGrid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ED2538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D2538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Требования к качеству предоставляемых</w:t>
            </w:r>
            <w:r w:rsidR="002359B7" w:rsidRPr="00ED253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D2538">
              <w:rPr>
                <w:rFonts w:ascii="Times New Roman" w:hAnsi="Times New Roman" w:cs="Times New Roman"/>
                <w:lang w:eastAsia="ru-RU"/>
              </w:rPr>
              <w:t>услуг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 xml:space="preserve">Рытье стандартной могилы с расчисткой места захоронения от снега в зимнее время. Рытьё могилы размером 2,0 м  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х</w:t>
            </w:r>
            <w:proofErr w:type="spellEnd"/>
            <w:r w:rsidRPr="00ED2538">
              <w:rPr>
                <w:rFonts w:ascii="Times New Roman" w:hAnsi="Times New Roman" w:cs="Times New Roman"/>
                <w:lang w:eastAsia="ru-RU"/>
              </w:rPr>
              <w:t xml:space="preserve">  1,0 м  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х</w:t>
            </w:r>
            <w:proofErr w:type="spellEnd"/>
            <w:r w:rsidRPr="00ED2538">
              <w:rPr>
                <w:rFonts w:ascii="Times New Roman" w:hAnsi="Times New Roman" w:cs="Times New Roman"/>
                <w:lang w:eastAsia="ru-RU"/>
              </w:rPr>
              <w:t xml:space="preserve"> 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СанПиН</w:t>
            </w:r>
            <w:proofErr w:type="spellEnd"/>
            <w:r w:rsidRPr="00ED2538">
              <w:rPr>
                <w:rFonts w:ascii="Times New Roman" w:hAnsi="Times New Roman" w:cs="Times New Roman"/>
                <w:lang w:eastAsia="ru-RU"/>
              </w:rPr>
              <w:t xml:space="preserve">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ED2538" w:rsidRDefault="005F4287" w:rsidP="00ED2538">
      <w:pPr>
        <w:pStyle w:val="a4"/>
        <w:jc w:val="both"/>
        <w:rPr>
          <w:rFonts w:ascii="Times New Roman" w:hAnsi="Times New Roman" w:cs="Times New Roman"/>
        </w:rPr>
      </w:pPr>
    </w:p>
    <w:sectPr w:rsidR="005F4287" w:rsidRPr="00ED2538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44FC"/>
    <w:rsid w:val="001402B9"/>
    <w:rsid w:val="00177BF7"/>
    <w:rsid w:val="002359B7"/>
    <w:rsid w:val="00314618"/>
    <w:rsid w:val="00342351"/>
    <w:rsid w:val="005F4287"/>
    <w:rsid w:val="00677F9E"/>
    <w:rsid w:val="0069517E"/>
    <w:rsid w:val="008A10E8"/>
    <w:rsid w:val="009142B2"/>
    <w:rsid w:val="009379FD"/>
    <w:rsid w:val="00952538"/>
    <w:rsid w:val="009844FC"/>
    <w:rsid w:val="00A734BF"/>
    <w:rsid w:val="00AD3157"/>
    <w:rsid w:val="00D3647E"/>
    <w:rsid w:val="00DE4444"/>
    <w:rsid w:val="00E422D3"/>
    <w:rsid w:val="00E55AE2"/>
    <w:rsid w:val="00E86B79"/>
    <w:rsid w:val="00ED2538"/>
    <w:rsid w:val="00F7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D2538"/>
    <w:pPr>
      <w:spacing w:after="0" w:line="240" w:lineRule="auto"/>
    </w:pPr>
  </w:style>
  <w:style w:type="character" w:styleId="a5">
    <w:name w:val="Hyperlink"/>
    <w:rsid w:val="00D3647E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Normal">
    <w:name w:val="ConsPlusNormal"/>
    <w:uiPriority w:val="99"/>
    <w:rsid w:val="00F73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3</cp:revision>
  <cp:lastPrinted>2019-07-26T07:02:00Z</cp:lastPrinted>
  <dcterms:created xsi:type="dcterms:W3CDTF">2019-07-25T13:13:00Z</dcterms:created>
  <dcterms:modified xsi:type="dcterms:W3CDTF">2019-08-22T12:04:00Z</dcterms:modified>
</cp:coreProperties>
</file>