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E9" w:rsidRDefault="002014E9" w:rsidP="0020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ПРОЕКТ</w:t>
      </w:r>
      <w:bookmarkStart w:id="0" w:name="_GoBack"/>
      <w:bookmarkEnd w:id="0"/>
    </w:p>
    <w:p w:rsidR="002014E9" w:rsidRDefault="002014E9" w:rsidP="0020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2014E9" w:rsidRDefault="002014E9" w:rsidP="0020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2014E9" w:rsidRDefault="002014E9" w:rsidP="0020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СТАРОТИМОШКИНСКОЕ СЕЛЬСКОЕ ПОСЕЛЕНИЕ </w:t>
      </w:r>
    </w:p>
    <w:p w:rsidR="002014E9" w:rsidRDefault="002014E9" w:rsidP="002014E9">
      <w:pPr>
        <w:jc w:val="center"/>
        <w:rPr>
          <w:b/>
          <w:sz w:val="28"/>
          <w:szCs w:val="28"/>
        </w:rPr>
      </w:pPr>
    </w:p>
    <w:p w:rsidR="002014E9" w:rsidRDefault="002014E9" w:rsidP="0020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14E9" w:rsidRDefault="002014E9" w:rsidP="002014E9">
      <w:pPr>
        <w:jc w:val="center"/>
        <w:rPr>
          <w:b/>
          <w:sz w:val="28"/>
          <w:szCs w:val="28"/>
        </w:rPr>
      </w:pPr>
    </w:p>
    <w:p w:rsidR="002014E9" w:rsidRDefault="002014E9" w:rsidP="00201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Старое Тимошкино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2014E9" w:rsidRDefault="002014E9" w:rsidP="002014E9">
      <w:pPr>
        <w:jc w:val="center"/>
        <w:rPr>
          <w:sz w:val="28"/>
          <w:szCs w:val="28"/>
        </w:rPr>
      </w:pPr>
    </w:p>
    <w:p w:rsidR="002014E9" w:rsidRDefault="002014E9" w:rsidP="002014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порядке и сроках подготовки проекта бюджета </w:t>
      </w:r>
      <w:proofErr w:type="spellStart"/>
      <w:r>
        <w:rPr>
          <w:b/>
          <w:sz w:val="28"/>
          <w:szCs w:val="28"/>
        </w:rPr>
        <w:t>Старотимошкинского</w:t>
      </w:r>
      <w:proofErr w:type="spellEnd"/>
      <w:r>
        <w:rPr>
          <w:b/>
          <w:sz w:val="28"/>
          <w:szCs w:val="28"/>
        </w:rPr>
        <w:t xml:space="preserve"> сельского </w:t>
      </w:r>
      <w:proofErr w:type="gramStart"/>
      <w:r>
        <w:rPr>
          <w:b/>
          <w:sz w:val="28"/>
          <w:szCs w:val="28"/>
        </w:rPr>
        <w:t>поселения  Аксубаевского</w:t>
      </w:r>
      <w:proofErr w:type="gramEnd"/>
      <w:r>
        <w:rPr>
          <w:b/>
          <w:sz w:val="28"/>
          <w:szCs w:val="28"/>
        </w:rPr>
        <w:t xml:space="preserve"> муниципального района на 2020 год и на плановый период 2021-2022 годов</w:t>
      </w:r>
    </w:p>
    <w:p w:rsidR="002014E9" w:rsidRDefault="002014E9" w:rsidP="002014E9">
      <w:pPr>
        <w:rPr>
          <w:b/>
          <w:sz w:val="28"/>
          <w:szCs w:val="28"/>
        </w:rPr>
      </w:pPr>
    </w:p>
    <w:p w:rsidR="002014E9" w:rsidRDefault="002014E9" w:rsidP="002014E9">
      <w:pPr>
        <w:shd w:val="clear" w:color="auto" w:fill="FFFFFF"/>
        <w:tabs>
          <w:tab w:val="left" w:pos="1778"/>
        </w:tabs>
        <w:ind w:left="14" w:right="7" w:firstLine="49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 w:val="28"/>
          <w:szCs w:val="28"/>
        </w:rPr>
        <w:t xml:space="preserve">, Бюджетным кодексом Республики Татарстан и Уставом </w:t>
      </w:r>
      <w:proofErr w:type="spellStart"/>
      <w:r>
        <w:rPr>
          <w:color w:val="000000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Аксубаевского муниципального района Исполнительный комитет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b/>
          <w:sz w:val="28"/>
          <w:szCs w:val="28"/>
        </w:rPr>
        <w:t>ПОСТАНОВЛЯЮ</w:t>
      </w:r>
      <w:r>
        <w:rPr>
          <w:b/>
          <w:color w:val="000000"/>
          <w:spacing w:val="38"/>
          <w:sz w:val="28"/>
          <w:szCs w:val="28"/>
        </w:rPr>
        <w:t>: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Заместителю руководителя исполнительного комитета Красильниковой Н.В. </w:t>
      </w:r>
      <w:r>
        <w:rPr>
          <w:color w:val="000000"/>
          <w:spacing w:val="-1"/>
          <w:sz w:val="28"/>
          <w:szCs w:val="28"/>
        </w:rPr>
        <w:t xml:space="preserve">совместно с отделами </w:t>
      </w:r>
      <w:proofErr w:type="gramStart"/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сполкома  Аксубаевского</w:t>
      </w:r>
      <w:proofErr w:type="gramEnd"/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pacing w:val="-1"/>
          <w:sz w:val="28"/>
          <w:szCs w:val="28"/>
        </w:rPr>
        <w:t>, ф</w:t>
      </w:r>
      <w:r>
        <w:rPr>
          <w:color w:val="000000"/>
          <w:spacing w:val="3"/>
          <w:sz w:val="28"/>
          <w:szCs w:val="28"/>
        </w:rPr>
        <w:t xml:space="preserve">инансовой бюджетной палатой </w:t>
      </w:r>
      <w:r>
        <w:rPr>
          <w:color w:val="000000"/>
          <w:sz w:val="28"/>
          <w:szCs w:val="28"/>
        </w:rPr>
        <w:t xml:space="preserve">Аксубаевского муниципального района до 15 ноября 2019 года подготовить материалы к проекту решения о бюджете </w:t>
      </w:r>
      <w:proofErr w:type="spellStart"/>
      <w:r>
        <w:rPr>
          <w:color w:val="000000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год и на плановый период 2021-2022 годов, в том числе:</w:t>
      </w:r>
    </w:p>
    <w:p w:rsidR="002014E9" w:rsidRDefault="002014E9" w:rsidP="002014E9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за истекший период 2019 года и ожидаемые итоги социально-экономического развития за 2019 год;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2)  оценку ожидаемого исполнения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2019 год;</w:t>
      </w:r>
    </w:p>
    <w:p w:rsidR="002014E9" w:rsidRDefault="002014E9" w:rsidP="002014E9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на 2020 год и на период до 2022 года, 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4)  проект основных направлений бюджетной и налоговой политики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2020-2022 годы;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5)  проект программы муниципальных внутренних заимствований сельского поселения Аксубаевского муниципального </w:t>
      </w:r>
      <w:proofErr w:type="gramStart"/>
      <w:r>
        <w:rPr>
          <w:color w:val="000000"/>
          <w:spacing w:val="-8"/>
          <w:sz w:val="28"/>
          <w:szCs w:val="28"/>
        </w:rPr>
        <w:t>района  на</w:t>
      </w:r>
      <w:proofErr w:type="gramEnd"/>
      <w:r>
        <w:rPr>
          <w:color w:val="000000"/>
          <w:spacing w:val="-8"/>
          <w:sz w:val="28"/>
          <w:szCs w:val="28"/>
        </w:rPr>
        <w:t xml:space="preserve"> 2020-2022 годы;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6) проект программы муниципальных гарантий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7) информацию о верхнем пределе муниципального долга по состоянию: </w:t>
      </w:r>
      <w:proofErr w:type="gramStart"/>
      <w:r>
        <w:rPr>
          <w:color w:val="000000"/>
          <w:spacing w:val="-8"/>
          <w:sz w:val="28"/>
          <w:szCs w:val="28"/>
        </w:rPr>
        <w:t>на  31.12.2019г.</w:t>
      </w:r>
      <w:proofErr w:type="gramEnd"/>
      <w:r>
        <w:rPr>
          <w:color w:val="000000"/>
          <w:spacing w:val="-8"/>
          <w:sz w:val="28"/>
          <w:szCs w:val="28"/>
        </w:rPr>
        <w:t>, 01.01.2020г., 31.12.2021г. 01.01.2022г.;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2020 – 2022 годы;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1"/>
          <w:sz w:val="28"/>
          <w:szCs w:val="28"/>
        </w:rPr>
        <w:t>В</w:t>
      </w:r>
      <w:proofErr w:type="gramEnd"/>
      <w:r>
        <w:rPr>
          <w:color w:val="000000"/>
          <w:spacing w:val="1"/>
          <w:sz w:val="28"/>
          <w:szCs w:val="28"/>
        </w:rPr>
        <w:t xml:space="preserve">   целях   определения   прогноза   доходов   и   расходов  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Аксубаевского муниципального района на 2020-2022 год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инансовою бюджетную палату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>:</w:t>
      </w:r>
    </w:p>
    <w:p w:rsidR="002014E9" w:rsidRDefault="002014E9" w:rsidP="002014E9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до 27.10.2019 года главным администраторам доходов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color w:val="000000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– 2022 год;</w:t>
      </w:r>
    </w:p>
    <w:p w:rsidR="002014E9" w:rsidRDefault="002014E9" w:rsidP="002014E9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2) </w:t>
      </w:r>
      <w:r>
        <w:rPr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2014E9" w:rsidRDefault="002014E9" w:rsidP="002014E9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</w:p>
    <w:p w:rsidR="002014E9" w:rsidRDefault="002014E9" w:rsidP="002014E9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z w:val="28"/>
          <w:szCs w:val="28"/>
        </w:rPr>
      </w:pPr>
    </w:p>
    <w:p w:rsidR="002014E9" w:rsidRDefault="002014E9" w:rsidP="002014E9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 25.10.2019 года –предварительные реестры расходных обязательств на 2020-2022 </w:t>
      </w:r>
      <w:r>
        <w:rPr>
          <w:color w:val="000000"/>
          <w:sz w:val="28"/>
          <w:szCs w:val="28"/>
        </w:rPr>
        <w:t>год</w:t>
      </w:r>
      <w:r>
        <w:rPr>
          <w:color w:val="000000"/>
          <w:spacing w:val="-1"/>
          <w:sz w:val="28"/>
          <w:szCs w:val="28"/>
        </w:rPr>
        <w:t>;</w:t>
      </w:r>
    </w:p>
    <w:p w:rsidR="002014E9" w:rsidRDefault="002014E9" w:rsidP="002014E9">
      <w:pPr>
        <w:shd w:val="clear" w:color="auto" w:fill="FFFFFF"/>
        <w:spacing w:line="276" w:lineRule="auto"/>
        <w:ind w:left="22" w:right="7" w:firstLine="4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 xml:space="preserve">года – </w:t>
      </w:r>
      <w:r>
        <w:rPr>
          <w:color w:val="000000"/>
          <w:sz w:val="28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 w:val="28"/>
          <w:szCs w:val="28"/>
        </w:rPr>
        <w:t>финансирования в 2020 году;</w:t>
      </w:r>
    </w:p>
    <w:p w:rsidR="002014E9" w:rsidRDefault="002014E9" w:rsidP="002014E9">
      <w:pPr>
        <w:shd w:val="clear" w:color="auto" w:fill="FFFFFF"/>
        <w:spacing w:line="276" w:lineRule="auto"/>
        <w:ind w:left="29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>
        <w:rPr>
          <w:spacing w:val="5"/>
          <w:sz w:val="28"/>
          <w:szCs w:val="28"/>
        </w:rPr>
        <w:t xml:space="preserve">2020-2022 </w:t>
      </w:r>
      <w:r>
        <w:rPr>
          <w:color w:val="000000"/>
          <w:spacing w:val="5"/>
          <w:sz w:val="28"/>
          <w:szCs w:val="28"/>
        </w:rPr>
        <w:t xml:space="preserve">году </w:t>
      </w:r>
      <w:r>
        <w:rPr>
          <w:spacing w:val="5"/>
          <w:sz w:val="28"/>
          <w:szCs w:val="28"/>
        </w:rPr>
        <w:t xml:space="preserve">муниципальных </w:t>
      </w:r>
      <w:r>
        <w:rPr>
          <w:color w:val="000000"/>
          <w:spacing w:val="-2"/>
          <w:sz w:val="28"/>
          <w:szCs w:val="28"/>
        </w:rPr>
        <w:t xml:space="preserve">гарантий за счет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pacing w:val="-2"/>
          <w:sz w:val="28"/>
          <w:szCs w:val="28"/>
        </w:rPr>
        <w:t xml:space="preserve"> ;</w:t>
      </w:r>
      <w:proofErr w:type="gramEnd"/>
    </w:p>
    <w:p w:rsidR="002014E9" w:rsidRDefault="002014E9" w:rsidP="002014E9">
      <w:pPr>
        <w:shd w:val="clear" w:color="auto" w:fill="FFFFFF"/>
        <w:spacing w:line="276" w:lineRule="auto"/>
        <w:ind w:left="29"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 w:val="28"/>
          <w:szCs w:val="28"/>
        </w:rPr>
        <w:t>2020 - 2022 год в соответствии с бюджетной классификацией расходов бюджетов Российской Федерации;</w:t>
      </w:r>
    </w:p>
    <w:p w:rsidR="002014E9" w:rsidRDefault="002014E9" w:rsidP="002014E9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3.</w:t>
      </w:r>
      <w:r>
        <w:rPr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 w:val="28"/>
          <w:szCs w:val="28"/>
        </w:rPr>
        <w:t xml:space="preserve">Российской </w:t>
      </w:r>
      <w:r>
        <w:rPr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1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2"/>
          <w:sz w:val="28"/>
          <w:szCs w:val="28"/>
        </w:rPr>
        <w:t xml:space="preserve">,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инансовую бюджетную палату </w:t>
      </w:r>
      <w:r>
        <w:rPr>
          <w:color w:val="000000"/>
          <w:sz w:val="28"/>
          <w:szCs w:val="28"/>
        </w:rPr>
        <w:t xml:space="preserve">Аксубаевского муниципального района информацию, </w:t>
      </w:r>
      <w:r>
        <w:rPr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pacing w:val="2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 н</w:t>
      </w:r>
      <w:r>
        <w:rPr>
          <w:color w:val="000000"/>
          <w:spacing w:val="2"/>
          <w:sz w:val="28"/>
          <w:szCs w:val="28"/>
        </w:rPr>
        <w:t xml:space="preserve">а </w:t>
      </w:r>
      <w:r>
        <w:rPr>
          <w:color w:val="000000"/>
          <w:spacing w:val="-4"/>
          <w:sz w:val="28"/>
          <w:szCs w:val="28"/>
        </w:rPr>
        <w:t>2020 -2022 год;</w:t>
      </w:r>
    </w:p>
    <w:p w:rsidR="002014E9" w:rsidRDefault="002014E9" w:rsidP="002014E9">
      <w:pPr>
        <w:shd w:val="clear" w:color="auto" w:fill="FFFFFF"/>
        <w:tabs>
          <w:tab w:val="left" w:pos="806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Исполкому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являющимся главным распорядителям средств </w:t>
      </w:r>
      <w:r>
        <w:rPr>
          <w:color w:val="000000"/>
          <w:sz w:val="28"/>
          <w:szCs w:val="28"/>
        </w:rPr>
        <w:lastRenderedPageBreak/>
        <w:t xml:space="preserve">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>: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1) до 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 w:val="28"/>
          <w:szCs w:val="28"/>
        </w:rPr>
        <w:t>социальной сферы;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2014E9" w:rsidRDefault="002014E9" w:rsidP="002014E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МКУ «Бухгалтерии поселений Аксубаевского муниципального района РТ</w:t>
      </w:r>
      <w:r>
        <w:rPr>
          <w:sz w:val="28"/>
          <w:szCs w:val="28"/>
        </w:rPr>
        <w:t>: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 в   </w:t>
      </w:r>
      <w:proofErr w:type="gramStart"/>
      <w:r>
        <w:rPr>
          <w:color w:val="000000"/>
          <w:sz w:val="28"/>
          <w:szCs w:val="28"/>
        </w:rPr>
        <w:t xml:space="preserve">сроки,   </w:t>
      </w:r>
      <w:proofErr w:type="gramEnd"/>
      <w:r>
        <w:rPr>
          <w:color w:val="000000"/>
          <w:sz w:val="28"/>
          <w:szCs w:val="28"/>
        </w:rPr>
        <w:t>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2020-2022 год;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25.10.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направить главным распорядителям средств бюджета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предельные объемы финансирования на 2020 - 2022 год;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до    </w:t>
      </w:r>
      <w:r>
        <w:rPr>
          <w:color w:val="000000"/>
          <w:spacing w:val="-1"/>
          <w:sz w:val="28"/>
          <w:szCs w:val="28"/>
        </w:rPr>
        <w:t>01.11.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proofErr w:type="gramStart"/>
      <w:r>
        <w:rPr>
          <w:color w:val="000000"/>
          <w:sz w:val="28"/>
          <w:szCs w:val="28"/>
        </w:rPr>
        <w:t>рассмотреть  представленные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главными распорядителями средств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распределения предельных объемов   финансирования   на   2020-2022   год   в   соответствии   с   бюджетной классификацией расходов Российской Федерации;</w:t>
      </w:r>
    </w:p>
    <w:p w:rsidR="002014E9" w:rsidRDefault="002014E9" w:rsidP="002014E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до </w:t>
      </w:r>
      <w:r>
        <w:rPr>
          <w:color w:val="000000"/>
          <w:spacing w:val="-1"/>
          <w:sz w:val="28"/>
          <w:szCs w:val="28"/>
        </w:rPr>
        <w:t>15.11.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подготовить проект решения «О бюджете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и на плановый период 2021 и 2022 годов»;</w:t>
      </w:r>
    </w:p>
    <w:p w:rsidR="002014E9" w:rsidRDefault="002014E9" w:rsidP="002014E9">
      <w:pPr>
        <w:shd w:val="clear" w:color="auto" w:fill="FFFFFF"/>
        <w:spacing w:before="7" w:line="276" w:lineRule="auto"/>
        <w:ind w:left="14" w:right="29" w:firstLine="50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исполнительного </w:t>
      </w:r>
      <w:proofErr w:type="gramStart"/>
      <w:r>
        <w:rPr>
          <w:color w:val="000000"/>
          <w:sz w:val="28"/>
          <w:szCs w:val="28"/>
        </w:rPr>
        <w:t xml:space="preserve">комитета  </w:t>
      </w:r>
      <w:proofErr w:type="spellStart"/>
      <w:r>
        <w:rPr>
          <w:color w:val="000000"/>
          <w:spacing w:val="-8"/>
          <w:sz w:val="28"/>
          <w:szCs w:val="28"/>
        </w:rPr>
        <w:t>Старотимошкинского</w:t>
      </w:r>
      <w:proofErr w:type="spellEnd"/>
      <w:proofErr w:type="gramEnd"/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Аксубаевского муниципального района Красильниковой Наталии Васильевне.</w:t>
      </w: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2014E9" w:rsidRDefault="002014E9" w:rsidP="002014E9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  <w:proofErr w:type="gramStart"/>
      <w:r>
        <w:rPr>
          <w:color w:val="000000"/>
          <w:sz w:val="28"/>
          <w:szCs w:val="28"/>
        </w:rPr>
        <w:t xml:space="preserve">поселения:   </w:t>
      </w:r>
      <w:proofErr w:type="gramEnd"/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Ф.Н.Степанов</w:t>
      </w:r>
      <w:proofErr w:type="spellEnd"/>
      <w:r>
        <w:rPr>
          <w:color w:val="000000"/>
          <w:sz w:val="28"/>
          <w:szCs w:val="28"/>
        </w:rPr>
        <w:t xml:space="preserve">                  </w:t>
      </w:r>
    </w:p>
    <w:p w:rsidR="002014E9" w:rsidRDefault="002014E9" w:rsidP="002014E9">
      <w:pPr>
        <w:shd w:val="clear" w:color="auto" w:fill="FFFFFF"/>
        <w:tabs>
          <w:tab w:val="left" w:pos="828"/>
        </w:tabs>
        <w:ind w:firstLine="504"/>
        <w:jc w:val="both"/>
        <w:rPr>
          <w:sz w:val="28"/>
          <w:szCs w:val="28"/>
        </w:rPr>
      </w:pPr>
    </w:p>
    <w:p w:rsidR="002014E9" w:rsidRDefault="002014E9" w:rsidP="002014E9"/>
    <w:p w:rsidR="004462FC" w:rsidRPr="002014E9" w:rsidRDefault="004462FC" w:rsidP="002014E9"/>
    <w:sectPr w:rsidR="004462FC" w:rsidRPr="0020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E9"/>
    <w:rsid w:val="002014E9"/>
    <w:rsid w:val="004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AF643-A136-45EB-B66E-D958F52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1</cp:revision>
  <dcterms:created xsi:type="dcterms:W3CDTF">2019-10-23T10:57:00Z</dcterms:created>
  <dcterms:modified xsi:type="dcterms:W3CDTF">2019-10-23T10:58:00Z</dcterms:modified>
</cp:coreProperties>
</file>