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66" w:rsidRDefault="000C406E" w:rsidP="000C40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val="tt-RU" w:eastAsia="ru-RU"/>
        </w:rPr>
      </w:pPr>
      <w:r>
        <w:rPr>
          <w:rFonts w:ascii="Times New Roman" w:hAnsi="Times New Roman"/>
          <w:b/>
          <w:bCs/>
          <w:sz w:val="26"/>
          <w:szCs w:val="26"/>
          <w:lang w:val="tt-RU" w:eastAsia="ru-RU"/>
        </w:rPr>
        <w:t xml:space="preserve">        </w:t>
      </w:r>
    </w:p>
    <w:p w:rsidR="00EB5B66" w:rsidRDefault="00EB5B66" w:rsidP="00EB5B66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val="tt-RU" w:eastAsia="ru-RU"/>
        </w:rPr>
      </w:pPr>
      <w:r>
        <w:rPr>
          <w:rFonts w:ascii="Times New Roman" w:hAnsi="Times New Roman"/>
          <w:b/>
          <w:bCs/>
          <w:sz w:val="26"/>
          <w:szCs w:val="26"/>
          <w:lang w:val="tt-RU" w:eastAsia="ru-RU"/>
        </w:rPr>
        <w:tab/>
        <w:t>ПРОЕКТ</w:t>
      </w:r>
    </w:p>
    <w:p w:rsidR="00EB5B66" w:rsidRDefault="00EB5B66" w:rsidP="000C40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val="tt-RU" w:eastAsia="ru-RU"/>
        </w:rPr>
      </w:pPr>
    </w:p>
    <w:p w:rsidR="00504AF2" w:rsidRPr="00EB5B66" w:rsidRDefault="000C406E" w:rsidP="000C40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B5B66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СОВЕТ СТАРОТАТАРСКО-АДАМСКОГО СЕЛЬСКОГО ПОСЕЛЕНИЯ </w:t>
      </w:r>
    </w:p>
    <w:p w:rsidR="00504AF2" w:rsidRPr="00EB5B66" w:rsidRDefault="000C406E" w:rsidP="0050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B5B66">
        <w:rPr>
          <w:rFonts w:ascii="Times New Roman" w:hAnsi="Times New Roman"/>
          <w:b/>
          <w:bCs/>
          <w:sz w:val="26"/>
          <w:szCs w:val="26"/>
          <w:lang w:eastAsia="ru-RU"/>
        </w:rPr>
        <w:t>АКСУБАЕВСКОГО МУНИЦИПАЛЬНОГО РАЙОНА</w:t>
      </w:r>
    </w:p>
    <w:p w:rsidR="00504AF2" w:rsidRPr="00EB5B66" w:rsidRDefault="000C406E" w:rsidP="0050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B5B66">
        <w:rPr>
          <w:rFonts w:ascii="Times New Roman" w:hAnsi="Times New Roman"/>
          <w:b/>
          <w:bCs/>
          <w:sz w:val="26"/>
          <w:szCs w:val="26"/>
          <w:lang w:eastAsia="ru-RU"/>
        </w:rPr>
        <w:t>РЕСПУБЛИКИ ТАТАРСТАН</w:t>
      </w:r>
    </w:p>
    <w:p w:rsidR="00504AF2" w:rsidRDefault="00504AF2" w:rsidP="0050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04AF2" w:rsidRDefault="00504AF2" w:rsidP="0050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tt-RU"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0C406E" w:rsidRPr="000C406E" w:rsidRDefault="000C406E" w:rsidP="00504A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tt-RU" w:eastAsia="ru-RU"/>
        </w:rPr>
      </w:pPr>
    </w:p>
    <w:p w:rsidR="00504AF2" w:rsidRDefault="00504AF2" w:rsidP="00504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tt-RU"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</w:t>
      </w:r>
      <w:r w:rsidR="000C40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№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</w:t>
      </w:r>
      <w:r w:rsidR="000C40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от </w:t>
      </w:r>
      <w:r w:rsidR="00EB5B66">
        <w:rPr>
          <w:rFonts w:ascii="Times New Roman" w:hAnsi="Times New Roman"/>
          <w:b/>
          <w:bCs/>
          <w:sz w:val="24"/>
          <w:szCs w:val="24"/>
          <w:lang w:val="tt-RU" w:eastAsia="ru-RU"/>
        </w:rPr>
        <w:t xml:space="preserve">  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г</w:t>
      </w:r>
      <w:proofErr w:type="gramEnd"/>
    </w:p>
    <w:p w:rsidR="000C406E" w:rsidRPr="000C406E" w:rsidRDefault="000C406E" w:rsidP="00504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tt-RU" w:eastAsia="ru-RU"/>
        </w:rPr>
      </w:pPr>
    </w:p>
    <w:p w:rsidR="00504AF2" w:rsidRDefault="00504AF2" w:rsidP="00504AF2">
      <w:pPr>
        <w:pStyle w:val="a3"/>
        <w:rPr>
          <w:rFonts w:ascii="Times New Roman" w:hAnsi="Times New Roman"/>
          <w:sz w:val="26"/>
          <w:szCs w:val="26"/>
        </w:rPr>
      </w:pPr>
    </w:p>
    <w:p w:rsidR="00504AF2" w:rsidRPr="00EB5B66" w:rsidRDefault="00504AF2" w:rsidP="00504AF2">
      <w:pPr>
        <w:ind w:right="5245"/>
        <w:jc w:val="both"/>
        <w:rPr>
          <w:rFonts w:ascii="Times New Roman" w:hAnsi="Times New Roman"/>
          <w:b/>
          <w:sz w:val="24"/>
          <w:szCs w:val="24"/>
        </w:rPr>
      </w:pPr>
      <w:r w:rsidRPr="00EB5B66">
        <w:rPr>
          <w:rFonts w:ascii="Times New Roman" w:hAnsi="Times New Roman"/>
          <w:b/>
          <w:sz w:val="24"/>
          <w:szCs w:val="24"/>
        </w:rPr>
        <w:t>О вне</w:t>
      </w:r>
      <w:bookmarkStart w:id="0" w:name="_GoBack"/>
      <w:bookmarkEnd w:id="0"/>
      <w:r w:rsidRPr="00EB5B66">
        <w:rPr>
          <w:rFonts w:ascii="Times New Roman" w:hAnsi="Times New Roman"/>
          <w:b/>
          <w:sz w:val="24"/>
          <w:szCs w:val="24"/>
        </w:rPr>
        <w:t xml:space="preserve">сении изменений в Решение Совета </w:t>
      </w:r>
      <w:r w:rsidR="000C406E" w:rsidRPr="00EB5B66">
        <w:rPr>
          <w:rFonts w:ascii="Times New Roman" w:hAnsi="Times New Roman"/>
          <w:b/>
          <w:sz w:val="24"/>
          <w:szCs w:val="24"/>
        </w:rPr>
        <w:t>Старотатарско-Адамского</w:t>
      </w:r>
      <w:r w:rsidRPr="00EB5B66">
        <w:rPr>
          <w:rFonts w:ascii="Times New Roman" w:hAnsi="Times New Roman"/>
          <w:b/>
          <w:sz w:val="24"/>
          <w:szCs w:val="24"/>
        </w:rPr>
        <w:t xml:space="preserve"> сельского поселения Аксубаевского   муниц</w:t>
      </w:r>
      <w:r w:rsidR="000C406E" w:rsidRPr="00EB5B66">
        <w:rPr>
          <w:rFonts w:ascii="Times New Roman" w:hAnsi="Times New Roman"/>
          <w:b/>
          <w:sz w:val="24"/>
          <w:szCs w:val="24"/>
        </w:rPr>
        <w:t xml:space="preserve">ипального района от   </w:t>
      </w:r>
      <w:r w:rsidR="000C406E" w:rsidRPr="00EB5B66">
        <w:rPr>
          <w:rFonts w:ascii="Times New Roman" w:hAnsi="Times New Roman"/>
          <w:b/>
          <w:sz w:val="24"/>
          <w:szCs w:val="24"/>
          <w:lang w:val="tt-RU"/>
        </w:rPr>
        <w:t>5 декабря</w:t>
      </w:r>
      <w:r w:rsidRPr="00EB5B66">
        <w:rPr>
          <w:rFonts w:ascii="Times New Roman" w:hAnsi="Times New Roman"/>
          <w:b/>
          <w:sz w:val="24"/>
          <w:szCs w:val="24"/>
        </w:rPr>
        <w:t xml:space="preserve">   2017 года № 45  «О земельном налоге» (с внесенными изменен</w:t>
      </w:r>
      <w:r w:rsidR="000C406E" w:rsidRPr="00EB5B66">
        <w:rPr>
          <w:rFonts w:ascii="Times New Roman" w:hAnsi="Times New Roman"/>
          <w:b/>
          <w:sz w:val="24"/>
          <w:szCs w:val="24"/>
        </w:rPr>
        <w:t>иями от 27.04.2018 г решение №</w:t>
      </w:r>
      <w:r w:rsidR="000C406E" w:rsidRPr="00EB5B66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 w:rsidR="000C406E" w:rsidRPr="00EB5B66">
        <w:rPr>
          <w:rFonts w:ascii="Times New Roman" w:hAnsi="Times New Roman"/>
          <w:b/>
          <w:sz w:val="24"/>
          <w:szCs w:val="24"/>
        </w:rPr>
        <w:t>5</w:t>
      </w:r>
      <w:r w:rsidR="000C406E" w:rsidRPr="00EB5B66">
        <w:rPr>
          <w:rFonts w:ascii="Times New Roman" w:hAnsi="Times New Roman"/>
          <w:b/>
          <w:sz w:val="24"/>
          <w:szCs w:val="24"/>
          <w:lang w:val="tt-RU"/>
        </w:rPr>
        <w:t>2</w:t>
      </w:r>
      <w:proofErr w:type="gramStart"/>
      <w:r w:rsidRPr="00EB5B66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</w:p>
    <w:p w:rsidR="00504AF2" w:rsidRDefault="00504AF2" w:rsidP="00504A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ourier New" w:hAnsi="Times New Roman"/>
          <w:sz w:val="24"/>
          <w:szCs w:val="24"/>
        </w:rPr>
        <w:t>В соответствии</w:t>
      </w:r>
      <w:r>
        <w:rPr>
          <w:rFonts w:ascii="Times New Roman" w:hAnsi="Times New Roman"/>
          <w:sz w:val="24"/>
          <w:szCs w:val="24"/>
        </w:rPr>
        <w:t xml:space="preserve"> с </w:t>
      </w:r>
      <w:r>
        <w:rPr>
          <w:rStyle w:val="namedoc"/>
          <w:rFonts w:ascii="Times New Roman" w:hAnsi="Times New Roman"/>
          <w:sz w:val="24"/>
          <w:szCs w:val="24"/>
        </w:rPr>
        <w:t>Федеральный закон от 29.09.2019 N 325-ФЗ</w:t>
      </w:r>
      <w:r>
        <w:rPr>
          <w:rFonts w:ascii="Times New Roman" w:eastAsia="Courier New" w:hAnsi="Times New Roman"/>
          <w:sz w:val="24"/>
          <w:szCs w:val="24"/>
        </w:rPr>
        <w:t xml:space="preserve"> «О внесении изменений в части первую и вторую Налогового кодекса Российской Федерации ",</w:t>
      </w:r>
    </w:p>
    <w:p w:rsidR="00504AF2" w:rsidRDefault="00504AF2" w:rsidP="0050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</w:t>
      </w:r>
      <w:r w:rsidR="000C406E">
        <w:rPr>
          <w:rFonts w:ascii="Times New Roman" w:hAnsi="Times New Roman"/>
          <w:sz w:val="24"/>
          <w:szCs w:val="24"/>
        </w:rPr>
        <w:t>Старотатарско-Адамского</w:t>
      </w:r>
      <w:r>
        <w:rPr>
          <w:rFonts w:ascii="Times New Roman" w:hAnsi="Times New Roman"/>
          <w:sz w:val="24"/>
          <w:szCs w:val="24"/>
        </w:rPr>
        <w:t xml:space="preserve">   сельского поселения Аксубаевского   муниципального района РТ </w:t>
      </w:r>
    </w:p>
    <w:p w:rsidR="00504AF2" w:rsidRDefault="00504AF2" w:rsidP="00504A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Решил: </w:t>
      </w:r>
    </w:p>
    <w:p w:rsidR="00504AF2" w:rsidRDefault="00504AF2" w:rsidP="0050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в Решение Совета </w:t>
      </w:r>
      <w:r w:rsidR="000C406E">
        <w:rPr>
          <w:rFonts w:ascii="Times New Roman" w:hAnsi="Times New Roman"/>
          <w:sz w:val="24"/>
          <w:szCs w:val="24"/>
        </w:rPr>
        <w:t>Старотатарско-Адамского</w:t>
      </w:r>
      <w:r>
        <w:rPr>
          <w:rFonts w:ascii="Times New Roman" w:hAnsi="Times New Roman"/>
          <w:sz w:val="24"/>
          <w:szCs w:val="24"/>
        </w:rPr>
        <w:t xml:space="preserve">   сельского поселения Аксубаевского   муниципальног</w:t>
      </w:r>
      <w:r w:rsidR="000C406E">
        <w:rPr>
          <w:rFonts w:ascii="Times New Roman" w:hAnsi="Times New Roman"/>
          <w:sz w:val="24"/>
          <w:szCs w:val="24"/>
        </w:rPr>
        <w:t xml:space="preserve">о района РТ  от </w:t>
      </w:r>
      <w:r w:rsidR="000C406E">
        <w:rPr>
          <w:rFonts w:ascii="Times New Roman" w:hAnsi="Times New Roman"/>
          <w:sz w:val="24"/>
          <w:szCs w:val="24"/>
          <w:lang w:val="tt-RU"/>
        </w:rPr>
        <w:t>5 декабря</w:t>
      </w:r>
      <w:r>
        <w:rPr>
          <w:rFonts w:ascii="Times New Roman" w:hAnsi="Times New Roman"/>
          <w:sz w:val="24"/>
          <w:szCs w:val="24"/>
        </w:rPr>
        <w:t xml:space="preserve">    2017  года № 45 «О земельном налоге»  следующие изменения: </w:t>
      </w:r>
    </w:p>
    <w:p w:rsidR="00504AF2" w:rsidRDefault="00504AF2" w:rsidP="00504AF2">
      <w:pPr>
        <w:spacing w:after="0" w:line="240" w:lineRule="auto"/>
        <w:ind w:firstLine="567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1.1. пункт 2 статьи 2 дополнить словами "за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деятельности";</w:t>
      </w:r>
    </w:p>
    <w:p w:rsidR="00504AF2" w:rsidRDefault="00504AF2" w:rsidP="00504AF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Обнародовать  на информационных стендах </w:t>
      </w:r>
      <w:r w:rsidR="000C406E">
        <w:rPr>
          <w:rFonts w:ascii="Times New Roman" w:hAnsi="Times New Roman"/>
          <w:sz w:val="24"/>
          <w:szCs w:val="24"/>
        </w:rPr>
        <w:t>Старотатарско-Адамского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опубликовать на официальном сайте Аксубаевского муниципального района</w:t>
      </w:r>
      <w:r>
        <w:rPr>
          <w:rFonts w:ascii="Times New Roman" w:hAnsi="Times New Roman"/>
          <w:bCs/>
          <w:spacing w:val="-6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pacing w:val="-6"/>
          <w:sz w:val="24"/>
          <w:szCs w:val="24"/>
          <w:lang w:val="en-US"/>
        </w:rPr>
        <w:t>httr</w:t>
      </w:r>
      <w:proofErr w:type="spellEnd"/>
      <w:r>
        <w:rPr>
          <w:rFonts w:ascii="Times New Roman" w:hAnsi="Times New Roman"/>
          <w:bCs/>
          <w:spacing w:val="-6"/>
          <w:sz w:val="24"/>
          <w:szCs w:val="24"/>
        </w:rPr>
        <w:t>://</w:t>
      </w:r>
      <w:proofErr w:type="spellStart"/>
      <w:r>
        <w:rPr>
          <w:rFonts w:ascii="Times New Roman" w:hAnsi="Times New Roman"/>
          <w:bCs/>
          <w:spacing w:val="-6"/>
          <w:sz w:val="24"/>
          <w:szCs w:val="24"/>
          <w:lang w:val="en-US"/>
        </w:rPr>
        <w:t>aksubayevo</w:t>
      </w:r>
      <w:proofErr w:type="spellEnd"/>
      <w:r>
        <w:rPr>
          <w:rFonts w:ascii="Times New Roman" w:hAnsi="Times New Roman"/>
          <w:bCs/>
          <w:spacing w:val="-6"/>
          <w:sz w:val="24"/>
          <w:szCs w:val="24"/>
        </w:rPr>
        <w:t>.tatar.ru)</w:t>
      </w:r>
      <w:r>
        <w:rPr>
          <w:rFonts w:ascii="Times New Roman" w:hAnsi="Times New Roman"/>
          <w:sz w:val="24"/>
          <w:szCs w:val="24"/>
        </w:rPr>
        <w:t xml:space="preserve">  и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/>
          <w:bCs/>
          <w:spacing w:val="-6"/>
          <w:sz w:val="24"/>
          <w:szCs w:val="24"/>
          <w:lang w:val="en-US"/>
        </w:rPr>
        <w:t>httr</w:t>
      </w:r>
      <w:proofErr w:type="spellEnd"/>
      <w:r>
        <w:rPr>
          <w:rFonts w:ascii="Times New Roman" w:hAnsi="Times New Roman"/>
          <w:bCs/>
          <w:spacing w:val="-6"/>
          <w:sz w:val="24"/>
          <w:szCs w:val="24"/>
        </w:rPr>
        <w:t>://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pravo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tatarstan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504AF2" w:rsidRDefault="00504AF2" w:rsidP="00504A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 вступает в силу  не ранее чем по истечении одного месяца со дня его официального опубликования и распространяется на правоотношения, связанные с исчислением земельного налога с 1 января 2020 года.</w:t>
      </w:r>
    </w:p>
    <w:p w:rsidR="00504AF2" w:rsidRDefault="00504AF2" w:rsidP="0050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0C406E" w:rsidRPr="000C406E" w:rsidRDefault="000C406E" w:rsidP="0050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504AF2" w:rsidRDefault="00504AF2" w:rsidP="00504AF2">
      <w:pPr>
        <w:spacing w:after="0" w:line="240" w:lineRule="auto"/>
        <w:ind w:firstLine="284"/>
        <w:rPr>
          <w:rFonts w:ascii="Times New Roman" w:eastAsia="Times New Roman CYR" w:hAnsi="Times New Roman"/>
          <w:b/>
          <w:sz w:val="24"/>
          <w:szCs w:val="24"/>
        </w:rPr>
      </w:pPr>
    </w:p>
    <w:p w:rsidR="00504AF2" w:rsidRDefault="00504AF2" w:rsidP="00504AF2">
      <w:pPr>
        <w:spacing w:after="0" w:line="240" w:lineRule="auto"/>
        <w:ind w:firstLine="284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Председатель Совета, Глава</w:t>
      </w:r>
    </w:p>
    <w:p w:rsidR="00504AF2" w:rsidRPr="000C406E" w:rsidRDefault="00504AF2" w:rsidP="00504AF2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eastAsia="Times New Roman CYR" w:hAnsi="Times New Roman"/>
          <w:sz w:val="24"/>
          <w:szCs w:val="24"/>
        </w:rPr>
        <w:t xml:space="preserve">    </w:t>
      </w:r>
      <w:r w:rsidR="000C406E">
        <w:rPr>
          <w:rFonts w:ascii="Times New Roman" w:eastAsia="Times New Roman CYR" w:hAnsi="Times New Roman"/>
          <w:sz w:val="24"/>
          <w:szCs w:val="24"/>
        </w:rPr>
        <w:t>Старотатарско-Адамского</w:t>
      </w:r>
      <w:r>
        <w:rPr>
          <w:rFonts w:ascii="Times New Roman" w:eastAsia="Times New Roman CYR" w:hAnsi="Times New Roman"/>
          <w:sz w:val="24"/>
          <w:szCs w:val="24"/>
        </w:rPr>
        <w:t xml:space="preserve"> сельского поселения                           </w:t>
      </w:r>
      <w:r w:rsidR="000C406E">
        <w:rPr>
          <w:rFonts w:ascii="Times New Roman" w:eastAsia="Times New Roman CYR" w:hAnsi="Times New Roman"/>
          <w:sz w:val="24"/>
          <w:szCs w:val="24"/>
          <w:lang w:val="tt-RU"/>
        </w:rPr>
        <w:t>Э.М.Хуснуллина</w:t>
      </w:r>
    </w:p>
    <w:p w:rsidR="003D4466" w:rsidRDefault="003D4466"/>
    <w:sectPr w:rsidR="003D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F2"/>
    <w:rsid w:val="000C406E"/>
    <w:rsid w:val="003D4466"/>
    <w:rsid w:val="00504AF2"/>
    <w:rsid w:val="00EB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AF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medoc">
    <w:name w:val="namedoc"/>
    <w:basedOn w:val="a0"/>
    <w:rsid w:val="00504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A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AF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medoc">
    <w:name w:val="namedoc"/>
    <w:basedOn w:val="a0"/>
    <w:rsid w:val="00504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STadam</cp:lastModifiedBy>
  <cp:revision>2</cp:revision>
  <cp:lastPrinted>2019-11-11T10:51:00Z</cp:lastPrinted>
  <dcterms:created xsi:type="dcterms:W3CDTF">2019-11-11T11:04:00Z</dcterms:created>
  <dcterms:modified xsi:type="dcterms:W3CDTF">2019-11-11T11:04:00Z</dcterms:modified>
</cp:coreProperties>
</file>