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50" w:rsidRPr="00A11C32" w:rsidRDefault="00506650" w:rsidP="00506650">
      <w:pPr>
        <w:jc w:val="center"/>
        <w:rPr>
          <w:b/>
        </w:rPr>
      </w:pPr>
      <w:bookmarkStart w:id="0" w:name="_GoBack"/>
      <w:bookmarkEnd w:id="0"/>
      <w:r w:rsidRPr="00A11C32">
        <w:rPr>
          <w:b/>
        </w:rPr>
        <w:t xml:space="preserve">Исполнительный комитет </w:t>
      </w:r>
      <w:proofErr w:type="spellStart"/>
      <w:r w:rsidR="00A825AA">
        <w:rPr>
          <w:b/>
        </w:rPr>
        <w:t>Староибрайкинского</w:t>
      </w:r>
      <w:proofErr w:type="spellEnd"/>
      <w:r w:rsidRPr="00A11C32">
        <w:rPr>
          <w:b/>
        </w:rPr>
        <w:t xml:space="preserve"> сельского поселения </w:t>
      </w:r>
      <w:proofErr w:type="spellStart"/>
      <w:r w:rsidRPr="00A11C32">
        <w:rPr>
          <w:b/>
        </w:rPr>
        <w:t>Аксубаевского</w:t>
      </w:r>
      <w:proofErr w:type="spellEnd"/>
      <w:r w:rsidRPr="00A11C32">
        <w:rPr>
          <w:b/>
        </w:rPr>
        <w:t xml:space="preserve"> муниципального района</w:t>
      </w:r>
    </w:p>
    <w:p w:rsidR="00506650" w:rsidRPr="00A11C32" w:rsidRDefault="00506650" w:rsidP="00506650">
      <w:pPr>
        <w:rPr>
          <w:b/>
        </w:rPr>
      </w:pPr>
    </w:p>
    <w:p w:rsidR="00506650" w:rsidRDefault="00EC719B" w:rsidP="00EC719B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506650" w:rsidRDefault="00506650" w:rsidP="0050665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ПОСТАНОВЛЕНИЕ</w:t>
      </w:r>
    </w:p>
    <w:p w:rsidR="00EB6BE2" w:rsidRDefault="00EB6BE2" w:rsidP="0050665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506650" w:rsidRDefault="00506650" w:rsidP="0050665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</w:p>
    <w:p w:rsidR="00506650" w:rsidRDefault="00EC719B" w:rsidP="00506650">
      <w:pPr>
        <w:pStyle w:val="ConsTitle"/>
        <w:widowControl/>
        <w:ind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№ __</w:t>
      </w:r>
      <w:r w:rsidR="00EB6BE2">
        <w:rPr>
          <w:rFonts w:ascii="Times New Roman" w:hAnsi="Times New Roman"/>
          <w:sz w:val="24"/>
        </w:rPr>
        <w:t xml:space="preserve">                                                                                                  </w:t>
      </w:r>
      <w:r w:rsidR="00506650"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</w:rPr>
        <w:t>________</w:t>
      </w:r>
      <w:r w:rsidR="00EB6BE2">
        <w:rPr>
          <w:rFonts w:ascii="Times New Roman" w:hAnsi="Times New Roman"/>
          <w:sz w:val="24"/>
        </w:rPr>
        <w:t xml:space="preserve"> 2019 года</w:t>
      </w:r>
    </w:p>
    <w:p w:rsidR="00506650" w:rsidRDefault="00506650" w:rsidP="00506650"/>
    <w:p w:rsidR="00506650" w:rsidRDefault="00506650" w:rsidP="00506650"/>
    <w:p w:rsidR="00506650" w:rsidRDefault="00506650" w:rsidP="00506650">
      <w:pPr>
        <w:jc w:val="center"/>
        <w:rPr>
          <w:b/>
        </w:rPr>
      </w:pPr>
      <w:r>
        <w:rPr>
          <w:b/>
        </w:rPr>
        <w:t xml:space="preserve">О порядке и сроках подготовки проекта бюджета </w:t>
      </w:r>
      <w:proofErr w:type="spellStart"/>
      <w:r w:rsidR="00A825AA">
        <w:rPr>
          <w:b/>
        </w:rPr>
        <w:t>Староибрайкинского</w:t>
      </w:r>
      <w:proofErr w:type="spellEnd"/>
      <w:r>
        <w:rPr>
          <w:b/>
        </w:rPr>
        <w:t xml:space="preserve"> сельского поселения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 на 2020 год и на плановый период 2021-2022 годов</w:t>
      </w:r>
    </w:p>
    <w:p w:rsidR="00506650" w:rsidRDefault="00506650" w:rsidP="00506650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В соответствии с пунктом 3 статьи 184 Бюджетного кодекса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t>Аксубаевскогомуниципального</w:t>
      </w:r>
      <w:proofErr w:type="spellEnd"/>
      <w:r>
        <w:t xml:space="preserve"> района</w:t>
      </w:r>
    </w:p>
    <w:p w:rsidR="00506650" w:rsidRDefault="00506650" w:rsidP="00506650">
      <w:pPr>
        <w:shd w:val="clear" w:color="auto" w:fill="FFFFFF"/>
        <w:spacing w:before="238"/>
        <w:ind w:left="14"/>
        <w:rPr>
          <w:color w:val="000000"/>
          <w:szCs w:val="28"/>
        </w:rPr>
      </w:pPr>
      <w:r>
        <w:rPr>
          <w:color w:val="000000"/>
          <w:spacing w:val="38"/>
          <w:szCs w:val="28"/>
        </w:rPr>
        <w:t xml:space="preserve">  ПОСТАНОВЛЯЮ: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1.</w:t>
      </w:r>
      <w:r>
        <w:rPr>
          <w:color w:val="000000"/>
          <w:szCs w:val="28"/>
        </w:rPr>
        <w:tab/>
        <w:t xml:space="preserve">Заместителю руководителя исполкома  </w:t>
      </w:r>
      <w:proofErr w:type="spellStart"/>
      <w:r w:rsidR="00EB6BE2">
        <w:rPr>
          <w:color w:val="000000"/>
          <w:szCs w:val="28"/>
        </w:rPr>
        <w:t>Зариповой</w:t>
      </w:r>
      <w:proofErr w:type="spellEnd"/>
      <w:r w:rsidR="00EB6BE2">
        <w:rPr>
          <w:color w:val="000000"/>
          <w:szCs w:val="28"/>
        </w:rPr>
        <w:t xml:space="preserve"> Р.Ж</w:t>
      </w:r>
      <w:r>
        <w:rPr>
          <w:color w:val="000000"/>
          <w:szCs w:val="28"/>
        </w:rPr>
        <w:t>.</w:t>
      </w:r>
      <w:r w:rsidR="00EB6BE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совместно с отделами и</w:t>
      </w:r>
      <w:r>
        <w:rPr>
          <w:color w:val="000000"/>
          <w:szCs w:val="28"/>
        </w:rPr>
        <w:t xml:space="preserve">сполкома 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>, ф</w:t>
      </w:r>
      <w:r>
        <w:rPr>
          <w:color w:val="000000"/>
          <w:spacing w:val="3"/>
          <w:szCs w:val="28"/>
        </w:rPr>
        <w:t xml:space="preserve">инансовой бюджетной палатой 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="00EB6BE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до 13 ноября 2019 года подготовить материалы к проекту решения о бюджете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2020 год и на плановый период 2021-2022 годов, в том числе:</w:t>
      </w:r>
    </w:p>
    <w:p w:rsidR="00506650" w:rsidRDefault="00506650" w:rsidP="00506650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="00EB6BE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за истекший период 2019 года и ожидаемые итоги социально-экономического развития за 2019 год;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за 2019 год;</w:t>
      </w:r>
    </w:p>
    <w:p w:rsidR="00506650" w:rsidRDefault="00506650" w:rsidP="00506650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3)</w:t>
      </w:r>
      <w:r>
        <w:rPr>
          <w:color w:val="000000"/>
          <w:szCs w:val="28"/>
        </w:rPr>
        <w:tab/>
      </w:r>
      <w:r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proofErr w:type="spellStart"/>
      <w:r>
        <w:rPr>
          <w:color w:val="000000"/>
          <w:spacing w:val="1"/>
          <w:szCs w:val="28"/>
        </w:rPr>
        <w:t>Аксубаевского</w:t>
      </w:r>
      <w:proofErr w:type="spellEnd"/>
      <w:r>
        <w:rPr>
          <w:color w:val="000000"/>
          <w:spacing w:val="1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 на 2020 год и на период до 2022 года, 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2020-2021 годы;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 на 2020-2021 год;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>7) информацию о верхнем пределе муниципального долга по состоянию: на 31.12.2019г., 31.12.2020г., 31.12.2021г.; 31.12.2022г.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 xml:space="preserve">8) прогноз основных характеристик (общий объем доходов, общий объем расходов, дефицита бюджета) бюджета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</w:t>
      </w:r>
      <w:proofErr w:type="spellStart"/>
      <w:r>
        <w:rPr>
          <w:color w:val="000000"/>
          <w:spacing w:val="-8"/>
          <w:szCs w:val="28"/>
        </w:rPr>
        <w:t>Аксубаевского</w:t>
      </w:r>
      <w:proofErr w:type="spellEnd"/>
      <w:r>
        <w:rPr>
          <w:color w:val="000000"/>
          <w:spacing w:val="-8"/>
          <w:szCs w:val="28"/>
        </w:rPr>
        <w:t xml:space="preserve"> муниципального района на 2020-2021 год;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2.</w:t>
      </w:r>
      <w:r>
        <w:rPr>
          <w:color w:val="000000"/>
          <w:szCs w:val="28"/>
        </w:rPr>
        <w:tab/>
      </w:r>
      <w:proofErr w:type="gramStart"/>
      <w:r>
        <w:rPr>
          <w:color w:val="000000"/>
          <w:spacing w:val="1"/>
          <w:szCs w:val="28"/>
        </w:rPr>
        <w:t xml:space="preserve">В   целях   определения   прогноза   доходов   и   расходов   </w:t>
      </w:r>
      <w:proofErr w:type="spellStart"/>
      <w:r>
        <w:rPr>
          <w:color w:val="000000"/>
          <w:spacing w:val="1"/>
          <w:szCs w:val="28"/>
        </w:rPr>
        <w:t>бюджета</w:t>
      </w:r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2020-2022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инансовою бюджетную палату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>:</w:t>
      </w:r>
      <w:proofErr w:type="gramEnd"/>
    </w:p>
    <w:p w:rsidR="00506650" w:rsidRDefault="00506650" w:rsidP="00506650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</w:t>
      </w:r>
      <w:r>
        <w:rPr>
          <w:color w:val="000000"/>
          <w:szCs w:val="28"/>
        </w:rPr>
        <w:t xml:space="preserve">до 27.10.2019 года главным администраторам доходов бюджета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- органам местного самоуправления прогноз поступлений </w:t>
      </w:r>
      <w:proofErr w:type="spellStart"/>
      <w:r>
        <w:rPr>
          <w:color w:val="000000"/>
          <w:szCs w:val="28"/>
        </w:rPr>
        <w:t>администрируемых</w:t>
      </w:r>
      <w:proofErr w:type="spellEnd"/>
      <w:r>
        <w:rPr>
          <w:color w:val="000000"/>
          <w:szCs w:val="28"/>
        </w:rPr>
        <w:t xml:space="preserve"> ими доходов в бюджет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2020-2022 год; </w:t>
      </w:r>
    </w:p>
    <w:p w:rsidR="00506650" w:rsidRDefault="00506650" w:rsidP="00506650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5"/>
          <w:szCs w:val="28"/>
        </w:rPr>
        <w:t>2)</w:t>
      </w:r>
      <w:r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>субъектам бюджетного планирования бюджета:</w:t>
      </w:r>
    </w:p>
    <w:p w:rsidR="00506650" w:rsidRDefault="00A825AA" w:rsidP="00506650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proofErr w:type="spellStart"/>
      <w:r>
        <w:rPr>
          <w:color w:val="000000"/>
          <w:spacing w:val="-8"/>
          <w:szCs w:val="28"/>
        </w:rPr>
        <w:t>Староибрайкинского</w:t>
      </w:r>
      <w:proofErr w:type="spellEnd"/>
      <w:r w:rsidR="00506650">
        <w:rPr>
          <w:color w:val="000000"/>
          <w:szCs w:val="28"/>
        </w:rPr>
        <w:t xml:space="preserve"> сельского поселения </w:t>
      </w:r>
      <w:proofErr w:type="spellStart"/>
      <w:r w:rsidR="00506650">
        <w:rPr>
          <w:color w:val="000000"/>
          <w:szCs w:val="28"/>
        </w:rPr>
        <w:t>Аксубаевского</w:t>
      </w:r>
      <w:proofErr w:type="spellEnd"/>
      <w:r w:rsidR="00506650">
        <w:rPr>
          <w:color w:val="000000"/>
          <w:szCs w:val="28"/>
        </w:rPr>
        <w:t xml:space="preserve"> муниципального района</w:t>
      </w:r>
    </w:p>
    <w:p w:rsidR="00506650" w:rsidRDefault="00506650" w:rsidP="00506650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до 25.10.2019 года – предварительные реестры расходных обязательств на 2020-2022</w:t>
      </w:r>
      <w:r>
        <w:rPr>
          <w:color w:val="000000"/>
          <w:szCs w:val="28"/>
        </w:rPr>
        <w:t>год</w:t>
      </w:r>
      <w:r>
        <w:rPr>
          <w:color w:val="000000"/>
          <w:spacing w:val="-1"/>
          <w:szCs w:val="28"/>
        </w:rPr>
        <w:t>;</w:t>
      </w:r>
    </w:p>
    <w:p w:rsidR="00506650" w:rsidRDefault="00506650" w:rsidP="00506650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25.10.2019</w:t>
      </w:r>
      <w:r>
        <w:rPr>
          <w:color w:val="000000"/>
          <w:spacing w:val="-1"/>
          <w:szCs w:val="28"/>
        </w:rPr>
        <w:t xml:space="preserve">года – </w:t>
      </w:r>
      <w:r>
        <w:rPr>
          <w:color w:val="000000"/>
          <w:szCs w:val="28"/>
        </w:rPr>
        <w:t xml:space="preserve">предложения о признании утратившими силу или </w:t>
      </w:r>
      <w:r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>
        <w:rPr>
          <w:color w:val="000000"/>
          <w:spacing w:val="-1"/>
          <w:szCs w:val="28"/>
        </w:rPr>
        <w:t>финансирования в 2019 году;</w:t>
      </w:r>
    </w:p>
    <w:p w:rsidR="00506650" w:rsidRDefault="00506650" w:rsidP="00506650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>
        <w:rPr>
          <w:color w:val="000000"/>
          <w:spacing w:val="5"/>
          <w:szCs w:val="28"/>
        </w:rPr>
        <w:t>до 25.10.2019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pacing w:val="5"/>
          <w:szCs w:val="28"/>
        </w:rPr>
        <w:t xml:space="preserve"> предварительные заявки на получение в </w:t>
      </w:r>
      <w:r>
        <w:rPr>
          <w:spacing w:val="5"/>
          <w:szCs w:val="28"/>
        </w:rPr>
        <w:t xml:space="preserve">2020-2022году муниципальных </w:t>
      </w:r>
      <w:r>
        <w:rPr>
          <w:color w:val="000000"/>
          <w:spacing w:val="-2"/>
          <w:szCs w:val="28"/>
        </w:rPr>
        <w:t>гарантий за счет бюджета</w:t>
      </w:r>
      <w:r w:rsidR="00EB6BE2">
        <w:rPr>
          <w:color w:val="000000"/>
          <w:spacing w:val="-2"/>
          <w:szCs w:val="28"/>
        </w:rPr>
        <w:t xml:space="preserve">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;</w:t>
      </w:r>
    </w:p>
    <w:p w:rsidR="00506650" w:rsidRDefault="00506650" w:rsidP="00506650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25.10.2019</w:t>
      </w:r>
      <w:r>
        <w:rPr>
          <w:color w:val="000000"/>
          <w:spacing w:val="-1"/>
          <w:szCs w:val="28"/>
        </w:rPr>
        <w:t>года –</w:t>
      </w:r>
      <w:r>
        <w:rPr>
          <w:color w:val="000000"/>
          <w:szCs w:val="28"/>
        </w:rPr>
        <w:t xml:space="preserve"> распределение предельных объемов финансирования на </w:t>
      </w:r>
      <w:r>
        <w:rPr>
          <w:color w:val="000000"/>
          <w:spacing w:val="-1"/>
          <w:szCs w:val="28"/>
        </w:rPr>
        <w:t>2020-2022 год в соответствии с бюджетной классификацией расходов бюджетов Российской Федерации;</w:t>
      </w:r>
    </w:p>
    <w:p w:rsidR="00506650" w:rsidRDefault="00506650" w:rsidP="00506650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 xml:space="preserve">3. </w:t>
      </w:r>
      <w:proofErr w:type="gramStart"/>
      <w:r>
        <w:rPr>
          <w:color w:val="000000"/>
          <w:spacing w:val="-1"/>
          <w:szCs w:val="28"/>
        </w:rPr>
        <w:t xml:space="preserve">Предложить органам государственной власти </w:t>
      </w:r>
      <w:r>
        <w:rPr>
          <w:color w:val="000000"/>
          <w:spacing w:val="3"/>
          <w:szCs w:val="28"/>
        </w:rPr>
        <w:t>Российской</w:t>
      </w:r>
      <w:r w:rsidR="00EB6BE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Федерации и Республики Татарстан, являющимся главными администраторами доходов бюджета </w:t>
      </w:r>
      <w:proofErr w:type="spellStart"/>
      <w:r w:rsidR="00A825AA">
        <w:rPr>
          <w:color w:val="000000"/>
          <w:spacing w:val="1"/>
          <w:szCs w:val="28"/>
        </w:rPr>
        <w:t>Староибрайкинского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 xml:space="preserve">,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 xml:space="preserve">инансовому бюджетную палату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информацию, </w:t>
      </w:r>
      <w:r>
        <w:rPr>
          <w:color w:val="000000"/>
          <w:spacing w:val="2"/>
          <w:szCs w:val="28"/>
        </w:rPr>
        <w:t xml:space="preserve">необходимую для составления прогноза поступлений </w:t>
      </w:r>
      <w:proofErr w:type="spellStart"/>
      <w:r>
        <w:rPr>
          <w:color w:val="000000"/>
          <w:spacing w:val="2"/>
          <w:szCs w:val="28"/>
        </w:rPr>
        <w:t>администрируемых</w:t>
      </w:r>
      <w:proofErr w:type="spellEnd"/>
      <w:r>
        <w:rPr>
          <w:color w:val="000000"/>
          <w:spacing w:val="2"/>
          <w:szCs w:val="28"/>
        </w:rPr>
        <w:t xml:space="preserve"> ими доходов в бюджет </w:t>
      </w:r>
      <w:proofErr w:type="spellStart"/>
      <w:r w:rsidR="00A825AA">
        <w:rPr>
          <w:color w:val="000000"/>
          <w:spacing w:val="2"/>
          <w:szCs w:val="28"/>
        </w:rPr>
        <w:t>Староибрайкинского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 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</w:t>
      </w:r>
      <w:r>
        <w:rPr>
          <w:color w:val="000000"/>
          <w:spacing w:val="2"/>
          <w:szCs w:val="28"/>
        </w:rPr>
        <w:t xml:space="preserve">а </w:t>
      </w:r>
      <w:r>
        <w:rPr>
          <w:color w:val="000000"/>
          <w:spacing w:val="-4"/>
          <w:szCs w:val="28"/>
        </w:rPr>
        <w:t>2020-2022 год;</w:t>
      </w:r>
      <w:proofErr w:type="gramEnd"/>
    </w:p>
    <w:p w:rsidR="00506650" w:rsidRDefault="00506650" w:rsidP="00506650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4.</w:t>
      </w:r>
      <w:r>
        <w:rPr>
          <w:color w:val="000000"/>
          <w:szCs w:val="28"/>
        </w:rPr>
        <w:tab/>
        <w:t xml:space="preserve">Исполкому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1"/>
          <w:szCs w:val="28"/>
        </w:rPr>
        <w:t xml:space="preserve">, </w:t>
      </w:r>
      <w:r>
        <w:rPr>
          <w:color w:val="000000"/>
          <w:szCs w:val="28"/>
        </w:rPr>
        <w:t xml:space="preserve">являющимся главным распорядителям средств бюджета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rPr>
          <w:color w:val="000000"/>
          <w:spacing w:val="-2"/>
          <w:szCs w:val="28"/>
        </w:rPr>
        <w:t>:</w:t>
      </w:r>
    </w:p>
    <w:p w:rsidR="00506650" w:rsidRDefault="00506650" w:rsidP="0050665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>1) до 23.10.</w:t>
      </w:r>
      <w:r>
        <w:rPr>
          <w:color w:val="000000"/>
          <w:szCs w:val="28"/>
        </w:rPr>
        <w:t>2019</w:t>
      </w:r>
      <w:r w:rsidR="00EB6BE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согласовать количественные изменения муниципальных учреждений </w:t>
      </w:r>
      <w:r>
        <w:rPr>
          <w:color w:val="000000"/>
          <w:spacing w:val="-2"/>
          <w:szCs w:val="28"/>
        </w:rPr>
        <w:t>социальной сферы;</w:t>
      </w:r>
    </w:p>
    <w:p w:rsidR="00506650" w:rsidRDefault="00506650" w:rsidP="0050665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2) до</w:t>
      </w:r>
      <w:r>
        <w:rPr>
          <w:color w:val="000000"/>
          <w:spacing w:val="-1"/>
          <w:szCs w:val="28"/>
        </w:rPr>
        <w:t xml:space="preserve"> 23.10.</w:t>
      </w:r>
      <w:r>
        <w:rPr>
          <w:color w:val="000000"/>
          <w:szCs w:val="28"/>
        </w:rPr>
        <w:t>2019</w:t>
      </w:r>
      <w:r w:rsidR="00EB6BE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согласовать в соответствующих министерствах и ведомствах Республики Татарстан количественные показатели по сети и контингентам муниципальных учреждений социальной сферы;</w:t>
      </w:r>
    </w:p>
    <w:p w:rsidR="00506650" w:rsidRDefault="00506650" w:rsidP="0050665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3) в случае, увеличения сети муниципальных учреждений социальной сферы   подготовить и представить в отраслевые министерства и ведомства Республики Татарстан обоснование целесообразности открытия новых муниципальных учреждений в сроки, установленные исполнительными органами Республики Татарстан.</w:t>
      </w:r>
    </w:p>
    <w:p w:rsidR="00506650" w:rsidRDefault="00506650" w:rsidP="00506650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5. Главному специалисту по бухгалтерскому учету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="00EB6BE2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>
        <w:t>:</w:t>
      </w:r>
    </w:p>
    <w:p w:rsidR="00506650" w:rsidRDefault="00506650" w:rsidP="0050665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1)  в   сроки,   установленные  финансовой бюджетной палатой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района,   согласовать   исходные   данные   для   расчета   объемов межбюджетных трансфертов из бюджета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2020-2022 год;</w:t>
      </w:r>
    </w:p>
    <w:p w:rsidR="00506650" w:rsidRDefault="00506650" w:rsidP="0050665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2019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="00EB6BE2">
        <w:rPr>
          <w:color w:val="000000"/>
          <w:spacing w:val="-1"/>
          <w:szCs w:val="28"/>
        </w:rPr>
        <w:t xml:space="preserve">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предельные объемы финансирования на 2020-2022 год;</w:t>
      </w:r>
    </w:p>
    <w:p w:rsidR="00506650" w:rsidRDefault="00506650" w:rsidP="0050665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3) до 0</w:t>
      </w:r>
      <w:r>
        <w:rPr>
          <w:color w:val="000000"/>
          <w:spacing w:val="-1"/>
          <w:szCs w:val="28"/>
        </w:rPr>
        <w:t>1.11.</w:t>
      </w:r>
      <w:r>
        <w:rPr>
          <w:color w:val="000000"/>
          <w:szCs w:val="28"/>
        </w:rPr>
        <w:t>2019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>рассмотреть  представленные</w:t>
      </w:r>
      <w:r w:rsidR="00EB6BE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="00EB6BE2">
        <w:rPr>
          <w:color w:val="000000"/>
          <w:spacing w:val="-1"/>
          <w:szCs w:val="28"/>
        </w:rPr>
        <w:t xml:space="preserve"> </w:t>
      </w:r>
      <w:proofErr w:type="spellStart"/>
      <w:r w:rsidR="00A825AA">
        <w:rPr>
          <w:color w:val="000000"/>
          <w:spacing w:val="-8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</w:t>
      </w:r>
      <w:r w:rsidR="00EB6BE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распределения предельных объемов   финансирования   на   2020-2022   год   в   соответствии   с   бюджетной классификацией расходов Российской Федерации;</w:t>
      </w:r>
    </w:p>
    <w:p w:rsidR="00506650" w:rsidRDefault="00506650" w:rsidP="00506650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6) до </w:t>
      </w:r>
      <w:r>
        <w:rPr>
          <w:color w:val="000000"/>
          <w:spacing w:val="-1"/>
          <w:szCs w:val="28"/>
        </w:rPr>
        <w:t>13.11.</w:t>
      </w:r>
      <w:r>
        <w:rPr>
          <w:color w:val="000000"/>
          <w:szCs w:val="28"/>
        </w:rPr>
        <w:t>2019</w:t>
      </w:r>
      <w:r>
        <w:rPr>
          <w:color w:val="000000"/>
          <w:spacing w:val="-1"/>
          <w:szCs w:val="28"/>
        </w:rPr>
        <w:t xml:space="preserve">года </w:t>
      </w:r>
      <w:r>
        <w:rPr>
          <w:color w:val="000000"/>
          <w:szCs w:val="28"/>
        </w:rPr>
        <w:t xml:space="preserve">подготовить проект решения «О бюджете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на 2020 год и на плановый период 2021 и 2022 годов»;</w:t>
      </w:r>
    </w:p>
    <w:p w:rsidR="00506650" w:rsidRDefault="00506650" w:rsidP="00506650">
      <w:pPr>
        <w:shd w:val="clear" w:color="auto" w:fill="FFFFFF"/>
        <w:spacing w:before="7"/>
        <w:ind w:left="14" w:right="29" w:firstLine="504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 xml:space="preserve">6.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настоящего Постановления возложить на заместителя руководителя исполкома  </w:t>
      </w:r>
      <w:proofErr w:type="spellStart"/>
      <w:r w:rsidR="00A825AA">
        <w:rPr>
          <w:color w:val="000000"/>
          <w:szCs w:val="28"/>
        </w:rPr>
        <w:t>Староибрайкинского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</w:t>
      </w:r>
      <w:proofErr w:type="spellStart"/>
      <w:r w:rsidR="00EB6BE2">
        <w:rPr>
          <w:color w:val="000000"/>
          <w:spacing w:val="-1"/>
          <w:szCs w:val="28"/>
        </w:rPr>
        <w:t>Зарипову</w:t>
      </w:r>
      <w:proofErr w:type="spellEnd"/>
      <w:r w:rsidR="00EB6BE2">
        <w:rPr>
          <w:color w:val="000000"/>
          <w:spacing w:val="-1"/>
          <w:szCs w:val="28"/>
        </w:rPr>
        <w:t xml:space="preserve"> Р.Ж. </w:t>
      </w:r>
      <w:r>
        <w:rPr>
          <w:color w:val="000000"/>
          <w:spacing w:val="-1"/>
          <w:szCs w:val="28"/>
        </w:rPr>
        <w:t>и главного специалиста по бухгалтерскому учету</w:t>
      </w:r>
      <w:r w:rsidR="00EB6BE2">
        <w:rPr>
          <w:color w:val="000000"/>
          <w:spacing w:val="-1"/>
          <w:szCs w:val="28"/>
        </w:rPr>
        <w:t xml:space="preserve"> </w:t>
      </w:r>
      <w:proofErr w:type="spellStart"/>
      <w:r w:rsidR="00A825AA">
        <w:rPr>
          <w:color w:val="000000"/>
          <w:spacing w:val="3"/>
          <w:szCs w:val="28"/>
        </w:rPr>
        <w:t>Староибрайкинского</w:t>
      </w:r>
      <w:proofErr w:type="spellEnd"/>
      <w:r>
        <w:rPr>
          <w:color w:val="000000"/>
          <w:spacing w:val="3"/>
          <w:szCs w:val="28"/>
        </w:rPr>
        <w:t xml:space="preserve"> сельского поселения </w:t>
      </w:r>
      <w:proofErr w:type="spellStart"/>
      <w:r>
        <w:rPr>
          <w:color w:val="000000"/>
          <w:szCs w:val="28"/>
        </w:rPr>
        <w:t>Аксубаевского</w:t>
      </w:r>
      <w:proofErr w:type="spellEnd"/>
      <w:r>
        <w:rPr>
          <w:color w:val="000000"/>
          <w:szCs w:val="28"/>
        </w:rPr>
        <w:t xml:space="preserve"> муниципального района  </w:t>
      </w:r>
      <w:proofErr w:type="spellStart"/>
      <w:r w:rsidR="00EB6BE2">
        <w:rPr>
          <w:color w:val="000000"/>
          <w:szCs w:val="28"/>
        </w:rPr>
        <w:t>Ахметсафину</w:t>
      </w:r>
      <w:proofErr w:type="spellEnd"/>
      <w:r w:rsidR="00EB6BE2">
        <w:rPr>
          <w:color w:val="000000"/>
          <w:szCs w:val="28"/>
        </w:rPr>
        <w:t xml:space="preserve"> Р.С.</w:t>
      </w:r>
    </w:p>
    <w:p w:rsidR="00506650" w:rsidRDefault="00506650" w:rsidP="00506650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506650" w:rsidRDefault="00506650" w:rsidP="00506650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506650" w:rsidRDefault="00506650" w:rsidP="00506650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506650" w:rsidRDefault="00506650" w:rsidP="00506650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A825AA">
        <w:rPr>
          <w:szCs w:val="28"/>
        </w:rPr>
        <w:t>Староибрайкинского</w:t>
      </w:r>
      <w:proofErr w:type="spellEnd"/>
    </w:p>
    <w:p w:rsidR="00506650" w:rsidRDefault="00506650" w:rsidP="00506650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color w:val="000000"/>
          <w:szCs w:val="28"/>
        </w:rPr>
        <w:t xml:space="preserve">сельского поселения:   </w:t>
      </w:r>
      <w:r w:rsidR="00EB6BE2">
        <w:rPr>
          <w:color w:val="000000"/>
          <w:szCs w:val="28"/>
        </w:rPr>
        <w:t xml:space="preserve">                                               </w:t>
      </w:r>
      <w:proofErr w:type="spellStart"/>
      <w:r w:rsidR="00EB6BE2">
        <w:rPr>
          <w:color w:val="000000"/>
          <w:szCs w:val="28"/>
        </w:rPr>
        <w:t>М.Г.Минигулов</w:t>
      </w:r>
      <w:proofErr w:type="spellEnd"/>
    </w:p>
    <w:p w:rsidR="00994E55" w:rsidRDefault="00994E55"/>
    <w:sectPr w:rsidR="00994E55" w:rsidSect="00994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6650"/>
    <w:rsid w:val="00506650"/>
    <w:rsid w:val="00544941"/>
    <w:rsid w:val="00994E55"/>
    <w:rsid w:val="00A825AA"/>
    <w:rsid w:val="00EB6BE2"/>
    <w:rsid w:val="00EC719B"/>
    <w:rsid w:val="00F4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5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066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5</cp:revision>
  <dcterms:created xsi:type="dcterms:W3CDTF">2019-11-15T07:50:00Z</dcterms:created>
  <dcterms:modified xsi:type="dcterms:W3CDTF">2019-11-18T10:23:00Z</dcterms:modified>
</cp:coreProperties>
</file>