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9C" w:rsidRPr="00B57801" w:rsidRDefault="00EA079C" w:rsidP="00095FAE">
      <w:pPr>
        <w:tabs>
          <w:tab w:val="left" w:pos="156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sz w:val="24"/>
          <w:szCs w:val="24"/>
        </w:rPr>
        <w:t>ИСПОЛНИТЕЛЬНЫЙ КОМИТЕТ</w:t>
      </w:r>
    </w:p>
    <w:p w:rsidR="00EA079C" w:rsidRPr="00B57801" w:rsidRDefault="00EA079C" w:rsidP="00EA07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color w:val="000000"/>
          <w:sz w:val="24"/>
          <w:szCs w:val="24"/>
        </w:rPr>
        <w:t>КРИВООЗЕРСКОГО СЕЛЬСКОГО ПОСЕЛЕНИЯ</w:t>
      </w:r>
    </w:p>
    <w:p w:rsidR="00EA079C" w:rsidRPr="00B57801" w:rsidRDefault="00EA079C" w:rsidP="00EA07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EA079C" w:rsidRPr="00B57801" w:rsidRDefault="00EA079C" w:rsidP="00EA07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EA079C" w:rsidRPr="00B57801" w:rsidRDefault="00EA079C" w:rsidP="00EA07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A079C" w:rsidRPr="00B57801" w:rsidRDefault="00EA079C" w:rsidP="00EA07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sz w:val="24"/>
          <w:szCs w:val="24"/>
        </w:rPr>
        <w:t>ПОСТАНОВЛЕНИЕ</w:t>
      </w:r>
    </w:p>
    <w:p w:rsidR="00EA079C" w:rsidRPr="00B57801" w:rsidRDefault="00EA079C" w:rsidP="00EA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7801">
        <w:rPr>
          <w:rFonts w:ascii="Arial" w:hAnsi="Arial" w:cs="Arial"/>
          <w:sz w:val="24"/>
          <w:szCs w:val="24"/>
        </w:rPr>
        <w:t xml:space="preserve">                             №                                                          от</w:t>
      </w:r>
      <w:r w:rsidR="0058012B">
        <w:rPr>
          <w:rFonts w:ascii="Arial" w:hAnsi="Arial" w:cs="Arial"/>
          <w:sz w:val="24"/>
          <w:szCs w:val="24"/>
        </w:rPr>
        <w:t xml:space="preserve"> </w:t>
      </w:r>
      <w:r w:rsidR="00D5456F">
        <w:rPr>
          <w:rFonts w:ascii="Arial" w:hAnsi="Arial" w:cs="Arial"/>
          <w:sz w:val="24"/>
          <w:szCs w:val="24"/>
        </w:rPr>
        <w:t xml:space="preserve">                </w:t>
      </w:r>
      <w:r w:rsidRPr="00B57801">
        <w:rPr>
          <w:rFonts w:ascii="Arial" w:hAnsi="Arial" w:cs="Arial"/>
          <w:sz w:val="24"/>
          <w:szCs w:val="24"/>
        </w:rPr>
        <w:t xml:space="preserve"> 2019 года</w:t>
      </w:r>
    </w:p>
    <w:p w:rsidR="00EA079C" w:rsidRPr="00B57801" w:rsidRDefault="00EA079C" w:rsidP="00EA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079C" w:rsidRPr="00B57801" w:rsidRDefault="00EA079C" w:rsidP="00EA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6F23" w:rsidRDefault="00EA079C" w:rsidP="00EA0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sz w:val="24"/>
          <w:szCs w:val="24"/>
        </w:rPr>
        <w:t>О</w:t>
      </w:r>
      <w:r w:rsidR="00095FAE" w:rsidRPr="00095FAE">
        <w:rPr>
          <w:rFonts w:ascii="Arial" w:hAnsi="Arial" w:cs="Arial"/>
          <w:b/>
          <w:sz w:val="24"/>
          <w:szCs w:val="24"/>
        </w:rPr>
        <w:t>присвоении идентификационных номеров</w:t>
      </w:r>
    </w:p>
    <w:p w:rsidR="00756F23" w:rsidRDefault="00095FAE" w:rsidP="00EA0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5FAE">
        <w:rPr>
          <w:rFonts w:ascii="Arial" w:hAnsi="Arial" w:cs="Arial"/>
          <w:b/>
          <w:sz w:val="24"/>
          <w:szCs w:val="24"/>
        </w:rPr>
        <w:t xml:space="preserve">автомобильным </w:t>
      </w:r>
      <w:r w:rsidR="00EA079C" w:rsidRPr="00B57801">
        <w:rPr>
          <w:rFonts w:ascii="Arial" w:hAnsi="Arial" w:cs="Arial"/>
          <w:b/>
          <w:sz w:val="24"/>
          <w:szCs w:val="24"/>
        </w:rPr>
        <w:t>дорог</w:t>
      </w:r>
      <w:r>
        <w:rPr>
          <w:rFonts w:ascii="Arial" w:hAnsi="Arial" w:cs="Arial"/>
          <w:b/>
          <w:sz w:val="24"/>
          <w:szCs w:val="24"/>
        </w:rPr>
        <w:t>ам</w:t>
      </w:r>
      <w:r w:rsidR="00EA079C" w:rsidRPr="00B57801">
        <w:rPr>
          <w:rFonts w:ascii="Arial" w:hAnsi="Arial" w:cs="Arial"/>
          <w:b/>
          <w:sz w:val="24"/>
          <w:szCs w:val="24"/>
        </w:rPr>
        <w:t xml:space="preserve"> общегопользования</w:t>
      </w:r>
    </w:p>
    <w:p w:rsidR="00756F23" w:rsidRDefault="00756F23" w:rsidP="00EA0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sz w:val="24"/>
          <w:szCs w:val="24"/>
        </w:rPr>
        <w:t xml:space="preserve">местного </w:t>
      </w:r>
      <w:proofErr w:type="spellStart"/>
      <w:r w:rsidRPr="00B57801">
        <w:rPr>
          <w:rFonts w:ascii="Arial" w:hAnsi="Arial" w:cs="Arial"/>
          <w:b/>
          <w:sz w:val="24"/>
          <w:szCs w:val="24"/>
        </w:rPr>
        <w:t>значения</w:t>
      </w:r>
      <w:r w:rsidR="00EA079C" w:rsidRPr="00B57801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="00EA079C" w:rsidRPr="00B57801">
        <w:rPr>
          <w:rFonts w:ascii="Arial" w:hAnsi="Arial" w:cs="Arial"/>
          <w:b/>
          <w:sz w:val="24"/>
          <w:szCs w:val="24"/>
        </w:rPr>
        <w:t xml:space="preserve"> сельского</w:t>
      </w:r>
    </w:p>
    <w:p w:rsidR="00EA079C" w:rsidRPr="00B57801" w:rsidRDefault="00EA079C" w:rsidP="00EA0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sz w:val="24"/>
          <w:szCs w:val="24"/>
        </w:rPr>
        <w:t>поселения Аксубаевского муниципального</w:t>
      </w:r>
    </w:p>
    <w:p w:rsidR="00EA079C" w:rsidRPr="00B57801" w:rsidRDefault="00EA079C" w:rsidP="00EA0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sz w:val="24"/>
          <w:szCs w:val="24"/>
        </w:rPr>
        <w:t xml:space="preserve"> района Республики Татарстан</w:t>
      </w:r>
    </w:p>
    <w:p w:rsidR="00EA079C" w:rsidRPr="00095FAE" w:rsidRDefault="00EA079C" w:rsidP="00EA0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A079C" w:rsidRPr="00095FAE" w:rsidRDefault="00EA079C" w:rsidP="00EA0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A079C" w:rsidRDefault="00756F23" w:rsidP="00EA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F23">
        <w:rPr>
          <w:rFonts w:ascii="Arial" w:hAnsi="Arial" w:cs="Arial"/>
          <w:sz w:val="24"/>
          <w:szCs w:val="24"/>
        </w:rPr>
        <w:t>В соответствии</w:t>
      </w:r>
      <w:r w:rsidR="00EA079C" w:rsidRPr="00756F23">
        <w:rPr>
          <w:rFonts w:ascii="Arial" w:hAnsi="Arial" w:cs="Arial"/>
          <w:sz w:val="24"/>
          <w:szCs w:val="24"/>
        </w:rPr>
        <w:t xml:space="preserve"> со статьей 8 Федерального закона от 08.11.2016 года № 257 «О</w:t>
      </w:r>
      <w:r w:rsidR="00095FAE" w:rsidRPr="00756F23">
        <w:rPr>
          <w:rFonts w:ascii="Arial" w:hAnsi="Arial" w:cs="Arial"/>
          <w:sz w:val="24"/>
          <w:szCs w:val="24"/>
        </w:rPr>
        <w:t xml:space="preserve">б </w:t>
      </w:r>
      <w:r w:rsidR="00EA079C" w:rsidRPr="00756F23">
        <w:rPr>
          <w:rFonts w:ascii="Arial" w:hAnsi="Arial" w:cs="Arial"/>
          <w:sz w:val="24"/>
          <w:szCs w:val="24"/>
        </w:rPr>
        <w:t xml:space="preserve">автомобильных дорогах и о дорожной деятельности в Российской Федерации и о внесении изменений в отдельные законодательные </w:t>
      </w:r>
      <w:r w:rsidR="00095FAE" w:rsidRPr="00756F23">
        <w:rPr>
          <w:rFonts w:ascii="Arial" w:hAnsi="Arial" w:cs="Arial"/>
          <w:sz w:val="24"/>
          <w:szCs w:val="24"/>
        </w:rPr>
        <w:t>акты Российской</w:t>
      </w:r>
      <w:r w:rsidR="00EA079C" w:rsidRPr="00756F23">
        <w:rPr>
          <w:rFonts w:ascii="Arial" w:hAnsi="Arial" w:cs="Arial"/>
          <w:sz w:val="24"/>
          <w:szCs w:val="24"/>
        </w:rPr>
        <w:t xml:space="preserve"> Федерации», </w:t>
      </w:r>
      <w:r w:rsidR="00095FAE" w:rsidRPr="00756F23">
        <w:rPr>
          <w:rFonts w:ascii="Arial" w:hAnsi="Arial" w:cs="Arial"/>
          <w:sz w:val="24"/>
          <w:szCs w:val="24"/>
        </w:rPr>
        <w:t>с Приказом Минтранса РФ от 07.02.2007 № 16 «О</w:t>
      </w:r>
      <w:r w:rsidR="00095FAE" w:rsidRPr="00756F23">
        <w:rPr>
          <w:rStyle w:val="22"/>
          <w:rFonts w:ascii="Arial" w:eastAsiaTheme="minorEastAsia" w:hAnsi="Arial" w:cs="Arial"/>
          <w:sz w:val="24"/>
          <w:szCs w:val="24"/>
        </w:rPr>
        <w:t xml:space="preserve">б утверждении Правил присвоения автомобильным дорогам идентификационных номеров» и Уставом муниципального </w:t>
      </w:r>
      <w:r w:rsidR="00EA079C" w:rsidRPr="00756F23">
        <w:rPr>
          <w:rFonts w:ascii="Arial" w:hAnsi="Arial" w:cs="Arial"/>
          <w:sz w:val="24"/>
          <w:szCs w:val="24"/>
        </w:rPr>
        <w:t>образования «</w:t>
      </w:r>
      <w:proofErr w:type="spellStart"/>
      <w:r w:rsidR="00EA079C" w:rsidRPr="00756F23">
        <w:rPr>
          <w:rFonts w:ascii="Arial" w:hAnsi="Arial" w:cs="Arial"/>
          <w:sz w:val="24"/>
          <w:szCs w:val="24"/>
        </w:rPr>
        <w:t>Кривоозерское</w:t>
      </w:r>
      <w:proofErr w:type="spellEnd"/>
      <w:r w:rsidR="00EA079C" w:rsidRPr="00756F23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ПОСТАНОВЛЯЮ:</w:t>
      </w:r>
    </w:p>
    <w:p w:rsidR="00756F23" w:rsidRPr="00756F23" w:rsidRDefault="00756F23" w:rsidP="00EA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079C" w:rsidRPr="00756F23" w:rsidRDefault="00095FAE" w:rsidP="00EA079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F23">
        <w:rPr>
          <w:rStyle w:val="22"/>
          <w:rFonts w:ascii="Arial" w:eastAsiaTheme="minorEastAsia" w:hAnsi="Arial" w:cs="Arial"/>
          <w:sz w:val="24"/>
          <w:szCs w:val="24"/>
        </w:rPr>
        <w:t>Присвоить идентификационные номера,</w:t>
      </w:r>
      <w:r w:rsidRPr="00756F23">
        <w:rPr>
          <w:rFonts w:ascii="Arial" w:hAnsi="Arial" w:cs="Arial"/>
          <w:sz w:val="24"/>
          <w:szCs w:val="24"/>
        </w:rPr>
        <w:t xml:space="preserve"> автомобильным</w:t>
      </w:r>
      <w:r w:rsidR="00EA079C" w:rsidRPr="00756F23">
        <w:rPr>
          <w:rFonts w:ascii="Arial" w:hAnsi="Arial" w:cs="Arial"/>
          <w:sz w:val="24"/>
          <w:szCs w:val="24"/>
        </w:rPr>
        <w:t xml:space="preserve"> дорог</w:t>
      </w:r>
      <w:r w:rsidRPr="00756F23">
        <w:rPr>
          <w:rFonts w:ascii="Arial" w:hAnsi="Arial" w:cs="Arial"/>
          <w:sz w:val="24"/>
          <w:szCs w:val="24"/>
        </w:rPr>
        <w:t>ам</w:t>
      </w:r>
      <w:r w:rsidR="00EA079C" w:rsidRPr="00756F23">
        <w:rPr>
          <w:rFonts w:ascii="Arial" w:hAnsi="Arial" w:cs="Arial"/>
          <w:sz w:val="24"/>
          <w:szCs w:val="24"/>
        </w:rPr>
        <w:t xml:space="preserve"> общего пользования местного значения </w:t>
      </w:r>
      <w:proofErr w:type="spellStart"/>
      <w:r w:rsidR="00EA079C" w:rsidRPr="00756F23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EA079C" w:rsidRPr="00756F2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согласно Приложению № 1.</w:t>
      </w:r>
    </w:p>
    <w:p w:rsidR="00EA079C" w:rsidRPr="00756F23" w:rsidRDefault="00EA079C" w:rsidP="00EA079C">
      <w:pPr>
        <w:pStyle w:val="a4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756F23">
        <w:rPr>
          <w:rFonts w:ascii="Arial" w:hAnsi="Arial" w:cs="Arial"/>
          <w:sz w:val="24"/>
          <w:szCs w:val="24"/>
        </w:rPr>
        <w:t>Настоящее постановление вступает в силу со дня его принятия и подлежит размещению на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Pr="00756F23">
          <w:rPr>
            <w:rStyle w:val="a3"/>
            <w:rFonts w:ascii="Arial" w:hAnsi="Arial" w:cs="Arial"/>
            <w:sz w:val="24"/>
            <w:szCs w:val="24"/>
          </w:rPr>
          <w:t>http://aksubayevo.tatarstan.ru</w:t>
        </w:r>
      </w:hyperlink>
      <w:r w:rsidRPr="00756F23">
        <w:rPr>
          <w:rFonts w:ascii="Arial" w:hAnsi="Arial" w:cs="Arial"/>
          <w:sz w:val="24"/>
          <w:szCs w:val="24"/>
        </w:rPr>
        <w:t>).</w:t>
      </w:r>
    </w:p>
    <w:p w:rsidR="00EA079C" w:rsidRPr="00756F23" w:rsidRDefault="00EA079C" w:rsidP="00EA079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6F23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EA079C" w:rsidRPr="00756F23" w:rsidRDefault="00EA079C" w:rsidP="00EA079C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EA079C" w:rsidRPr="00B57801" w:rsidRDefault="00EA079C" w:rsidP="00EA079C">
      <w:pPr>
        <w:rPr>
          <w:rFonts w:ascii="Arial" w:hAnsi="Arial" w:cs="Arial"/>
          <w:color w:val="FF0000"/>
          <w:sz w:val="24"/>
          <w:szCs w:val="24"/>
        </w:rPr>
      </w:pPr>
    </w:p>
    <w:p w:rsidR="00EA079C" w:rsidRPr="00B57801" w:rsidRDefault="00EA079C" w:rsidP="00EA07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80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B57801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B57801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A079C" w:rsidRPr="00B57801" w:rsidRDefault="00EA079C" w:rsidP="00EA07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801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EA079C" w:rsidRPr="00B57801" w:rsidRDefault="00EA079C" w:rsidP="00EA07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57801">
        <w:rPr>
          <w:rFonts w:ascii="Arial" w:hAnsi="Arial" w:cs="Arial"/>
          <w:sz w:val="24"/>
          <w:szCs w:val="24"/>
        </w:rPr>
        <w:t>Республики Татарстан                                                                          С.С. Елисеев</w:t>
      </w: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</w:pP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</w:pP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</w:pP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</w:pP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</w:pP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</w:pP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</w:pP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</w:pP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</w:pP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</w:pP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</w:pP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</w:pPr>
    </w:p>
    <w:p w:rsidR="00756F23" w:rsidRDefault="00756F23" w:rsidP="00EA079C">
      <w:pPr>
        <w:pStyle w:val="31"/>
        <w:shd w:val="clear" w:color="auto" w:fill="auto"/>
        <w:ind w:left="7513" w:firstLine="284"/>
        <w:jc w:val="both"/>
        <w:rPr>
          <w:rStyle w:val="30"/>
          <w:color w:val="000000"/>
        </w:rPr>
        <w:sectPr w:rsidR="00756F23" w:rsidSect="00756F23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58012B" w:rsidRDefault="00EA079C" w:rsidP="00EA079C">
      <w:pPr>
        <w:pStyle w:val="31"/>
        <w:shd w:val="clear" w:color="auto" w:fill="auto"/>
        <w:ind w:left="7513" w:firstLine="284"/>
        <w:jc w:val="both"/>
        <w:rPr>
          <w:rStyle w:val="311pt1"/>
          <w:color w:val="000000"/>
        </w:rPr>
      </w:pPr>
      <w:r w:rsidRPr="00B57801">
        <w:rPr>
          <w:rStyle w:val="30"/>
          <w:color w:val="000000"/>
        </w:rPr>
        <w:lastRenderedPageBreak/>
        <w:t xml:space="preserve">Приложение </w:t>
      </w:r>
      <w:r w:rsidRPr="00B57801">
        <w:rPr>
          <w:rStyle w:val="32"/>
          <w:color w:val="000000"/>
        </w:rPr>
        <w:t>№</w:t>
      </w:r>
      <w:r w:rsidR="00095FAE">
        <w:rPr>
          <w:rStyle w:val="32"/>
          <w:color w:val="000000"/>
        </w:rPr>
        <w:t>1</w:t>
      </w:r>
      <w:r w:rsidRPr="00B57801">
        <w:rPr>
          <w:rStyle w:val="30"/>
          <w:color w:val="000000"/>
        </w:rPr>
        <w:t xml:space="preserve">к постановлению Исполнительного </w:t>
      </w:r>
      <w:r w:rsidRPr="00B57801">
        <w:rPr>
          <w:rStyle w:val="32"/>
          <w:color w:val="000000"/>
        </w:rPr>
        <w:t xml:space="preserve">комитета </w:t>
      </w:r>
      <w:proofErr w:type="spellStart"/>
      <w:r w:rsidRPr="00B57801">
        <w:rPr>
          <w:rStyle w:val="32"/>
          <w:color w:val="000000"/>
        </w:rPr>
        <w:t>Кривоозер</w:t>
      </w:r>
      <w:r w:rsidRPr="00B57801">
        <w:rPr>
          <w:rStyle w:val="30"/>
          <w:color w:val="000000"/>
        </w:rPr>
        <w:t>ского</w:t>
      </w:r>
      <w:proofErr w:type="spellEnd"/>
      <w:r w:rsidRPr="00B57801">
        <w:rPr>
          <w:rStyle w:val="30"/>
          <w:color w:val="000000"/>
        </w:rPr>
        <w:t xml:space="preserve"> сельского </w:t>
      </w:r>
      <w:r w:rsidRPr="00B57801">
        <w:rPr>
          <w:rStyle w:val="32"/>
          <w:color w:val="000000"/>
        </w:rPr>
        <w:t>поселения Аксубаевского</w:t>
      </w:r>
      <w:r w:rsidRPr="00B57801">
        <w:rPr>
          <w:rStyle w:val="30"/>
          <w:color w:val="000000"/>
        </w:rPr>
        <w:t xml:space="preserve"> муниципального </w:t>
      </w:r>
      <w:r w:rsidRPr="00B57801">
        <w:rPr>
          <w:rStyle w:val="32"/>
          <w:color w:val="000000"/>
        </w:rPr>
        <w:t xml:space="preserve">района Республики Татарстан </w:t>
      </w:r>
      <w:r w:rsidRPr="00B57801">
        <w:rPr>
          <w:rStyle w:val="311pt"/>
          <w:color w:val="000000"/>
        </w:rPr>
        <w:t>от «1</w:t>
      </w:r>
      <w:r w:rsidR="0058012B">
        <w:rPr>
          <w:rStyle w:val="311pt"/>
          <w:color w:val="000000"/>
        </w:rPr>
        <w:t>5</w:t>
      </w:r>
      <w:r w:rsidRPr="00B57801">
        <w:rPr>
          <w:rStyle w:val="311pt"/>
          <w:color w:val="000000"/>
        </w:rPr>
        <w:t xml:space="preserve">» ноября </w:t>
      </w:r>
      <w:r w:rsidRPr="00B57801">
        <w:rPr>
          <w:rStyle w:val="311pt1"/>
          <w:color w:val="000000"/>
        </w:rPr>
        <w:t xml:space="preserve">2019г № </w:t>
      </w:r>
      <w:r w:rsidR="0058012B">
        <w:rPr>
          <w:rStyle w:val="311pt1"/>
          <w:color w:val="000000"/>
        </w:rPr>
        <w:t>1</w:t>
      </w:r>
      <w:r w:rsidR="00946B3C">
        <w:rPr>
          <w:rStyle w:val="311pt1"/>
          <w:color w:val="000000"/>
        </w:rPr>
        <w:t>9</w:t>
      </w:r>
    </w:p>
    <w:p w:rsidR="00EA079C" w:rsidRPr="00B57801" w:rsidRDefault="00EA079C" w:rsidP="00EA079C">
      <w:pPr>
        <w:pStyle w:val="31"/>
        <w:shd w:val="clear" w:color="auto" w:fill="auto"/>
        <w:ind w:left="7513" w:firstLine="284"/>
        <w:jc w:val="both"/>
      </w:pPr>
    </w:p>
    <w:p w:rsidR="00EA079C" w:rsidRPr="00B57801" w:rsidRDefault="00EA079C" w:rsidP="00EA079C">
      <w:pPr>
        <w:pStyle w:val="21"/>
        <w:shd w:val="clear" w:color="auto" w:fill="auto"/>
        <w:spacing w:line="331" w:lineRule="exact"/>
        <w:ind w:right="320"/>
        <w:jc w:val="center"/>
        <w:rPr>
          <w:rStyle w:val="24"/>
          <w:color w:val="000000"/>
        </w:rPr>
      </w:pPr>
    </w:p>
    <w:p w:rsidR="00EA079C" w:rsidRPr="00801C93" w:rsidRDefault="00095FAE" w:rsidP="00EA079C">
      <w:pPr>
        <w:pStyle w:val="21"/>
        <w:shd w:val="clear" w:color="auto" w:fill="auto"/>
        <w:spacing w:line="331" w:lineRule="exact"/>
        <w:ind w:right="320"/>
        <w:jc w:val="center"/>
        <w:rPr>
          <w:b/>
          <w:sz w:val="24"/>
          <w:szCs w:val="24"/>
        </w:rPr>
      </w:pPr>
      <w:r w:rsidRPr="00801C93">
        <w:rPr>
          <w:rStyle w:val="24"/>
          <w:b/>
          <w:color w:val="000000"/>
          <w:sz w:val="24"/>
          <w:szCs w:val="24"/>
        </w:rPr>
        <w:t>Идентификационные номера</w:t>
      </w:r>
      <w:r w:rsidR="00EA079C" w:rsidRPr="00801C93">
        <w:rPr>
          <w:rStyle w:val="24"/>
          <w:b/>
          <w:color w:val="000000"/>
          <w:sz w:val="24"/>
          <w:szCs w:val="24"/>
        </w:rPr>
        <w:t xml:space="preserve"> автомобильных дорог</w:t>
      </w:r>
    </w:p>
    <w:p w:rsidR="00EA079C" w:rsidRPr="00801C93" w:rsidRDefault="00EA079C" w:rsidP="00EA079C">
      <w:pPr>
        <w:pStyle w:val="21"/>
        <w:shd w:val="clear" w:color="auto" w:fill="auto"/>
        <w:spacing w:line="331" w:lineRule="exact"/>
        <w:jc w:val="center"/>
        <w:rPr>
          <w:rStyle w:val="24"/>
          <w:b/>
          <w:color w:val="000000"/>
          <w:sz w:val="24"/>
          <w:szCs w:val="24"/>
        </w:rPr>
      </w:pPr>
      <w:r w:rsidRPr="00801C93">
        <w:rPr>
          <w:rStyle w:val="24"/>
          <w:b/>
          <w:color w:val="000000"/>
          <w:sz w:val="24"/>
          <w:szCs w:val="24"/>
        </w:rPr>
        <w:t xml:space="preserve">общего пользований местного значения </w:t>
      </w:r>
      <w:proofErr w:type="spellStart"/>
      <w:r w:rsidRPr="00801C93">
        <w:rPr>
          <w:rStyle w:val="24"/>
          <w:b/>
          <w:color w:val="000000"/>
          <w:sz w:val="24"/>
          <w:szCs w:val="24"/>
        </w:rPr>
        <w:t>Кривоозерского</w:t>
      </w:r>
      <w:proofErr w:type="spellEnd"/>
      <w:r w:rsidRPr="00801C93">
        <w:rPr>
          <w:rStyle w:val="24"/>
          <w:b/>
          <w:color w:val="000000"/>
          <w:sz w:val="24"/>
          <w:szCs w:val="24"/>
        </w:rPr>
        <w:t xml:space="preserve"> сельского поселения</w:t>
      </w:r>
    </w:p>
    <w:p w:rsidR="00EA079C" w:rsidRPr="00801C93" w:rsidRDefault="00EA079C" w:rsidP="00EA079C">
      <w:pPr>
        <w:pStyle w:val="21"/>
        <w:shd w:val="clear" w:color="auto" w:fill="auto"/>
        <w:spacing w:line="331" w:lineRule="exact"/>
        <w:jc w:val="center"/>
        <w:rPr>
          <w:rStyle w:val="24"/>
          <w:b/>
          <w:color w:val="000000"/>
          <w:sz w:val="24"/>
          <w:szCs w:val="24"/>
        </w:rPr>
      </w:pPr>
      <w:r w:rsidRPr="00801C93">
        <w:rPr>
          <w:rStyle w:val="20"/>
          <w:color w:val="000000"/>
          <w:sz w:val="24"/>
          <w:szCs w:val="24"/>
        </w:rPr>
        <w:t xml:space="preserve">Аксубаевского </w:t>
      </w:r>
      <w:r w:rsidRPr="00801C93">
        <w:rPr>
          <w:rStyle w:val="24"/>
          <w:b/>
          <w:color w:val="000000"/>
          <w:sz w:val="24"/>
          <w:szCs w:val="24"/>
        </w:rPr>
        <w:t>муниципального района Республики Татарстан</w:t>
      </w:r>
    </w:p>
    <w:p w:rsidR="00EA079C" w:rsidRPr="00B57801" w:rsidRDefault="00EA079C" w:rsidP="00EA079C">
      <w:pPr>
        <w:pStyle w:val="21"/>
        <w:shd w:val="clear" w:color="auto" w:fill="auto"/>
        <w:spacing w:line="331" w:lineRule="exact"/>
        <w:jc w:val="center"/>
        <w:rPr>
          <w:b/>
        </w:rPr>
      </w:pPr>
    </w:p>
    <w:tbl>
      <w:tblPr>
        <w:tblW w:w="15638" w:type="dxa"/>
        <w:tblInd w:w="83" w:type="dxa"/>
        <w:tblLook w:val="04A0"/>
      </w:tblPr>
      <w:tblGrid>
        <w:gridCol w:w="489"/>
        <w:gridCol w:w="1748"/>
        <w:gridCol w:w="2590"/>
        <w:gridCol w:w="745"/>
        <w:gridCol w:w="1999"/>
        <w:gridCol w:w="1093"/>
        <w:gridCol w:w="1143"/>
        <w:gridCol w:w="2283"/>
        <w:gridCol w:w="3548"/>
      </w:tblGrid>
      <w:tr w:rsidR="00EA079C" w:rsidRPr="00756F23" w:rsidTr="00756F23">
        <w:trPr>
          <w:trHeight w:val="27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079C" w:rsidRPr="00756F23" w:rsidRDefault="00EA079C" w:rsidP="00EA0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79C" w:rsidRPr="00756F23" w:rsidRDefault="00EA079C" w:rsidP="00DF50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дороги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079C" w:rsidRPr="00756F23" w:rsidRDefault="00EA079C" w:rsidP="00756F23">
            <w:pPr>
              <w:spacing w:after="0" w:line="240" w:lineRule="auto"/>
              <w:ind w:hanging="2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Идентификационный номер дороги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79C" w:rsidRPr="00756F23" w:rsidRDefault="00EA079C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Протяженность, км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9C" w:rsidRPr="00756F23" w:rsidRDefault="00240A6D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класс автомобильной дороги</w:t>
            </w:r>
          </w:p>
        </w:tc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079C" w:rsidRPr="00756F23" w:rsidRDefault="00240A6D" w:rsidP="00EA0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Категория автомобильной дороги</w:t>
            </w:r>
          </w:p>
        </w:tc>
      </w:tr>
      <w:tr w:rsidR="00EA079C" w:rsidRPr="00756F23" w:rsidTr="00756F23">
        <w:trPr>
          <w:trHeight w:val="3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79C" w:rsidRPr="00756F23" w:rsidRDefault="00EA079C" w:rsidP="00EA0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79C" w:rsidRPr="00756F23" w:rsidRDefault="00EA079C" w:rsidP="00DF5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79C" w:rsidRPr="00756F23" w:rsidRDefault="00EA079C" w:rsidP="00EA0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79C" w:rsidRPr="00756F23" w:rsidRDefault="00EA079C" w:rsidP="00EA0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79C" w:rsidRPr="00756F23" w:rsidRDefault="00EA079C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79C" w:rsidRPr="00756F23" w:rsidRDefault="00EA079C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79C" w:rsidRPr="00756F23" w:rsidRDefault="00EA079C" w:rsidP="00EA0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A079C" w:rsidRPr="00756F23" w:rsidTr="00756F23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79C" w:rsidRPr="00756F23" w:rsidRDefault="00EA079C" w:rsidP="00EA0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9C" w:rsidRPr="00756F23" w:rsidRDefault="00EA079C" w:rsidP="00DF50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79C" w:rsidRPr="00756F23" w:rsidRDefault="00EA079C" w:rsidP="00EA0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079C" w:rsidRPr="00756F23" w:rsidRDefault="00EA079C" w:rsidP="00EA0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79C" w:rsidRPr="00756F23" w:rsidRDefault="00EA079C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79C" w:rsidRPr="00756F23" w:rsidRDefault="00EA079C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покрытие из щебня и гравия,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79C" w:rsidRPr="00756F23" w:rsidRDefault="00DF2925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грунтовое покрытие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79C" w:rsidRPr="00756F23" w:rsidRDefault="00EA079C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79C" w:rsidRPr="00756F23" w:rsidRDefault="00EA079C" w:rsidP="00EA0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57801" w:rsidRPr="00756F23" w:rsidTr="0058012B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B57801">
            <w:pPr>
              <w:pStyle w:val="a4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D23A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F23">
              <w:rPr>
                <w:rFonts w:ascii="Arial" w:hAnsi="Arial" w:cs="Arial"/>
                <w:b/>
                <w:sz w:val="20"/>
                <w:szCs w:val="20"/>
              </w:rPr>
              <w:t xml:space="preserve">с. </w:t>
            </w:r>
            <w:proofErr w:type="spellStart"/>
            <w:r w:rsidRPr="00756F23">
              <w:rPr>
                <w:rFonts w:ascii="Arial" w:hAnsi="Arial" w:cs="Arial"/>
                <w:b/>
                <w:sz w:val="20"/>
                <w:szCs w:val="20"/>
              </w:rPr>
              <w:t>Кривоозерки</w:t>
            </w:r>
            <w:proofErr w:type="spellEnd"/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801" w:rsidRPr="00756F23" w:rsidRDefault="00B57801" w:rsidP="00D23A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D23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801" w:rsidRPr="00756F23" w:rsidRDefault="00B57801" w:rsidP="00F931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801" w:rsidRPr="00756F23" w:rsidTr="0058012B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ул.Больничная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ул.Калинина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0,96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главная улица, улица в жилой застройке</w:t>
            </w:r>
          </w:p>
        </w:tc>
      </w:tr>
      <w:tr w:rsidR="00B57801" w:rsidRPr="00756F23" w:rsidTr="0058012B">
        <w:trPr>
          <w:trHeight w:val="7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ул.Терешковой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323E3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1,06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ул.Ленина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1,2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323E3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главная улица, улица в жилой застройке</w:t>
            </w: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ул.Школьная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323E3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пер.Д.Бедного 1-й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пер.Д.Бедного 2-й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ул.Фрунзе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0,5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323E3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ул.Горького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0,70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323E3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0,35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ул.Гагарина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323E3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0,25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ул.Пушкина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0,40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323E3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ул.Парижской Коммуны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1,00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323E3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B57801">
            <w:pPr>
              <w:pStyle w:val="a4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F23">
              <w:rPr>
                <w:rFonts w:ascii="Arial" w:hAnsi="Arial" w:cs="Arial"/>
                <w:b/>
                <w:sz w:val="20"/>
                <w:szCs w:val="20"/>
              </w:rPr>
              <w:t>д. Новая Александровка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ул.К.Маркса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3E3A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1,3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323E3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главная улица, улица в жилой застройке</w:t>
            </w:r>
          </w:p>
        </w:tc>
      </w:tr>
      <w:tr w:rsidR="00B57801" w:rsidRPr="00756F23" w:rsidTr="0058012B">
        <w:trPr>
          <w:trHeight w:val="5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ул.Энгельса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0,66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4C0F88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323E3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0,27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B57801">
            <w:pPr>
              <w:pStyle w:val="a4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F23">
              <w:rPr>
                <w:rFonts w:ascii="Arial" w:hAnsi="Arial" w:cs="Arial"/>
                <w:b/>
                <w:sz w:val="20"/>
                <w:szCs w:val="20"/>
              </w:rPr>
              <w:t>д. Нижняя Баланда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ул.Ленина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0,60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0,25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главная улица, улица в жилой застройке</w:t>
            </w: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ул.Заречная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0,80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0,23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ул.Терешковой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0,80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323E3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ул.Толстого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ул.Чапаева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0,48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323E3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ул.Зеленая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0,55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323E3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ул.Искра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0,10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323E3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ул.Новая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0,3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323E3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ул.Жданова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E3A">
              <w:rPr>
                <w:rFonts w:ascii="Arial" w:hAnsi="Arial" w:cs="Arial"/>
                <w:sz w:val="20"/>
                <w:szCs w:val="20"/>
                <w:highlight w:val="yellow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0,900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главная улица, улица в жилой застройке</w:t>
            </w:r>
          </w:p>
        </w:tc>
      </w:tr>
      <w:tr w:rsidR="008036B8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6B8" w:rsidRPr="00756F23" w:rsidRDefault="008036B8" w:rsidP="008036B8">
            <w:pPr>
              <w:pStyle w:val="a4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B8" w:rsidRPr="008036B8" w:rsidRDefault="008036B8" w:rsidP="004C0F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6B8">
              <w:rPr>
                <w:rFonts w:ascii="Arial" w:hAnsi="Arial" w:cs="Arial"/>
                <w:b/>
                <w:sz w:val="20"/>
                <w:szCs w:val="20"/>
              </w:rPr>
              <w:t>с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8036B8">
              <w:rPr>
                <w:rFonts w:ascii="Arial" w:hAnsi="Arial" w:cs="Arial"/>
                <w:b/>
                <w:sz w:val="20"/>
                <w:szCs w:val="20"/>
              </w:rPr>
              <w:t xml:space="preserve"> Верхняя Баланда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6B8" w:rsidRPr="00756F23" w:rsidRDefault="008036B8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B8" w:rsidRPr="00756F23" w:rsidRDefault="008036B8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6B8" w:rsidRPr="00756F23" w:rsidRDefault="008036B8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6B8" w:rsidRPr="00323E3A" w:rsidRDefault="008036B8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6B8" w:rsidRPr="00756F23" w:rsidRDefault="008036B8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6B8" w:rsidRPr="00756F23" w:rsidRDefault="008036B8" w:rsidP="00756F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6B8" w:rsidRPr="00756F23" w:rsidRDefault="008036B8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ул.Овражная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323E3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главная улица, улица в жилой застройке</w:t>
            </w: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ул.Лесная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0,80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ул.Полевая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B57801" w:rsidRPr="00756F23" w:rsidTr="005801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ул.Луговая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92-204-815 ОП МП 05027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323E3A" w:rsidRDefault="00B57801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F23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801" w:rsidRPr="00756F23" w:rsidRDefault="00B57801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5A28D6" w:rsidRPr="00756F23" w:rsidTr="0058012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D6" w:rsidRPr="00756F23" w:rsidRDefault="005A28D6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8D6" w:rsidRPr="00756F23" w:rsidRDefault="005A28D6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Баландинская</w:t>
            </w:r>
            <w:proofErr w:type="spellEnd"/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D6" w:rsidRPr="00756F23" w:rsidRDefault="005A28D6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92-204-815 ОП МП 05028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8D6" w:rsidRPr="00756F23" w:rsidRDefault="005A28D6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D6" w:rsidRPr="00756F23" w:rsidRDefault="005A28D6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D6" w:rsidRPr="00323E3A" w:rsidRDefault="005A28D6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D6" w:rsidRPr="00756F23" w:rsidRDefault="005A28D6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D6" w:rsidRPr="00756F23" w:rsidRDefault="005A28D6" w:rsidP="00756F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Дорога </w:t>
            </w:r>
            <w:r w:rsidR="00482C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обычного типа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D6" w:rsidRPr="00756F23" w:rsidRDefault="00482CB8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5A28D6" w:rsidRPr="00756F23" w:rsidTr="0058012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D6" w:rsidRPr="00756F23" w:rsidRDefault="005A28D6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8D6" w:rsidRPr="00482CB8" w:rsidRDefault="005A28D6" w:rsidP="004C0F8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82CB8">
              <w:rPr>
                <w:rFonts w:ascii="Arial" w:hAnsi="Arial" w:cs="Arial"/>
                <w:sz w:val="20"/>
                <w:szCs w:val="20"/>
                <w:highlight w:val="yellow"/>
              </w:rPr>
              <w:t>Ул. Зеленая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D6" w:rsidRPr="00482CB8" w:rsidRDefault="005A28D6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482CB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92-204-815 ОП МП 05029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8D6" w:rsidRPr="00756F23" w:rsidRDefault="005A28D6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D6" w:rsidRPr="00756F23" w:rsidRDefault="005A28D6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D6" w:rsidRPr="00756F23" w:rsidRDefault="005A28D6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D6" w:rsidRPr="00756F23" w:rsidRDefault="005A28D6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D6" w:rsidRPr="00756F23" w:rsidRDefault="00482CB8" w:rsidP="00756F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D6" w:rsidRPr="00756F23" w:rsidRDefault="00482CB8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7D00F6" w:rsidRPr="00756F23" w:rsidTr="0058012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0F6" w:rsidRPr="00756F23" w:rsidRDefault="007D00F6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F6" w:rsidRPr="007D00F6" w:rsidRDefault="007D00F6" w:rsidP="004C0F8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D00F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п. Аксубаевского лесозавода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0F6" w:rsidRPr="00482CB8" w:rsidRDefault="007D00F6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F6" w:rsidRDefault="007D00F6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0F6" w:rsidRPr="00756F23" w:rsidRDefault="007D00F6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0F6" w:rsidRPr="00756F23" w:rsidRDefault="007D00F6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0F6" w:rsidRDefault="007D00F6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0F6" w:rsidRDefault="007D00F6" w:rsidP="00756F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0F6" w:rsidRDefault="007D00F6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0F6" w:rsidRPr="00756F23" w:rsidTr="0058012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0F6" w:rsidRPr="00756F23" w:rsidRDefault="007D00F6" w:rsidP="00EA079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F6" w:rsidRPr="00482CB8" w:rsidRDefault="007D00F6" w:rsidP="004C0F8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ул. Лесозаводская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0F6" w:rsidRPr="00482CB8" w:rsidRDefault="007D00F6" w:rsidP="004C0F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482CB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92-204-815 ОП МП 050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F6" w:rsidRDefault="007D00F6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0F6" w:rsidRPr="00756F23" w:rsidRDefault="007D00F6" w:rsidP="00756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0F6" w:rsidRPr="00756F23" w:rsidRDefault="007D00F6" w:rsidP="00756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0F6" w:rsidRDefault="007D00F6" w:rsidP="00756F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0F6" w:rsidRDefault="007D00F6" w:rsidP="00756F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0F6" w:rsidRDefault="007D00F6" w:rsidP="004C0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F23">
              <w:rPr>
                <w:rFonts w:ascii="Arial" w:hAnsi="Arial" w:cs="Arial"/>
                <w:sz w:val="20"/>
                <w:szCs w:val="20"/>
              </w:rPr>
              <w:t>главная улица, улица в жилой застройке</w:t>
            </w:r>
          </w:p>
        </w:tc>
      </w:tr>
    </w:tbl>
    <w:p w:rsidR="00EA079C" w:rsidRPr="00756F23" w:rsidRDefault="00EA079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A079C" w:rsidRPr="00756F23" w:rsidSect="00756F2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53CC"/>
    <w:multiLevelType w:val="hybridMultilevel"/>
    <w:tmpl w:val="8B362CB6"/>
    <w:lvl w:ilvl="0" w:tplc="7CA437B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571D2D02"/>
    <w:multiLevelType w:val="hybridMultilevel"/>
    <w:tmpl w:val="B24EDA70"/>
    <w:lvl w:ilvl="0" w:tplc="7CA437B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079C"/>
    <w:rsid w:val="00072FED"/>
    <w:rsid w:val="00077BCF"/>
    <w:rsid w:val="00095FAE"/>
    <w:rsid w:val="001A1DE6"/>
    <w:rsid w:val="00240A6D"/>
    <w:rsid w:val="00323E3A"/>
    <w:rsid w:val="00482CB8"/>
    <w:rsid w:val="004C0F88"/>
    <w:rsid w:val="0058012B"/>
    <w:rsid w:val="005A28D6"/>
    <w:rsid w:val="006F75B7"/>
    <w:rsid w:val="00756F23"/>
    <w:rsid w:val="007D00F6"/>
    <w:rsid w:val="00801C93"/>
    <w:rsid w:val="008036B8"/>
    <w:rsid w:val="00946B3C"/>
    <w:rsid w:val="00B04C06"/>
    <w:rsid w:val="00B57801"/>
    <w:rsid w:val="00D5456F"/>
    <w:rsid w:val="00DB6D11"/>
    <w:rsid w:val="00DF2925"/>
    <w:rsid w:val="00EA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A07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079C"/>
    <w:pPr>
      <w:ind w:left="720"/>
      <w:contextualSpacing/>
    </w:pPr>
  </w:style>
  <w:style w:type="character" w:customStyle="1" w:styleId="2">
    <w:name w:val="Основной текст (2)_"/>
    <w:basedOn w:val="a0"/>
    <w:link w:val="21"/>
    <w:rsid w:val="00EA079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4">
    <w:name w:val="Основной текст (2)4"/>
    <w:basedOn w:val="2"/>
    <w:uiPriority w:val="99"/>
    <w:rsid w:val="00EA079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rsid w:val="00EA079C"/>
    <w:rPr>
      <w:rFonts w:ascii="Times New Roman" w:hAnsi="Times New Roman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EA079C"/>
    <w:rPr>
      <w:rFonts w:ascii="Times New Roman" w:hAnsi="Times New Roman"/>
      <w:shd w:val="clear" w:color="auto" w:fill="FFFFFF"/>
    </w:rPr>
  </w:style>
  <w:style w:type="character" w:customStyle="1" w:styleId="32">
    <w:name w:val="Основной текст (3)2"/>
    <w:basedOn w:val="3"/>
    <w:uiPriority w:val="99"/>
    <w:rsid w:val="00EA079C"/>
    <w:rPr>
      <w:rFonts w:ascii="Times New Roman" w:hAnsi="Times New Roman"/>
      <w:shd w:val="clear" w:color="auto" w:fill="FFFFFF"/>
    </w:rPr>
  </w:style>
  <w:style w:type="character" w:customStyle="1" w:styleId="311pt">
    <w:name w:val="Основной текст (3) + 11 pt"/>
    <w:basedOn w:val="3"/>
    <w:uiPriority w:val="99"/>
    <w:rsid w:val="00EA079C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311pt1">
    <w:name w:val="Основной текст (3) + 11 pt1"/>
    <w:basedOn w:val="3"/>
    <w:uiPriority w:val="99"/>
    <w:rsid w:val="00EA079C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0">
    <w:name w:val="Основной текст (2) + Полужирный"/>
    <w:basedOn w:val="2"/>
    <w:uiPriority w:val="99"/>
    <w:rsid w:val="00EA079C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079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rsid w:val="00EA079C"/>
    <w:pPr>
      <w:widowControl w:val="0"/>
      <w:shd w:val="clear" w:color="auto" w:fill="FFFFFF"/>
      <w:spacing w:after="0" w:line="283" w:lineRule="exact"/>
      <w:jc w:val="right"/>
    </w:pPr>
    <w:rPr>
      <w:rFonts w:ascii="Times New Roman" w:hAnsi="Times New Roman"/>
    </w:rPr>
  </w:style>
  <w:style w:type="character" w:customStyle="1" w:styleId="22">
    <w:name w:val="Основной текст (2)"/>
    <w:basedOn w:val="2"/>
    <w:rsid w:val="00095F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2019-11-19T08:07:00Z</cp:lastPrinted>
  <dcterms:created xsi:type="dcterms:W3CDTF">2019-11-18T06:07:00Z</dcterms:created>
  <dcterms:modified xsi:type="dcterms:W3CDTF">2019-11-20T11:23:00Z</dcterms:modified>
</cp:coreProperties>
</file>