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30" w:rsidRDefault="00DF5976" w:rsidP="00184330">
      <w:pPr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86149" w:rsidRDefault="00E86149" w:rsidP="00E8614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34A5F" w:rsidRDefault="0059610E" w:rsidP="00434A5F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 </w:t>
      </w:r>
      <w:r w:rsidR="003F2EA7">
        <w:rPr>
          <w:rFonts w:ascii="Arial" w:eastAsia="Times New Roman" w:hAnsi="Arial" w:cs="Arial"/>
          <w:b/>
          <w:sz w:val="24"/>
          <w:szCs w:val="24"/>
          <w:lang w:eastAsia="ru-RU"/>
        </w:rPr>
        <w:t>МЮДОВСКОГО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  <w:r w:rsidR="003F2E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="00853E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434A5F" w:rsidRDefault="0059610E" w:rsidP="00434A5F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РЕШЕНИЕ</w:t>
      </w:r>
    </w:p>
    <w:p w:rsidR="00FF0400" w:rsidRDefault="0059610E" w:rsidP="00434A5F">
      <w:pPr>
        <w:spacing w:after="0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№  </w:t>
      </w:r>
      <w:r w:rsidR="00E86149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 </w:t>
      </w:r>
      <w:r w:rsidR="00DF597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             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                от </w:t>
      </w:r>
      <w:r w:rsidR="003F2EA7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</w:p>
    <w:p w:rsidR="00434A5F" w:rsidRDefault="00E86149" w:rsidP="00434A5F">
      <w:pPr>
        <w:spacing w:after="0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</w:p>
    <w:p w:rsidR="00434A5F" w:rsidRDefault="00434A5F" w:rsidP="00434A5F">
      <w:pPr>
        <w:spacing w:after="0"/>
        <w:jc w:val="center"/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59610E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3F2EA7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Мюдовского</w:t>
      </w:r>
      <w:proofErr w:type="spellEnd"/>
      <w:r w:rsidR="0059610E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3F2EA7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20</w:t>
      </w:r>
      <w:r w:rsidR="0059610E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.02.2019 № </w:t>
      </w:r>
      <w:r w:rsidR="003F2EA7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85</w:t>
      </w:r>
      <w:r w:rsidR="0059610E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«Об утверждении Положения о муниципальной службе в </w:t>
      </w:r>
      <w:proofErr w:type="spellStart"/>
      <w:r w:rsidR="003F2EA7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Мюдовском</w:t>
      </w:r>
      <w:proofErr w:type="spellEnd"/>
      <w:r w:rsidR="0059610E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сельском поселении Аксубаевского муниципального района Республики Татарстан»</w:t>
      </w:r>
    </w:p>
    <w:p w:rsidR="00FF0400" w:rsidRDefault="00FF0400" w:rsidP="00434A5F">
      <w:pPr>
        <w:spacing w:after="0"/>
        <w:jc w:val="center"/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</w:pPr>
    </w:p>
    <w:p w:rsidR="00FF0400" w:rsidRDefault="00FF0400" w:rsidP="00434A5F">
      <w:pPr>
        <w:spacing w:after="0"/>
        <w:jc w:val="center"/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</w:pPr>
    </w:p>
    <w:p w:rsidR="00FF0400" w:rsidRDefault="00FF0400" w:rsidP="00434A5F">
      <w:pPr>
        <w:spacing w:after="0"/>
        <w:jc w:val="center"/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</w:pPr>
      <w:bookmarkStart w:id="0" w:name="_GoBack"/>
      <w:bookmarkEnd w:id="0"/>
    </w:p>
    <w:p w:rsidR="00434A5F" w:rsidRDefault="0059610E" w:rsidP="00434A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На основании Федерального закона от 27.12.2018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статьи 13 Федерального закона «О муниципальной службе в Российской Федерации»,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 </w:t>
      </w:r>
      <w:proofErr w:type="spellStart"/>
      <w:r w:rsidR="003F2EA7">
        <w:rPr>
          <w:rFonts w:ascii="Arial" w:eastAsia="Times New Roman" w:hAnsi="Arial" w:cs="Arial"/>
          <w:sz w:val="24"/>
          <w:szCs w:val="24"/>
          <w:lang w:eastAsia="ru-RU"/>
        </w:rPr>
        <w:t>Мюдовского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поселение  Аксубаевского муниципального района Республики Татарстан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РЕШИЛ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34A5F">
        <w:rPr>
          <w:rFonts w:ascii="Arial" w:hAnsi="Arial" w:cs="Arial"/>
          <w:sz w:val="24"/>
          <w:szCs w:val="24"/>
        </w:rPr>
        <w:t xml:space="preserve">        </w:t>
      </w:r>
    </w:p>
    <w:p w:rsidR="0059610E" w:rsidRDefault="00434A5F" w:rsidP="00434A5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59610E">
        <w:rPr>
          <w:rFonts w:ascii="Arial" w:hAnsi="Arial" w:cs="Arial"/>
          <w:sz w:val="24"/>
          <w:szCs w:val="24"/>
        </w:rPr>
        <w:t>Внести  в</w:t>
      </w:r>
      <w:proofErr w:type="gramEnd"/>
      <w:r w:rsidR="0059610E">
        <w:rPr>
          <w:rFonts w:ascii="Arial" w:hAnsi="Arial" w:cs="Arial"/>
          <w:sz w:val="24"/>
          <w:szCs w:val="24"/>
        </w:rPr>
        <w:t xml:space="preserve"> </w:t>
      </w:r>
      <w:hyperlink r:id="rId5" w:anchor="Par38" w:history="1">
        <w:r w:rsidR="0059610E">
          <w:rPr>
            <w:rStyle w:val="a3"/>
            <w:rFonts w:ascii="Arial" w:hAnsi="Arial" w:cs="Arial"/>
            <w:sz w:val="24"/>
            <w:szCs w:val="24"/>
          </w:rPr>
          <w:t>Положение</w:t>
        </w:r>
      </w:hyperlink>
      <w:r w:rsidR="0059610E">
        <w:rPr>
          <w:rFonts w:ascii="Arial" w:hAnsi="Arial" w:cs="Arial"/>
          <w:sz w:val="24"/>
          <w:szCs w:val="24"/>
        </w:rPr>
        <w:t xml:space="preserve"> о муниципальной службе в </w:t>
      </w:r>
      <w:proofErr w:type="spellStart"/>
      <w:r w:rsidR="003F2EA7">
        <w:rPr>
          <w:rFonts w:ascii="Arial" w:hAnsi="Arial" w:cs="Arial"/>
          <w:sz w:val="24"/>
          <w:szCs w:val="24"/>
        </w:rPr>
        <w:t>Мюдовском</w:t>
      </w:r>
      <w:proofErr w:type="spellEnd"/>
      <w:r w:rsidR="0059610E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 Республики Татарстан утвержденное решением Совета </w:t>
      </w:r>
      <w:proofErr w:type="spellStart"/>
      <w:r w:rsidR="003F2EA7">
        <w:rPr>
          <w:rFonts w:ascii="Arial" w:hAnsi="Arial" w:cs="Arial"/>
          <w:sz w:val="24"/>
          <w:szCs w:val="24"/>
        </w:rPr>
        <w:t>Мюдовского</w:t>
      </w:r>
      <w:proofErr w:type="spellEnd"/>
      <w:r w:rsidR="0059610E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 Республики Татарстан от  </w:t>
      </w:r>
      <w:r w:rsidR="003F2EA7">
        <w:rPr>
          <w:rFonts w:ascii="Arial" w:hAnsi="Arial" w:cs="Arial"/>
          <w:sz w:val="24"/>
          <w:szCs w:val="24"/>
        </w:rPr>
        <w:t>20</w:t>
      </w:r>
      <w:r w:rsidR="0059610E">
        <w:rPr>
          <w:rFonts w:ascii="Arial" w:hAnsi="Arial" w:cs="Arial"/>
          <w:sz w:val="24"/>
          <w:szCs w:val="24"/>
        </w:rPr>
        <w:t xml:space="preserve">.02.2019 № </w:t>
      </w:r>
      <w:r w:rsidR="003F2EA7">
        <w:rPr>
          <w:rFonts w:ascii="Arial" w:hAnsi="Arial" w:cs="Arial"/>
          <w:sz w:val="24"/>
          <w:szCs w:val="24"/>
        </w:rPr>
        <w:t>85</w:t>
      </w:r>
      <w:r w:rsidR="0059610E">
        <w:rPr>
          <w:rFonts w:ascii="Arial" w:hAnsi="Arial" w:cs="Arial"/>
          <w:sz w:val="24"/>
          <w:szCs w:val="24"/>
        </w:rPr>
        <w:t xml:space="preserve"> следующие  изменения:</w:t>
      </w:r>
    </w:p>
    <w:p w:rsidR="0059610E" w:rsidRDefault="0059610E" w:rsidP="0059610E">
      <w:pPr>
        <w:pStyle w:val="a4"/>
        <w:numPr>
          <w:ilvl w:val="1"/>
          <w:numId w:val="1"/>
        </w:numPr>
        <w:tabs>
          <w:tab w:val="left" w:pos="0"/>
          <w:tab w:val="left" w:pos="851"/>
        </w:tabs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Статью 33 пункт </w:t>
      </w:r>
      <w:proofErr w:type="gramStart"/>
      <w:r>
        <w:rPr>
          <w:rFonts w:ascii="Arial" w:eastAsia="Calibri" w:hAnsi="Arial" w:cs="Arial"/>
          <w:sz w:val="24"/>
          <w:szCs w:val="24"/>
        </w:rPr>
        <w:t>9  изложить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в следующей редакции:</w:t>
      </w:r>
    </w:p>
    <w:p w:rsidR="0059610E" w:rsidRDefault="0059610E" w:rsidP="0059610E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« 9</w:t>
      </w:r>
      <w:proofErr w:type="gramEnd"/>
      <w:r>
        <w:rPr>
          <w:rFonts w:ascii="Arial" w:eastAsia="Calibri" w:hAnsi="Arial" w:cs="Arial"/>
          <w:sz w:val="24"/>
          <w:szCs w:val="24"/>
        </w:rPr>
        <w:t>. Дисциплинарное взыскание применяется не позднее одного месяца со дня обнаружения проступка,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434A5F" w:rsidRDefault="0059610E" w:rsidP="0059610E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делу».</w:t>
      </w:r>
    </w:p>
    <w:p w:rsidR="00434A5F" w:rsidRDefault="00434A5F" w:rsidP="00434A5F">
      <w:pPr>
        <w:pStyle w:val="a4"/>
        <w:tabs>
          <w:tab w:val="left" w:pos="0"/>
          <w:tab w:val="left" w:pos="851"/>
        </w:tabs>
        <w:autoSpaceDN w:val="0"/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1.2  </w:t>
      </w:r>
      <w:r w:rsidRPr="00434A5F">
        <w:rPr>
          <w:rFonts w:ascii="Arial" w:hAnsi="Arial" w:cs="Arial"/>
          <w:sz w:val="24"/>
          <w:szCs w:val="24"/>
        </w:rPr>
        <w:t>п</w:t>
      </w:r>
      <w:r w:rsidRPr="00434A5F">
        <w:rPr>
          <w:rFonts w:ascii="Arial" w:hAnsi="Arial" w:cs="Arial"/>
          <w:bCs/>
        </w:rPr>
        <w:t>ункт</w:t>
      </w:r>
      <w:proofErr w:type="gramEnd"/>
      <w:r w:rsidRPr="00434A5F">
        <w:rPr>
          <w:rFonts w:ascii="Arial" w:hAnsi="Arial" w:cs="Arial"/>
          <w:bCs/>
        </w:rPr>
        <w:t xml:space="preserve"> 14 статья 19</w:t>
      </w:r>
      <w:r w:rsidRPr="00434A5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слова " или применении в отношении его иного дисциплинарного взыскания " заменить  словами "или применении в отношении указанного лица иной меры ответственности";</w:t>
      </w:r>
    </w:p>
    <w:p w:rsidR="0059610E" w:rsidRDefault="0059610E" w:rsidP="0059610E">
      <w:pPr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Обнародовать  на</w:t>
      </w:r>
      <w:proofErr w:type="gramEnd"/>
      <w:r>
        <w:rPr>
          <w:rFonts w:ascii="Arial" w:hAnsi="Arial" w:cs="Arial"/>
          <w:sz w:val="24"/>
          <w:szCs w:val="24"/>
        </w:rPr>
        <w:t xml:space="preserve"> информационных стендах </w:t>
      </w:r>
      <w:proofErr w:type="spellStart"/>
      <w:r w:rsidR="003F2EA7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сайте Аксубаевского муниципального района</w:t>
      </w:r>
      <w:r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Cs/>
          <w:spacing w:val="-6"/>
          <w:sz w:val="24"/>
          <w:szCs w:val="24"/>
        </w:rPr>
        <w:lastRenderedPageBreak/>
        <w:t>(</w:t>
      </w:r>
      <w:proofErr w:type="spellStart"/>
      <w:r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>
        <w:rPr>
          <w:rFonts w:ascii="Arial" w:hAnsi="Arial" w:cs="Arial"/>
          <w:bCs/>
          <w:spacing w:val="-6"/>
          <w:sz w:val="24"/>
          <w:szCs w:val="24"/>
          <w:lang w:val="en-US"/>
        </w:rPr>
        <w:t>aksubayevo</w:t>
      </w:r>
      <w:proofErr w:type="spellEnd"/>
      <w:r>
        <w:rPr>
          <w:rFonts w:ascii="Arial" w:hAnsi="Arial" w:cs="Arial"/>
          <w:bCs/>
          <w:spacing w:val="-6"/>
          <w:sz w:val="24"/>
          <w:szCs w:val="24"/>
        </w:rPr>
        <w:t>.tatar.ru)</w:t>
      </w:r>
      <w:r>
        <w:rPr>
          <w:rFonts w:ascii="Arial" w:hAnsi="Arial" w:cs="Arial"/>
          <w:sz w:val="24"/>
          <w:szCs w:val="24"/>
        </w:rPr>
        <w:t xml:space="preserve">  и на официальном портале правовой информации Республики Татарстан (</w:t>
      </w:r>
      <w:proofErr w:type="spellStart"/>
      <w:r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установленный законом срок.</w:t>
      </w:r>
    </w:p>
    <w:p w:rsidR="0059610E" w:rsidRDefault="0059610E" w:rsidP="0059610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данного решения оставляю за собой.</w:t>
      </w:r>
    </w:p>
    <w:p w:rsidR="0059610E" w:rsidRDefault="0059610E" w:rsidP="0059610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9610E" w:rsidRDefault="0059610E" w:rsidP="0059610E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Председатель Совета</w:t>
      </w:r>
    </w:p>
    <w:p w:rsidR="0059610E" w:rsidRDefault="0059610E" w:rsidP="0059610E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Глава </w:t>
      </w:r>
      <w:proofErr w:type="spellStart"/>
      <w:proofErr w:type="gramStart"/>
      <w:r w:rsidR="003F2EA7">
        <w:rPr>
          <w:color w:val="000000" w:themeColor="text1"/>
          <w:sz w:val="24"/>
          <w:szCs w:val="24"/>
        </w:rPr>
        <w:t>Мюдовского</w:t>
      </w:r>
      <w:proofErr w:type="spellEnd"/>
      <w:r>
        <w:rPr>
          <w:color w:val="000000" w:themeColor="text1"/>
          <w:sz w:val="24"/>
          <w:szCs w:val="24"/>
        </w:rPr>
        <w:t xml:space="preserve">  сельского</w:t>
      </w:r>
      <w:proofErr w:type="gramEnd"/>
      <w:r>
        <w:rPr>
          <w:color w:val="000000" w:themeColor="text1"/>
          <w:sz w:val="24"/>
          <w:szCs w:val="24"/>
        </w:rPr>
        <w:t xml:space="preserve"> поселения</w:t>
      </w:r>
    </w:p>
    <w:p w:rsidR="00FF13B3" w:rsidRDefault="0059610E" w:rsidP="00853EFA">
      <w:pPr>
        <w:pStyle w:val="FORMATTEXT"/>
      </w:pPr>
      <w:r>
        <w:rPr>
          <w:color w:val="000000" w:themeColor="text1"/>
          <w:sz w:val="24"/>
          <w:szCs w:val="24"/>
        </w:rPr>
        <w:t xml:space="preserve">Аксубаевского муниципального района РТ                                </w:t>
      </w:r>
      <w:r w:rsidR="003F2EA7">
        <w:rPr>
          <w:color w:val="000000" w:themeColor="text1"/>
          <w:sz w:val="24"/>
          <w:szCs w:val="24"/>
        </w:rPr>
        <w:t>Т.В. Зюзина</w:t>
      </w:r>
      <w:r>
        <w:rPr>
          <w:color w:val="000000" w:themeColor="text1"/>
          <w:sz w:val="24"/>
          <w:szCs w:val="24"/>
        </w:rPr>
        <w:t>.</w:t>
      </w:r>
    </w:p>
    <w:sectPr w:rsidR="00FF13B3" w:rsidSect="00434A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A3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7A9"/>
    <w:rsid w:val="0012265A"/>
    <w:rsid w:val="00184330"/>
    <w:rsid w:val="003F2EA7"/>
    <w:rsid w:val="00434A5F"/>
    <w:rsid w:val="00453540"/>
    <w:rsid w:val="0059610E"/>
    <w:rsid w:val="00853EFA"/>
    <w:rsid w:val="008B0498"/>
    <w:rsid w:val="009157A9"/>
    <w:rsid w:val="00C01E15"/>
    <w:rsid w:val="00DF5976"/>
    <w:rsid w:val="00E86149"/>
    <w:rsid w:val="00EA143B"/>
    <w:rsid w:val="00FF0400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CFB5D-B523-4E6A-8E0F-0D6A7250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A9"/>
  </w:style>
  <w:style w:type="paragraph" w:styleId="2">
    <w:name w:val="heading 2"/>
    <w:basedOn w:val="a"/>
    <w:next w:val="a"/>
    <w:link w:val="20"/>
    <w:unhideWhenUsed/>
    <w:qFormat/>
    <w:rsid w:val="00E8614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1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610E"/>
    <w:pPr>
      <w:ind w:left="720"/>
      <w:contextualSpacing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rsid w:val="00596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3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EFA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43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614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aks\Downloads\pub_173079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17</cp:revision>
  <cp:lastPrinted>2019-10-07T07:54:00Z</cp:lastPrinted>
  <dcterms:created xsi:type="dcterms:W3CDTF">2019-10-03T10:31:00Z</dcterms:created>
  <dcterms:modified xsi:type="dcterms:W3CDTF">2019-12-01T16:39:00Z</dcterms:modified>
</cp:coreProperties>
</file>