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B4" w:rsidRDefault="009069B4" w:rsidP="009069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9069B4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 w:rsidR="009E6156">
        <w:rPr>
          <w:rFonts w:ascii="Times New Roman" w:hAnsi="Times New Roman"/>
          <w:b/>
          <w:sz w:val="28"/>
          <w:szCs w:val="28"/>
        </w:rPr>
        <w:t>Староибрайкинского</w:t>
      </w:r>
      <w:proofErr w:type="spellEnd"/>
      <w:r w:rsidR="00AF2F4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60DF5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069B4"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 w:rsidRPr="009069B4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060DF5" w:rsidRPr="009069B4" w:rsidRDefault="00D8354A" w:rsidP="0017099E">
      <w:pPr>
        <w:tabs>
          <w:tab w:val="left" w:pos="9150"/>
        </w:tabs>
        <w:spacing w:after="0"/>
        <w:ind w:left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099E">
        <w:rPr>
          <w:rFonts w:ascii="Times New Roman" w:hAnsi="Times New Roman"/>
          <w:sz w:val="28"/>
          <w:szCs w:val="28"/>
        </w:rPr>
        <w:t>ПРОЕКТ</w:t>
      </w:r>
    </w:p>
    <w:p w:rsidR="00060DF5" w:rsidRDefault="009069B4" w:rsidP="009069B4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ПОСТАНОВЛЕНИЕ</w:t>
      </w:r>
    </w:p>
    <w:p w:rsidR="009069B4" w:rsidRPr="009069B4" w:rsidRDefault="00D8354A" w:rsidP="00D8354A">
      <w:pPr>
        <w:tabs>
          <w:tab w:val="left" w:pos="915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№ </w:t>
      </w:r>
      <w:r w:rsidR="0017099E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от </w:t>
      </w:r>
      <w:r w:rsidR="0017099E">
        <w:rPr>
          <w:rFonts w:ascii="Times New Roman" w:hAnsi="Times New Roman"/>
          <w:b/>
          <w:sz w:val="28"/>
          <w:szCs w:val="28"/>
        </w:rPr>
        <w:t>_______</w:t>
      </w:r>
      <w:r w:rsidR="00AF2F44">
        <w:rPr>
          <w:rFonts w:ascii="Times New Roman" w:hAnsi="Times New Roman"/>
          <w:b/>
          <w:sz w:val="28"/>
          <w:szCs w:val="28"/>
        </w:rPr>
        <w:t>2019 года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proofErr w:type="spellStart"/>
      <w:r w:rsidR="009E6156">
        <w:rPr>
          <w:rFonts w:ascii="Times New Roman" w:hAnsi="Times New Roman"/>
          <w:b/>
          <w:sz w:val="28"/>
          <w:szCs w:val="28"/>
        </w:rPr>
        <w:t>Староибрайкинского</w:t>
      </w:r>
      <w:proofErr w:type="spellEnd"/>
    </w:p>
    <w:p w:rsidR="00D8354A" w:rsidRDefault="00AF2F4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D8354A"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 w:rsidR="00D8354A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Татарстан от </w:t>
      </w:r>
      <w:r w:rsidR="009E6156">
        <w:rPr>
          <w:rFonts w:ascii="Times New Roman" w:hAnsi="Times New Roman"/>
          <w:b/>
          <w:sz w:val="28"/>
          <w:szCs w:val="28"/>
        </w:rPr>
        <w:t xml:space="preserve">29 октября </w:t>
      </w:r>
      <w:r>
        <w:rPr>
          <w:rFonts w:ascii="Times New Roman" w:hAnsi="Times New Roman"/>
          <w:b/>
          <w:sz w:val="28"/>
          <w:szCs w:val="28"/>
        </w:rPr>
        <w:t xml:space="preserve"> 2015 года №</w:t>
      </w:r>
      <w:r w:rsidR="009E6156">
        <w:rPr>
          <w:rFonts w:ascii="Times New Roman" w:hAnsi="Times New Roman"/>
          <w:b/>
          <w:sz w:val="28"/>
          <w:szCs w:val="28"/>
        </w:rPr>
        <w:t xml:space="preserve"> 24</w:t>
      </w:r>
    </w:p>
    <w:p w:rsidR="009069B4" w:rsidRPr="009069B4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О  муниципальной </w:t>
      </w:r>
      <w:r w:rsidR="00AF2F44">
        <w:rPr>
          <w:rFonts w:ascii="Times New Roman" w:hAnsi="Times New Roman"/>
          <w:b/>
          <w:sz w:val="28"/>
          <w:szCs w:val="28"/>
        </w:rPr>
        <w:t xml:space="preserve">целевой 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 программе «Развитие культуры </w:t>
      </w:r>
      <w:proofErr w:type="gramStart"/>
      <w:r w:rsidR="00060DF5" w:rsidRPr="009069B4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060DF5" w:rsidRPr="009069B4">
        <w:rPr>
          <w:rFonts w:ascii="Times New Roman" w:hAnsi="Times New Roman"/>
          <w:b/>
          <w:sz w:val="28"/>
          <w:szCs w:val="28"/>
        </w:rPr>
        <w:t xml:space="preserve"> </w:t>
      </w:r>
    </w:p>
    <w:p w:rsidR="00060DF5" w:rsidRPr="009069B4" w:rsidRDefault="009E6156" w:rsidP="00AF2F44">
      <w:pPr>
        <w:spacing w:after="0"/>
        <w:ind w:left="709" w:hanging="1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Староибрайкинском</w:t>
      </w:r>
      <w:proofErr w:type="spellEnd"/>
      <w:r w:rsidR="00AF2F44">
        <w:rPr>
          <w:rFonts w:ascii="Times New Roman" w:hAnsi="Times New Roman"/>
          <w:b/>
          <w:sz w:val="28"/>
          <w:szCs w:val="28"/>
        </w:rPr>
        <w:t xml:space="preserve"> сельском </w:t>
      </w:r>
      <w:proofErr w:type="gramStart"/>
      <w:r w:rsidR="00AF2F44"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 w:rsidR="00AF2F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F2F44"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 w:rsidR="00AF2F44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060DF5" w:rsidRPr="009069B4">
        <w:rPr>
          <w:rFonts w:ascii="Times New Roman" w:hAnsi="Times New Roman"/>
          <w:b/>
          <w:sz w:val="28"/>
          <w:szCs w:val="28"/>
        </w:rPr>
        <w:t>района</w:t>
      </w:r>
      <w:r w:rsidR="00AF2F44">
        <w:rPr>
          <w:rFonts w:ascii="Times New Roman" w:hAnsi="Times New Roman"/>
          <w:b/>
          <w:sz w:val="28"/>
          <w:szCs w:val="28"/>
        </w:rPr>
        <w:t xml:space="preserve"> 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 Республики Татарстан на 2016-2020 годы» </w:t>
      </w:r>
    </w:p>
    <w:p w:rsidR="009069B4" w:rsidRPr="009069B4" w:rsidRDefault="009069B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</w:p>
    <w:p w:rsidR="00060DF5" w:rsidRPr="009069B4" w:rsidRDefault="00060DF5" w:rsidP="009069B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AF2F44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9E6156">
        <w:rPr>
          <w:rFonts w:ascii="Times New Roman" w:hAnsi="Times New Roman"/>
          <w:sz w:val="28"/>
          <w:szCs w:val="28"/>
        </w:rPr>
        <w:t>Староибрайкинское</w:t>
      </w:r>
      <w:proofErr w:type="spellEnd"/>
      <w:r w:rsidR="00AF2F44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9069B4" w:rsidRPr="009069B4">
        <w:rPr>
          <w:rFonts w:ascii="Times New Roman" w:hAnsi="Times New Roman"/>
          <w:sz w:val="28"/>
          <w:szCs w:val="28"/>
        </w:rPr>
        <w:t xml:space="preserve"> </w:t>
      </w:r>
      <w:r w:rsidRPr="009069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9B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9069B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Исполнительный комитет </w:t>
      </w:r>
      <w:proofErr w:type="spellStart"/>
      <w:r w:rsidR="009E6156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="00AF2F4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069B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069B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9069B4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Start"/>
      <w:r w:rsidRPr="009069B4">
        <w:rPr>
          <w:rFonts w:ascii="Times New Roman" w:hAnsi="Times New Roman"/>
          <w:sz w:val="28"/>
          <w:szCs w:val="28"/>
        </w:rPr>
        <w:t xml:space="preserve"> </w:t>
      </w:r>
      <w:r w:rsidR="00E259A0">
        <w:rPr>
          <w:rFonts w:ascii="Times New Roman" w:hAnsi="Times New Roman"/>
          <w:sz w:val="28"/>
          <w:szCs w:val="28"/>
        </w:rPr>
        <w:t>П</w:t>
      </w:r>
      <w:proofErr w:type="gramEnd"/>
      <w:r w:rsidR="00E259A0">
        <w:rPr>
          <w:rFonts w:ascii="Times New Roman" w:hAnsi="Times New Roman"/>
          <w:sz w:val="28"/>
          <w:szCs w:val="28"/>
        </w:rPr>
        <w:t>остановляет</w:t>
      </w:r>
      <w:r w:rsidRPr="009069B4">
        <w:rPr>
          <w:rFonts w:ascii="Times New Roman" w:hAnsi="Times New Roman"/>
          <w:sz w:val="28"/>
          <w:szCs w:val="28"/>
        </w:rPr>
        <w:t>:</w:t>
      </w:r>
    </w:p>
    <w:p w:rsidR="00060DF5" w:rsidRDefault="00060DF5" w:rsidP="00215E4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069B4">
        <w:rPr>
          <w:rFonts w:ascii="Times New Roman" w:hAnsi="Times New Roman"/>
          <w:sz w:val="28"/>
          <w:szCs w:val="28"/>
        </w:rPr>
        <w:t>1.</w:t>
      </w:r>
      <w:r w:rsidR="00215E45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9E6156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="00AF2F4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15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5E4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215E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9E6156">
        <w:rPr>
          <w:rFonts w:ascii="Times New Roman" w:hAnsi="Times New Roman"/>
          <w:sz w:val="28"/>
          <w:szCs w:val="28"/>
        </w:rPr>
        <w:t>29 октября 2015 года № 24</w:t>
      </w:r>
      <w:r w:rsidR="00215E45">
        <w:rPr>
          <w:rFonts w:ascii="Times New Roman" w:hAnsi="Times New Roman"/>
          <w:sz w:val="28"/>
          <w:szCs w:val="28"/>
        </w:rPr>
        <w:t xml:space="preserve"> «О муниципальной</w:t>
      </w:r>
      <w:r w:rsidR="00AF2F44">
        <w:rPr>
          <w:rFonts w:ascii="Times New Roman" w:hAnsi="Times New Roman"/>
          <w:sz w:val="28"/>
          <w:szCs w:val="28"/>
        </w:rPr>
        <w:t xml:space="preserve"> целевой</w:t>
      </w:r>
      <w:r w:rsidR="00215E45">
        <w:rPr>
          <w:rFonts w:ascii="Times New Roman" w:hAnsi="Times New Roman"/>
          <w:sz w:val="28"/>
          <w:szCs w:val="28"/>
        </w:rPr>
        <w:t xml:space="preserve"> программе «Развитие культуры в </w:t>
      </w:r>
      <w:proofErr w:type="spellStart"/>
      <w:r w:rsidR="009E6156">
        <w:rPr>
          <w:rFonts w:ascii="Times New Roman" w:hAnsi="Times New Roman"/>
          <w:sz w:val="28"/>
          <w:szCs w:val="28"/>
        </w:rPr>
        <w:t>Староибрайкинском</w:t>
      </w:r>
      <w:proofErr w:type="spellEnd"/>
      <w:r w:rsidR="00AF2F44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215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5E4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215E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2016-2020 годы» изменения, изложив</w:t>
      </w:r>
      <w:r w:rsidR="009E6156">
        <w:rPr>
          <w:rFonts w:ascii="Times New Roman" w:hAnsi="Times New Roman"/>
          <w:sz w:val="28"/>
          <w:szCs w:val="28"/>
        </w:rPr>
        <w:t xml:space="preserve"> </w:t>
      </w:r>
      <w:r w:rsidR="00215E45">
        <w:rPr>
          <w:rFonts w:ascii="Times New Roman" w:hAnsi="Times New Roman"/>
          <w:sz w:val="28"/>
          <w:szCs w:val="28"/>
        </w:rPr>
        <w:t xml:space="preserve"> муниципальную Программу «Развитие культуры в </w:t>
      </w:r>
      <w:proofErr w:type="spellStart"/>
      <w:r w:rsidR="009E6156">
        <w:rPr>
          <w:rFonts w:ascii="Times New Roman" w:hAnsi="Times New Roman"/>
          <w:sz w:val="28"/>
          <w:szCs w:val="28"/>
        </w:rPr>
        <w:t>Староибрайкинском</w:t>
      </w:r>
      <w:proofErr w:type="spellEnd"/>
      <w:r w:rsidR="00AF2F44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215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5E4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215E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2016-2020</w:t>
      </w:r>
      <w:r w:rsidR="00AF2F44">
        <w:rPr>
          <w:rFonts w:ascii="Times New Roman" w:hAnsi="Times New Roman"/>
          <w:sz w:val="28"/>
          <w:szCs w:val="28"/>
        </w:rPr>
        <w:t xml:space="preserve"> </w:t>
      </w:r>
      <w:r w:rsidR="00215E45">
        <w:rPr>
          <w:rFonts w:ascii="Times New Roman" w:hAnsi="Times New Roman"/>
          <w:sz w:val="28"/>
          <w:szCs w:val="28"/>
        </w:rPr>
        <w:t>годы» в прилагаемой редакции.</w:t>
      </w:r>
      <w:proofErr w:type="gramEnd"/>
    </w:p>
    <w:p w:rsidR="00215E45" w:rsidRPr="00A73732" w:rsidRDefault="00215E45" w:rsidP="00215E45">
      <w:pPr>
        <w:spacing w:after="0"/>
        <w:ind w:left="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Pr="00215E4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Опубликовать</w:t>
      </w:r>
      <w:r w:rsidRPr="00A73732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73732">
        <w:rPr>
          <w:rFonts w:ascii="Times New Roman" w:hAnsi="Times New Roman"/>
          <w:sz w:val="28"/>
          <w:szCs w:val="28"/>
        </w:rPr>
        <w:t xml:space="preserve"> на официальном на портале  правовой  информации  </w:t>
      </w:r>
      <w:hyperlink r:id="rId7" w:history="1"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http://pravo.tatarstan.ru/</w:t>
        </w:r>
      </w:hyperlink>
      <w:r w:rsidRPr="009459BB">
        <w:rPr>
          <w:rFonts w:ascii="Times New Roman" w:hAnsi="Times New Roman"/>
          <w:sz w:val="28"/>
          <w:szCs w:val="28"/>
        </w:rPr>
        <w:t xml:space="preserve">  и разместить на сайте </w:t>
      </w:r>
      <w:proofErr w:type="spellStart"/>
      <w:r w:rsidRPr="009459BB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9459BB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8" w:history="1"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aksubayevo</w:t>
        </w:r>
        <w:proofErr w:type="spellEnd"/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proofErr w:type="spellEnd"/>
        <w:r w:rsidRPr="009459BB">
          <w:rPr>
            <w:rStyle w:val="af1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9459B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15E45" w:rsidRDefault="00215E45" w:rsidP="00215E45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1CE4" w:rsidRPr="009069B4" w:rsidRDefault="009C1CE4" w:rsidP="009069B4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AF2F44" w:rsidRDefault="009069B4" w:rsidP="00AF2F44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  <w:r w:rsidR="00AF2F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</w:t>
      </w:r>
      <w:bookmarkStart w:id="0" w:name="_GoBack"/>
      <w:bookmarkEnd w:id="0"/>
    </w:p>
    <w:p w:rsidR="009069B4" w:rsidRPr="009069B4" w:rsidRDefault="00AF2F44" w:rsidP="00AF2F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069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156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069B4">
        <w:rPr>
          <w:rFonts w:ascii="Times New Roman" w:hAnsi="Times New Roman"/>
          <w:sz w:val="28"/>
          <w:szCs w:val="28"/>
        </w:rPr>
        <w:t>:</w:t>
      </w:r>
      <w:r w:rsidR="009069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9E6156">
        <w:rPr>
          <w:rFonts w:ascii="Times New Roman" w:hAnsi="Times New Roman"/>
          <w:sz w:val="28"/>
          <w:szCs w:val="28"/>
        </w:rPr>
        <w:t>М.Г.Минигулов</w:t>
      </w:r>
      <w:proofErr w:type="spellEnd"/>
    </w:p>
    <w:p w:rsidR="00060DF5" w:rsidRPr="009E5B23" w:rsidRDefault="00060DF5" w:rsidP="009069B4">
      <w:pPr>
        <w:spacing w:after="0"/>
        <w:rPr>
          <w:rFonts w:ascii="Times New Roman" w:hAnsi="Times New Roman"/>
        </w:rPr>
      </w:pPr>
    </w:p>
    <w:p w:rsidR="00060DF5" w:rsidRPr="009E5B23" w:rsidRDefault="00060DF5" w:rsidP="003E6E23">
      <w:pPr>
        <w:jc w:val="center"/>
        <w:rPr>
          <w:rFonts w:ascii="Times New Roman" w:hAnsi="Times New Roman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«Развитие культуры в </w:t>
      </w:r>
      <w:proofErr w:type="spellStart"/>
      <w:r w:rsidR="009E6156">
        <w:rPr>
          <w:rFonts w:ascii="Times New Roman" w:hAnsi="Times New Roman"/>
          <w:b/>
          <w:bCs/>
          <w:sz w:val="24"/>
          <w:szCs w:val="24"/>
          <w:lang w:eastAsia="ru-RU"/>
        </w:rPr>
        <w:t>Староибрайкинском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районе  Республики Татарстан на </w:t>
      </w:r>
      <w:r w:rsidRPr="0017099E">
        <w:rPr>
          <w:rFonts w:ascii="Times New Roman" w:hAnsi="Times New Roman"/>
          <w:b/>
          <w:bCs/>
          <w:sz w:val="24"/>
          <w:szCs w:val="24"/>
          <w:lang w:eastAsia="ru-RU"/>
        </w:rPr>
        <w:t>2016-2024 годы»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на  </w:t>
            </w:r>
            <w:r w:rsidRPr="0017099E">
              <w:rPr>
                <w:rFonts w:ascii="Times New Roman" w:hAnsi="Times New Roman"/>
              </w:rPr>
              <w:t>2016-2024 г.»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>
              <w:rPr>
                <w:rFonts w:ascii="Times New Roman" w:hAnsi="Times New Roman"/>
              </w:rPr>
              <w:t>,Р</w:t>
            </w:r>
            <w:proofErr w:type="gramEnd"/>
            <w:r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разработчики Программы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уровня защищенности жизни </w:t>
            </w:r>
            <w:proofErr w:type="spellStart"/>
            <w:r>
              <w:rPr>
                <w:rFonts w:ascii="Times New Roman" w:hAnsi="Times New Roman"/>
              </w:rPr>
              <w:t>испокойствия</w:t>
            </w:r>
            <w:proofErr w:type="spellEnd"/>
            <w:r>
              <w:rPr>
                <w:rFonts w:ascii="Times New Roman" w:hAnsi="Times New Roman"/>
              </w:rPr>
              <w:t xml:space="preserve"> граждан, проживающих на территории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17099E" w:rsidRDefault="007E63AC" w:rsidP="007E63A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7099E">
              <w:rPr>
                <w:rFonts w:ascii="Times New Roman" w:hAnsi="Times New Roman"/>
              </w:rPr>
              <w:t>201</w:t>
            </w:r>
            <w:r w:rsidRPr="0017099E">
              <w:rPr>
                <w:rFonts w:ascii="Times New Roman" w:hAnsi="Times New Roman"/>
                <w:lang w:val="en-US"/>
              </w:rPr>
              <w:t>6</w:t>
            </w:r>
            <w:r w:rsidRPr="0017099E">
              <w:rPr>
                <w:rFonts w:ascii="Times New Roman" w:hAnsi="Times New Roman"/>
              </w:rPr>
              <w:t>-20</w:t>
            </w:r>
            <w:r w:rsidRPr="0017099E">
              <w:rPr>
                <w:rFonts w:ascii="Times New Roman" w:hAnsi="Times New Roman"/>
                <w:lang w:val="en-US"/>
              </w:rPr>
              <w:t>2</w:t>
            </w:r>
            <w:r w:rsidRPr="0017099E">
              <w:rPr>
                <w:rFonts w:ascii="Times New Roman" w:hAnsi="Times New Roman"/>
              </w:rPr>
              <w:t>4 годы</w:t>
            </w:r>
          </w:p>
        </w:tc>
      </w:tr>
      <w:tr w:rsidR="007E63AC" w:rsidTr="009F54EE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2016-2024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"Профилактика терроризма и экстремизма на 2016-2024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Программы на 2016-2024 годы составляет </w:t>
            </w:r>
            <w:r w:rsidR="009E6156">
              <w:rPr>
                <w:rFonts w:ascii="Times New Roman" w:hAnsi="Times New Roman"/>
              </w:rPr>
              <w:t>7365</w:t>
            </w:r>
            <w:r>
              <w:rPr>
                <w:rFonts w:ascii="Times New Roman" w:hAnsi="Times New Roman"/>
              </w:rPr>
              <w:t xml:space="preserve"> тыс. рублей в том числе:</w:t>
            </w:r>
          </w:p>
          <w:p w:rsidR="007E63AC" w:rsidRDefault="009E6156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–666</w:t>
            </w:r>
            <w:r w:rsidR="007E63AC"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9E6156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 674</w:t>
            </w:r>
            <w:r w:rsidR="007E63AC"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9E6156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– 682</w:t>
            </w:r>
            <w:r w:rsidR="007E63AC"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год- </w:t>
            </w:r>
            <w:r w:rsidR="009E6156">
              <w:rPr>
                <w:rFonts w:ascii="Times New Roman" w:hAnsi="Times New Roman"/>
              </w:rPr>
              <w:t>690</w:t>
            </w:r>
            <w:r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год- </w:t>
            </w:r>
            <w:r w:rsidR="009E6156">
              <w:rPr>
                <w:rFonts w:ascii="Times New Roman" w:hAnsi="Times New Roman"/>
              </w:rPr>
              <w:t>698</w:t>
            </w:r>
            <w:r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</w:t>
            </w:r>
            <w:r w:rsidR="009E6156">
              <w:rPr>
                <w:rFonts w:ascii="Times New Roman" w:hAnsi="Times New Roman"/>
              </w:rPr>
              <w:t xml:space="preserve">985 </w:t>
            </w:r>
            <w:r w:rsidR="003F1D48">
              <w:rPr>
                <w:rFonts w:ascii="Times New Roman" w:hAnsi="Times New Roman"/>
              </w:rPr>
              <w:t>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</w:t>
            </w:r>
            <w:r w:rsidR="009E6156">
              <w:rPr>
                <w:rFonts w:ascii="Times New Roman" w:hAnsi="Times New Roman"/>
              </w:rPr>
              <w:t>990</w:t>
            </w:r>
            <w:r w:rsidR="003F1D48"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</w:t>
            </w:r>
            <w:r w:rsidR="009E6156">
              <w:rPr>
                <w:rFonts w:ascii="Times New Roman" w:hAnsi="Times New Roman"/>
              </w:rPr>
              <w:t>990</w:t>
            </w:r>
            <w:r w:rsidR="003F1D48"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-</w:t>
            </w:r>
            <w:r w:rsidR="009E6156">
              <w:rPr>
                <w:rFonts w:ascii="Times New Roman" w:hAnsi="Times New Roman"/>
              </w:rPr>
              <w:t>990</w:t>
            </w:r>
            <w:r w:rsidR="003F1D48"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E63AC" w:rsidRDefault="007E63AC" w:rsidP="009F54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7E63AC" w:rsidTr="009F54EE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Программы позволит достичь к 2020 году увеличения: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 мероприятий 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района;  Исполнительный комитет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proofErr w:type="spellStart"/>
            <w:r>
              <w:rPr>
                <w:rFonts w:ascii="Times New Roman" w:hAnsi="Times New Roman"/>
              </w:rPr>
              <w:lastRenderedPageBreak/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Общая характеристика сферы реализации Программы,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том числе проблемы, на решение которых она направлена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в </w:t>
      </w:r>
      <w:proofErr w:type="spellStart"/>
      <w:r w:rsidR="009E6156">
        <w:rPr>
          <w:rFonts w:ascii="Times New Roman" w:hAnsi="Times New Roman"/>
        </w:rPr>
        <w:t>Староибрайкинском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осуществляет свою деятельность  1 муниципальное учреждение культуры и искусства. Общая сеть объектов культуры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включает: 1 общедоступная библиотека, 1учреждение </w:t>
      </w:r>
      <w:proofErr w:type="spellStart"/>
      <w:r>
        <w:rPr>
          <w:rFonts w:ascii="Times New Roman" w:hAnsi="Times New Roman"/>
        </w:rPr>
        <w:t>культурно-досугового</w:t>
      </w:r>
      <w:proofErr w:type="spellEnd"/>
      <w:r>
        <w:rPr>
          <w:rFonts w:ascii="Times New Roman" w:hAnsi="Times New Roman"/>
        </w:rPr>
        <w:t xml:space="preserve"> типа. На поддержку и развитие сферы культуры и искусства в </w:t>
      </w:r>
      <w:proofErr w:type="spellStart"/>
      <w:r w:rsidR="009E6156">
        <w:rPr>
          <w:rFonts w:ascii="Times New Roman" w:hAnsi="Times New Roman"/>
        </w:rPr>
        <w:t>Староибрайкинском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</w:t>
      </w:r>
      <w:r w:rsidR="009E6156">
        <w:rPr>
          <w:rFonts w:ascii="Times New Roman" w:hAnsi="Times New Roman"/>
        </w:rPr>
        <w:t>ого</w:t>
      </w:r>
      <w:proofErr w:type="spellEnd"/>
      <w:r w:rsidR="009E6156">
        <w:rPr>
          <w:rFonts w:ascii="Times New Roman" w:hAnsi="Times New Roman"/>
        </w:rPr>
        <w:t xml:space="preserve"> муниципального района в 2019</w:t>
      </w:r>
      <w:r>
        <w:rPr>
          <w:rFonts w:ascii="Times New Roman" w:hAnsi="Times New Roman"/>
        </w:rPr>
        <w:t xml:space="preserve"> году из бюджета поселения было направлено </w:t>
      </w:r>
      <w:r w:rsidR="009E6156">
        <w:rPr>
          <w:rFonts w:ascii="Times New Roman" w:hAnsi="Times New Roman"/>
        </w:rPr>
        <w:t xml:space="preserve">690 </w:t>
      </w:r>
      <w:r>
        <w:rPr>
          <w:rFonts w:ascii="Times New Roman" w:hAnsi="Times New Roman"/>
        </w:rPr>
        <w:t>тыс</w:t>
      </w:r>
      <w:r w:rsidR="009E615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рублей. Количество р</w:t>
      </w:r>
      <w:r w:rsidR="009E6156">
        <w:rPr>
          <w:rFonts w:ascii="Times New Roman" w:hAnsi="Times New Roman"/>
        </w:rPr>
        <w:t>аботающих в отрасли составляет 3</w:t>
      </w:r>
      <w:r>
        <w:rPr>
          <w:rFonts w:ascii="Times New Roman" w:hAnsi="Times New Roman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>
        <w:rPr>
          <w:rFonts w:ascii="Times New Roman" w:hAnsi="Times New Roman"/>
        </w:rPr>
        <w:t>досуговой</w:t>
      </w:r>
      <w:proofErr w:type="spellEnd"/>
      <w:r>
        <w:rPr>
          <w:rFonts w:ascii="Times New Roman" w:hAnsi="Times New Roman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>
        <w:rPr>
          <w:rFonts w:ascii="Times New Roman" w:hAnsi="Times New Roman"/>
        </w:rPr>
        <w:t>маломобильных</w:t>
      </w:r>
      <w:proofErr w:type="spellEnd"/>
      <w:r>
        <w:rPr>
          <w:rFonts w:ascii="Times New Roman" w:hAnsi="Times New Roman"/>
        </w:rPr>
        <w:t xml:space="preserve"> и с другими ограничениями жизнедеятельности;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Культурно-досуговые</w:t>
            </w:r>
            <w:proofErr w:type="spellEnd"/>
            <w:r>
              <w:rPr>
                <w:rFonts w:ascii="Times New Roman" w:hAnsi="Times New Roman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Внедрение новых форм и методов работы в сфере </w:t>
            </w:r>
            <w:proofErr w:type="spellStart"/>
            <w:r>
              <w:rPr>
                <w:rFonts w:ascii="Times New Roman" w:hAnsi="Times New Roman"/>
              </w:rPr>
              <w:t>культурно-досуговой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>
              <w:rPr>
                <w:rFonts w:ascii="Times New Roman" w:hAnsi="Times New Roman"/>
              </w:rPr>
              <w:t>маломобильных</w:t>
            </w:r>
            <w:proofErr w:type="spellEnd"/>
            <w:r>
              <w:rPr>
                <w:rFonts w:ascii="Times New Roman" w:hAnsi="Times New Roman"/>
              </w:rPr>
              <w:t xml:space="preserve"> граждан, развитие дистанционного обслуживания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Грантовая</w:t>
            </w:r>
            <w:proofErr w:type="spellEnd"/>
            <w:r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Меры регулирования и управления рисками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целью минимизации их влияния на достижение целей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ежегодных планов реализации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Программы и сроков ее реализации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Целеполагание</w:t>
      </w:r>
      <w:proofErr w:type="spellEnd"/>
      <w:r>
        <w:rPr>
          <w:rFonts w:ascii="Times New Roman" w:hAnsi="Times New Roman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 w:rsidR="003F1D4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- 202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>
        <w:rPr>
          <w:rFonts w:ascii="Times New Roman" w:hAnsi="Times New Roman"/>
        </w:rPr>
        <w:t xml:space="preserve"> Для достижения этой цели необходимо решить ряд задач, носящих системный характер, в том числе: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сохранение, изучение и развитие народных художественных промыслов в </w:t>
      </w:r>
      <w:proofErr w:type="spellStart"/>
      <w:r w:rsidR="009E6156">
        <w:rPr>
          <w:rFonts w:ascii="Times New Roman" w:hAnsi="Times New Roman"/>
        </w:rPr>
        <w:t>Староибрайкинском</w:t>
      </w:r>
      <w:proofErr w:type="spellEnd"/>
      <w:r>
        <w:rPr>
          <w:rFonts w:ascii="Times New Roman" w:hAnsi="Times New Roman"/>
        </w:rPr>
        <w:t xml:space="preserve"> сельском </w:t>
      </w:r>
      <w:r>
        <w:rPr>
          <w:rFonts w:ascii="Times New Roman" w:hAnsi="Times New Roman"/>
        </w:rPr>
        <w:lastRenderedPageBreak/>
        <w:t xml:space="preserve">поселении 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"Развитие концертных организаций и исполнительного искусства на 2016 - 202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>года.</w:t>
      </w:r>
    </w:p>
    <w:p w:rsidR="007E63AC" w:rsidRDefault="007E63AC" w:rsidP="007E63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</w:t>
      </w:r>
      <w:proofErr w:type="gramStart"/>
      <w:r>
        <w:rPr>
          <w:rFonts w:ascii="Times New Roman" w:hAnsi="Times New Roman"/>
        </w:rPr>
        <w:t>«П</w:t>
      </w:r>
      <w:proofErr w:type="gramEnd"/>
      <w:r>
        <w:rPr>
          <w:rFonts w:ascii="Times New Roman" w:hAnsi="Times New Roman"/>
        </w:rPr>
        <w:t xml:space="preserve">рофилактика терроризма и экстремизма в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района»совершенствует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идей толерантности, уважения к другим культурам;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 - 2016 - 202</w:t>
      </w:r>
      <w:r w:rsidR="003F1D4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ресурсного обеспечения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Общий объем финансирования Программы составляет </w:t>
      </w:r>
      <w:r w:rsidR="00F92F91">
        <w:rPr>
          <w:rFonts w:ascii="Times New Roman" w:hAnsi="Times New Roman"/>
        </w:rPr>
        <w:t>7365</w:t>
      </w:r>
      <w:r>
        <w:rPr>
          <w:rFonts w:ascii="Times New Roman" w:hAnsi="Times New Roman"/>
        </w:rPr>
        <w:t xml:space="preserve"> тыс. рублей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в том числе: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 –</w:t>
      </w:r>
      <w:r w:rsidR="00F92F91">
        <w:rPr>
          <w:rFonts w:ascii="Times New Roman" w:hAnsi="Times New Roman"/>
        </w:rPr>
        <w:t>666</w:t>
      </w:r>
      <w:r>
        <w:rPr>
          <w:rFonts w:ascii="Times New Roman" w:hAnsi="Times New Roman"/>
        </w:rPr>
        <w:t xml:space="preserve"> тыс. рублей</w:t>
      </w:r>
    </w:p>
    <w:p w:rsidR="007E63AC" w:rsidRDefault="00F92F91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 год – 674</w:t>
      </w:r>
      <w:r w:rsidR="007E63AC">
        <w:rPr>
          <w:rFonts w:ascii="Times New Roman" w:hAnsi="Times New Roman"/>
        </w:rPr>
        <w:t xml:space="preserve"> тыс. рублей</w:t>
      </w:r>
    </w:p>
    <w:p w:rsidR="007E63AC" w:rsidRDefault="00F92F91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 год – 682</w:t>
      </w:r>
      <w:r w:rsidR="007E63AC">
        <w:rPr>
          <w:rFonts w:ascii="Times New Roman" w:hAnsi="Times New Roman"/>
        </w:rPr>
        <w:t xml:space="preserve"> тыс. рублей</w:t>
      </w:r>
    </w:p>
    <w:p w:rsidR="007E63AC" w:rsidRDefault="00F92F91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 год-  690 </w:t>
      </w:r>
      <w:r w:rsidR="007E63AC">
        <w:rPr>
          <w:rFonts w:ascii="Times New Roman" w:hAnsi="Times New Roman"/>
        </w:rPr>
        <w:t>тыс. рублей</w:t>
      </w:r>
    </w:p>
    <w:p w:rsidR="003F1D48" w:rsidRDefault="00F92F91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 год- 698</w:t>
      </w:r>
      <w:r w:rsidR="007E63AC">
        <w:rPr>
          <w:rFonts w:ascii="Times New Roman" w:hAnsi="Times New Roman"/>
        </w:rPr>
        <w:t xml:space="preserve"> тыс. рублей</w:t>
      </w:r>
    </w:p>
    <w:p w:rsidR="003F1D48" w:rsidRDefault="00F92F91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2021 год- 985 </w:t>
      </w:r>
      <w:r w:rsidR="003F1D48">
        <w:rPr>
          <w:rFonts w:ascii="Times New Roman" w:hAnsi="Times New Roman"/>
        </w:rPr>
        <w:t>тыс. рублей</w:t>
      </w:r>
    </w:p>
    <w:p w:rsidR="003F1D48" w:rsidRDefault="00F92F91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год-990</w:t>
      </w:r>
      <w:r w:rsidR="003F1D48">
        <w:rPr>
          <w:rFonts w:ascii="Times New Roman" w:hAnsi="Times New Roman"/>
        </w:rPr>
        <w:t xml:space="preserve"> тыс. рублей</w:t>
      </w:r>
    </w:p>
    <w:p w:rsidR="003F1D48" w:rsidRDefault="00F92F91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 –990</w:t>
      </w:r>
      <w:r w:rsidR="003F1D48">
        <w:rPr>
          <w:rFonts w:ascii="Times New Roman" w:hAnsi="Times New Roman"/>
        </w:rPr>
        <w:t xml:space="preserve"> тыс. рублей</w:t>
      </w:r>
    </w:p>
    <w:p w:rsidR="003F1D48" w:rsidRDefault="00F92F91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 -990</w:t>
      </w:r>
      <w:r w:rsidR="003F1D48">
        <w:rPr>
          <w:rFonts w:ascii="Times New Roman" w:hAnsi="Times New Roman"/>
        </w:rPr>
        <w:t xml:space="preserve">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</w:p>
    <w:p w:rsidR="007E63AC" w:rsidRDefault="007E63AC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реализации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Оценка социально-экономической эффективности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9E6156">
        <w:rPr>
          <w:rFonts w:ascii="Times New Roman" w:hAnsi="Times New Roman"/>
        </w:rPr>
        <w:t>Староибрайкинского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и, соответственно, в повышении качества жизни в </w:t>
      </w:r>
      <w:proofErr w:type="spellStart"/>
      <w:r w:rsidR="009E6156">
        <w:rPr>
          <w:rFonts w:ascii="Times New Roman" w:hAnsi="Times New Roman"/>
        </w:rPr>
        <w:t>Староибрайкинском</w:t>
      </w:r>
      <w:proofErr w:type="spellEnd"/>
      <w:r>
        <w:rPr>
          <w:rFonts w:ascii="Times New Roman" w:hAnsi="Times New Roman"/>
        </w:rPr>
        <w:t xml:space="preserve"> сельском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9E6156">
        <w:rPr>
          <w:rFonts w:ascii="Times New Roman" w:hAnsi="Times New Roman"/>
        </w:rPr>
        <w:t>Староибрайкинское</w:t>
      </w:r>
      <w:proofErr w:type="spellEnd"/>
      <w:r>
        <w:rPr>
          <w:rFonts w:ascii="Times New Roman" w:hAnsi="Times New Roman"/>
        </w:rPr>
        <w:t xml:space="preserve"> сельское поселение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>
        <w:rPr>
          <w:rFonts w:ascii="Times New Roman" w:hAnsi="Times New Roman"/>
        </w:rPr>
        <w:t>доступности</w:t>
      </w:r>
      <w:proofErr w:type="gramEnd"/>
      <w:r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pStyle w:val="ConsPlusTitle"/>
        <w:jc w:val="center"/>
        <w:rPr>
          <w:sz w:val="22"/>
          <w:szCs w:val="22"/>
        </w:rPr>
      </w:pPr>
    </w:p>
    <w:p w:rsidR="007E63AC" w:rsidRDefault="007E63AC" w:rsidP="007E63AC">
      <w:pPr>
        <w:pStyle w:val="ConsPlusNormal"/>
        <w:jc w:val="both"/>
        <w:rPr>
          <w:sz w:val="22"/>
          <w:szCs w:val="22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bookmarkStart w:id="1" w:name="Par1862"/>
      <w:bookmarkEnd w:id="1"/>
      <w:r>
        <w:rPr>
          <w:rFonts w:ascii="Times New Roman" w:hAnsi="Times New Roman"/>
          <w:b/>
          <w:bCs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3F1D48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/>
          <w:b/>
          <w:bCs/>
          <w:lang w:eastAsia="ru-RU"/>
        </w:rPr>
        <w:t>»</w:t>
      </w: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96"/>
        <w:gridCol w:w="994"/>
        <w:gridCol w:w="1588"/>
        <w:gridCol w:w="1411"/>
        <w:gridCol w:w="1046"/>
        <w:gridCol w:w="900"/>
        <w:gridCol w:w="948"/>
      </w:tblGrid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3F1D48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E63AC" w:rsidTr="009F54EE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9E6156">
              <w:rPr>
                <w:rFonts w:ascii="Times New Roman" w:hAnsi="Times New Roman"/>
                <w:lang w:eastAsia="ru-RU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района;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- повышение качества мероприятий  в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учреждениях 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Увеличение численности участников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мероприятий.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="009E6156">
              <w:rPr>
                <w:rFonts w:ascii="Times New Roman" w:hAnsi="Times New Roman"/>
                <w:lang w:eastAsia="ru-RU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РТ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="009E6156">
              <w:rPr>
                <w:rFonts w:ascii="Times New Roman" w:hAnsi="Times New Roman"/>
                <w:lang w:eastAsia="ru-RU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РТ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2016-2020г.г.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 w:rsidR="009E6156">
              <w:rPr>
                <w:rFonts w:ascii="Times New Roman" w:hAnsi="Times New Roman"/>
                <w:lang w:eastAsia="ru-RU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F92F91" w:rsidP="00F92F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7365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F92F9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F92F91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F92F9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F92F91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E63AC" w:rsidRDefault="00F92F91" w:rsidP="003F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698</w:t>
            </w:r>
          </w:p>
        </w:tc>
      </w:tr>
      <w:tr w:rsidR="003F1D48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3F1D48" w:rsidRDefault="003F1D48" w:rsidP="003F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F1D48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1D48" w:rsidRDefault="003F1D48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F92F9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985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F92F9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F92F9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1D48" w:rsidRDefault="00F92F91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990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3F1D48" w:rsidRDefault="003F1D48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E63AC" w:rsidTr="009F54EE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 I. Общая характеристика сферы реализации Подпрограммы,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</w:t>
      </w:r>
      <w:proofErr w:type="gramStart"/>
      <w:r>
        <w:rPr>
          <w:rFonts w:ascii="Times New Roman" w:hAnsi="Times New Roman"/>
          <w:lang w:eastAsia="ru-RU"/>
        </w:rPr>
        <w:t xml:space="preserve"> .</w:t>
      </w:r>
      <w:proofErr w:type="gramEnd"/>
      <w:r>
        <w:rPr>
          <w:rFonts w:ascii="Times New Roman" w:hAnsi="Times New Roman"/>
          <w:lang w:eastAsia="ru-RU"/>
        </w:rPr>
        <w:t xml:space="preserve"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</w:t>
      </w:r>
      <w:proofErr w:type="gramStart"/>
      <w:r>
        <w:rPr>
          <w:rFonts w:ascii="Times New Roman" w:hAnsi="Times New Roman"/>
          <w:lang w:eastAsia="ru-RU"/>
        </w:rPr>
        <w:t>–э</w:t>
      </w:r>
      <w:proofErr w:type="gramEnd"/>
      <w:r>
        <w:rPr>
          <w:rFonts w:ascii="Times New Roman" w:hAnsi="Times New Roman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9E6156">
        <w:rPr>
          <w:rFonts w:ascii="Times New Roman" w:hAnsi="Times New Roman"/>
          <w:lang w:eastAsia="ru-RU"/>
        </w:rPr>
        <w:t>Староибрайкинского</w:t>
      </w:r>
      <w:proofErr w:type="spellEnd"/>
      <w:r>
        <w:rPr>
          <w:rFonts w:ascii="Times New Roman" w:hAnsi="Times New Roman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lang w:eastAsia="ru-RU"/>
        </w:rPr>
        <w:t>Аксубаевского</w:t>
      </w:r>
      <w:proofErr w:type="spellEnd"/>
      <w:r>
        <w:rPr>
          <w:rFonts w:ascii="Times New Roman" w:hAnsi="Times New Roman"/>
          <w:lang w:eastAsia="ru-RU"/>
        </w:rPr>
        <w:t xml:space="preserve"> района в современных условиях.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proofErr w:type="gramStart"/>
      <w:r>
        <w:rPr>
          <w:rFonts w:ascii="Times New Roman" w:hAnsi="Times New Roman"/>
          <w:lang w:eastAsia="ru-RU"/>
        </w:rPr>
        <w:t>историко</w:t>
      </w:r>
      <w:proofErr w:type="spellEnd"/>
      <w:r>
        <w:rPr>
          <w:rFonts w:ascii="Times New Roman" w:hAnsi="Times New Roman"/>
          <w:lang w:eastAsia="ru-RU"/>
        </w:rPr>
        <w:t xml:space="preserve"> – культурного</w:t>
      </w:r>
      <w:proofErr w:type="gramEnd"/>
      <w:r>
        <w:rPr>
          <w:rFonts w:ascii="Times New Roman" w:hAnsi="Times New Roman"/>
          <w:lang w:eastAsia="ru-RU"/>
        </w:rPr>
        <w:t xml:space="preserve"> наследия поселения.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</w:rPr>
        <w:t>ПЕРЕЧЕНЬ ПОДПРОГРАММНЫХ МЕРОПРИЯТИЙ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Модернизация системы  </w:t>
      </w:r>
      <w:proofErr w:type="spellStart"/>
      <w:r>
        <w:rPr>
          <w:rFonts w:ascii="Times New Roman" w:hAnsi="Times New Roman"/>
        </w:rPr>
        <w:t>культурно-досуговой</w:t>
      </w:r>
      <w:proofErr w:type="spellEnd"/>
      <w:r>
        <w:rPr>
          <w:rFonts w:ascii="Times New Roman" w:hAnsi="Times New Roman"/>
        </w:rPr>
        <w:t xml:space="preserve"> направленности.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развитие инновационных форм и методов;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популяризация  </w:t>
      </w:r>
      <w:proofErr w:type="spellStart"/>
      <w:r>
        <w:rPr>
          <w:rFonts w:ascii="Times New Roman" w:hAnsi="Times New Roman"/>
        </w:rPr>
        <w:t>культурно-досуговых</w:t>
      </w:r>
      <w:proofErr w:type="spellEnd"/>
      <w:r>
        <w:rPr>
          <w:rFonts w:ascii="Times New Roman" w:hAnsi="Times New Roman"/>
        </w:rPr>
        <w:t xml:space="preserve"> мероприятий.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Информационное, научно-теоретическое и методическое обеспечение  в </w:t>
      </w:r>
      <w:proofErr w:type="spellStart"/>
      <w:r>
        <w:rPr>
          <w:rFonts w:ascii="Times New Roman" w:hAnsi="Times New Roman"/>
        </w:rPr>
        <w:t>культурно-досуговых</w:t>
      </w:r>
      <w:proofErr w:type="spellEnd"/>
      <w:r>
        <w:rPr>
          <w:rFonts w:ascii="Times New Roman" w:hAnsi="Times New Roman"/>
        </w:rPr>
        <w:t xml:space="preserve"> учреждениях.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содействие развитию творческого потенциала населения;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E63AC" w:rsidRDefault="007E63AC" w:rsidP="007E63AC">
      <w:pPr>
        <w:ind w:left="283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Паспорт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Профилактики терроризма и экстремизма в </w:t>
      </w:r>
      <w:proofErr w:type="spellStart"/>
      <w:r w:rsidR="009E6156">
        <w:rPr>
          <w:rFonts w:ascii="Times New Roman" w:hAnsi="Times New Roman"/>
          <w:b/>
          <w:bCs/>
        </w:rPr>
        <w:t>Староибрайкинском</w:t>
      </w:r>
      <w:proofErr w:type="spellEnd"/>
      <w:r>
        <w:rPr>
          <w:rFonts w:ascii="Times New Roman" w:hAnsi="Times New Roman"/>
          <w:b/>
          <w:bCs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</w:rPr>
        <w:t>Аксубаевского</w:t>
      </w:r>
      <w:proofErr w:type="spellEnd"/>
      <w:r>
        <w:rPr>
          <w:rFonts w:ascii="Times New Roman" w:hAnsi="Times New Roman"/>
          <w:b/>
          <w:bCs/>
        </w:rPr>
        <w:t xml:space="preserve"> муниципального района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3060"/>
        <w:gridCol w:w="6660"/>
      </w:tblGrid>
      <w:tr w:rsidR="007E63AC" w:rsidTr="009F54EE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«Профилактика терроризма и экстремизма в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районо» (далее - Подпрограмма)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3F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 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lang w:val="tt-RU"/>
              </w:rPr>
              <w:t xml:space="preserve">счет средств бюджета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  <w:lang w:val="tt-RU"/>
              </w:rPr>
              <w:t xml:space="preserve"> поселения Аксубаевского муниципального района Республики Татарстан составляет </w:t>
            </w:r>
            <w:r w:rsidR="00A4603A" w:rsidRPr="00F92F91">
              <w:rPr>
                <w:rFonts w:ascii="Times New Roman" w:hAnsi="Times New Roman"/>
                <w:color w:val="FF0000"/>
                <w:lang w:val="tt-RU"/>
              </w:rPr>
              <w:t>9</w:t>
            </w:r>
            <w:r w:rsidRPr="00F92F91">
              <w:rPr>
                <w:rFonts w:ascii="Times New Roman" w:hAnsi="Times New Roman"/>
                <w:color w:val="FF0000"/>
                <w:lang w:val="tt-RU"/>
              </w:rPr>
              <w:t>,75</w:t>
            </w:r>
            <w:r>
              <w:rPr>
                <w:rFonts w:ascii="Times New Roman" w:hAnsi="Times New Roman"/>
                <w:lang w:val="tt-RU"/>
              </w:rPr>
              <w:t xml:space="preserve"> тыс. рублей, в том числе </w:t>
            </w:r>
          </w:p>
          <w:p w:rsidR="007E63AC" w:rsidRPr="00F92F91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2016 год –1 тыс. рублей</w:t>
            </w:r>
          </w:p>
          <w:p w:rsidR="007E63AC" w:rsidRPr="00F92F91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2017 год –1,1 тыс. рублей</w:t>
            </w:r>
          </w:p>
          <w:p w:rsidR="007E63AC" w:rsidRPr="00F92F91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2018 год –1,15 тыс. рублей</w:t>
            </w:r>
          </w:p>
          <w:p w:rsidR="007E63AC" w:rsidRPr="00F92F91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2019 год-1,2 тыс. рублей</w:t>
            </w:r>
          </w:p>
          <w:p w:rsidR="007E63AC" w:rsidRPr="00F92F91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2020 год-1,3 тыс. рублей</w:t>
            </w:r>
          </w:p>
          <w:p w:rsidR="003F1D48" w:rsidRPr="00F92F91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2021 год –1 тыс. рублей</w:t>
            </w:r>
          </w:p>
          <w:p w:rsidR="003F1D48" w:rsidRPr="00F92F91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2022 год –1 тыс. рублей</w:t>
            </w:r>
          </w:p>
          <w:p w:rsidR="003F1D48" w:rsidRPr="00F92F91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2023 год –1 тыс. рублей</w:t>
            </w:r>
          </w:p>
          <w:p w:rsidR="003F1D48" w:rsidRPr="00F92F91" w:rsidRDefault="003F1D48" w:rsidP="003F1D48">
            <w:pPr>
              <w:jc w:val="both"/>
              <w:rPr>
                <w:rFonts w:ascii="Times New Roman" w:hAnsi="Times New Roman"/>
                <w:color w:val="FF0000"/>
              </w:rPr>
            </w:pPr>
            <w:r w:rsidRPr="00F92F91">
              <w:rPr>
                <w:rFonts w:ascii="Times New Roman" w:hAnsi="Times New Roman"/>
                <w:color w:val="FF0000"/>
              </w:rPr>
              <w:t>2024 год -1 тыс. рублей</w:t>
            </w:r>
          </w:p>
          <w:p w:rsidR="007E63AC" w:rsidRDefault="007E63AC" w:rsidP="003F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  <w:r>
              <w:rPr>
                <w:rFonts w:ascii="Times New Roman" w:hAnsi="Times New Roman"/>
              </w:rPr>
              <w:lastRenderedPageBreak/>
              <w:t>реализации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Реализация мероприятий Подпрограммы совершенствует формирование нетерпимости ко всем фактам террористических и </w:t>
            </w:r>
            <w:r>
              <w:rPr>
                <w:rFonts w:ascii="Times New Roman" w:hAnsi="Times New Roman"/>
              </w:rPr>
              <w:lastRenderedPageBreak/>
              <w:t>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Подпрограммы осуществляет Совет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>
      <w:pPr>
        <w:jc w:val="both"/>
      </w:pPr>
    </w:p>
    <w:p w:rsidR="007E63AC" w:rsidRDefault="007E63AC" w:rsidP="007E63AC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</w:t>
      </w:r>
      <w:r>
        <w:rPr>
          <w:rFonts w:ascii="Times New Roman" w:hAnsi="Times New Roman"/>
          <w:b/>
          <w:bCs/>
        </w:rPr>
        <w:t>. Характеристика проблемы, на решение которой направлена программа</w:t>
      </w:r>
    </w:p>
    <w:p w:rsidR="007E63AC" w:rsidRDefault="007E63AC" w:rsidP="007E63AC">
      <w:pPr>
        <w:rPr>
          <w:rFonts w:ascii="Times New Roman" w:hAnsi="Times New Roman"/>
        </w:rPr>
      </w:pPr>
    </w:p>
    <w:p w:rsidR="007E63AC" w:rsidRDefault="007E63AC" w:rsidP="007E63AC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Основу для разработки и реализации </w:t>
      </w:r>
      <w:r>
        <w:rPr>
          <w:rFonts w:ascii="Times New Roman" w:hAnsi="Times New Roman"/>
        </w:rPr>
        <w:t xml:space="preserve">Подпрограммы </w:t>
      </w:r>
      <w:r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 w:rsidRPr="00D54F14">
        <w:rPr>
          <w:rFonts w:ascii="Times New Roman" w:hAnsi="Times New Roman"/>
          <w:color w:val="FF0000"/>
        </w:rPr>
        <w:t xml:space="preserve">     В настоящее время в </w:t>
      </w:r>
      <w:proofErr w:type="spellStart"/>
      <w:r w:rsidR="009E6156" w:rsidRPr="00D54F14">
        <w:rPr>
          <w:rFonts w:ascii="Times New Roman" w:hAnsi="Times New Roman"/>
          <w:color w:val="FF0000"/>
        </w:rPr>
        <w:t>Староибрайкинском</w:t>
      </w:r>
      <w:proofErr w:type="spellEnd"/>
      <w:r w:rsidRPr="00D54F14">
        <w:rPr>
          <w:rFonts w:ascii="Times New Roman" w:hAnsi="Times New Roman"/>
          <w:color w:val="FF0000"/>
        </w:rPr>
        <w:t xml:space="preserve"> сельском поселении </w:t>
      </w:r>
      <w:proofErr w:type="spellStart"/>
      <w:r w:rsidRPr="00D54F14">
        <w:rPr>
          <w:rFonts w:ascii="Times New Roman" w:hAnsi="Times New Roman"/>
          <w:color w:val="FF0000"/>
        </w:rPr>
        <w:t>Аксубаевского</w:t>
      </w:r>
      <w:proofErr w:type="spellEnd"/>
      <w:r w:rsidRPr="00D54F14">
        <w:rPr>
          <w:rFonts w:ascii="Times New Roman" w:hAnsi="Times New Roman"/>
          <w:color w:val="FF0000"/>
        </w:rPr>
        <w:t xml:space="preserve"> района зарегистрировано </w:t>
      </w:r>
      <w:r w:rsidR="00F92F91" w:rsidRPr="00D54F14">
        <w:rPr>
          <w:rFonts w:ascii="Times New Roman" w:hAnsi="Times New Roman"/>
          <w:color w:val="FF0000"/>
        </w:rPr>
        <w:t xml:space="preserve">четыре </w:t>
      </w:r>
      <w:r w:rsidRPr="00D54F14">
        <w:rPr>
          <w:rFonts w:ascii="Times New Roman" w:hAnsi="Times New Roman"/>
          <w:color w:val="FF0000"/>
        </w:rPr>
        <w:t>религиозных организации</w:t>
      </w:r>
      <w:r w:rsidR="00F92F91" w:rsidRPr="00D54F14">
        <w:rPr>
          <w:rFonts w:ascii="Times New Roman" w:hAnsi="Times New Roman"/>
          <w:color w:val="FF0000"/>
        </w:rPr>
        <w:t>, в том числе: мусульманских – 4</w:t>
      </w:r>
      <w:r w:rsidRPr="00D54F14">
        <w:rPr>
          <w:rFonts w:ascii="Times New Roman" w:hAnsi="Times New Roman"/>
          <w:color w:val="FF0000"/>
        </w:rPr>
        <w:t>; православных – нет; не зарегистрированных религиозных организаций: мусульманских- 1</w:t>
      </w:r>
      <w:r>
        <w:rPr>
          <w:rFonts w:ascii="Times New Roman" w:hAnsi="Times New Roman"/>
        </w:rPr>
        <w:t>.</w:t>
      </w:r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>
        <w:rPr>
          <w:rFonts w:ascii="Times New Roman" w:hAnsi="Times New Roman"/>
        </w:rPr>
        <w:t xml:space="preserve">За последние годы выросло число верующих,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действующих   мусульманских мечетей. 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Исполнение мероприятий позволит решить наиболее ост</w:t>
      </w:r>
      <w:r w:rsidR="00D54F14">
        <w:rPr>
          <w:rFonts w:ascii="Times New Roman" w:hAnsi="Times New Roman"/>
        </w:rPr>
        <w:t xml:space="preserve">рые проблемы, </w:t>
      </w:r>
      <w:proofErr w:type="gramStart"/>
      <w:r w:rsidR="00D54F14">
        <w:rPr>
          <w:rFonts w:ascii="Times New Roman" w:hAnsi="Times New Roman"/>
        </w:rPr>
        <w:t>стоящими</w:t>
      </w:r>
      <w:proofErr w:type="gramEnd"/>
      <w:r w:rsidR="00D54F14">
        <w:rPr>
          <w:rFonts w:ascii="Times New Roman" w:hAnsi="Times New Roman"/>
        </w:rPr>
        <w:t xml:space="preserve"> перед </w:t>
      </w:r>
      <w:proofErr w:type="spellStart"/>
      <w:r w:rsidR="00D54F14">
        <w:rPr>
          <w:rFonts w:ascii="Times New Roman" w:hAnsi="Times New Roman"/>
        </w:rPr>
        <w:t>Стар</w:t>
      </w:r>
      <w:r>
        <w:rPr>
          <w:rFonts w:ascii="Times New Roman" w:hAnsi="Times New Roman"/>
        </w:rPr>
        <w:t>оибрайкинским</w:t>
      </w:r>
      <w:proofErr w:type="spellEnd"/>
      <w:r>
        <w:rPr>
          <w:rFonts w:ascii="Times New Roman" w:hAnsi="Times New Roman"/>
        </w:rPr>
        <w:t xml:space="preserve"> сельским поселением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3F1D48" w:rsidRPr="00A4603A" w:rsidRDefault="003F1D48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III</w:t>
      </w:r>
      <w:r>
        <w:rPr>
          <w:rFonts w:ascii="Times New Roman" w:hAnsi="Times New Roman"/>
          <w:b/>
          <w:bCs/>
        </w:rPr>
        <w:t>. Мероприятия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lastRenderedPageBreak/>
        <w:t xml:space="preserve">«Профилактика терроризма и экстремизма в </w:t>
      </w:r>
      <w:proofErr w:type="spellStart"/>
      <w:r w:rsidR="009E6156">
        <w:rPr>
          <w:rFonts w:ascii="Times New Roman" w:hAnsi="Times New Roman"/>
          <w:b/>
          <w:bCs/>
        </w:rPr>
        <w:t>Староибрайкинском</w:t>
      </w:r>
      <w:proofErr w:type="spellEnd"/>
      <w:r>
        <w:rPr>
          <w:rFonts w:ascii="Times New Roman" w:hAnsi="Times New Roman"/>
          <w:b/>
          <w:bCs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</w:rPr>
        <w:t>Аксубаевского</w:t>
      </w:r>
      <w:proofErr w:type="spellEnd"/>
      <w:r>
        <w:rPr>
          <w:rFonts w:ascii="Times New Roman" w:hAnsi="Times New Roman"/>
          <w:b/>
          <w:bCs/>
        </w:rPr>
        <w:t xml:space="preserve"> муниципального района на 2016-202</w:t>
      </w:r>
      <w:r w:rsidR="003F1D48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гг.»</w:t>
      </w:r>
    </w:p>
    <w:p w:rsidR="007E63AC" w:rsidRDefault="007E63AC" w:rsidP="007E63AC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647"/>
      </w:tblGrid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left="-5"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Реализовать дополнительные меры: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района», МКУ «Отдел культуры» исполнительного комитета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отдел по делам молодежи и спорту.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культуры АМР,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району (по согласованию), Исполнительный комитет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«Отдел  образования, МКУ «Отдел культуры», ОДМС Исполнительного комитата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Рейды по выявлению неформальных объединений.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 xml:space="preserve">Проведение бесед с представителями религиозных </w:t>
            </w:r>
            <w:proofErr w:type="spellStart"/>
            <w:r>
              <w:t>конфессий</w:t>
            </w:r>
            <w:proofErr w:type="spellEnd"/>
            <w: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>
              <w:rPr>
                <w:rFonts w:ascii="Times New Roman" w:hAnsi="Times New Roman"/>
              </w:rPr>
              <w:t>Аксубаевском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проведения в зданиях с массовым пребыванием людей учебных занятий по действиям в случаях возник</w:t>
            </w:r>
            <w:r>
              <w:softHyphen/>
              <w:t>новения чрезвычайных ситуаций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Систематического проведения классных часов в образовательных учре</w:t>
            </w:r>
            <w:r>
              <w:softHyphen/>
              <w:t>ждениях всех типов по разъяснению об</w:t>
            </w:r>
            <w:r>
              <w:softHyphen/>
              <w:t>щественной опасности любых форм экс</w:t>
            </w:r>
            <w: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3F1D4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«Отдел образования Исполнительного комитета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представите</w:t>
            </w:r>
            <w:r>
              <w:rPr>
                <w:rFonts w:ascii="Times New Roman" w:hAnsi="Times New Roman"/>
              </w:rPr>
              <w:softHyphen/>
              <w:t xml:space="preserve">ли религиозных </w:t>
            </w:r>
            <w:proofErr w:type="spellStart"/>
            <w:r>
              <w:rPr>
                <w:rFonts w:ascii="Times New Roman" w:hAnsi="Times New Roman"/>
              </w:rPr>
              <w:t>конфессий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(по согласованию),  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информационного освеще</w:t>
            </w:r>
            <w:r>
              <w:softHyphen/>
              <w:t>ния мероприятий Подпрограммы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 согласованию), стенды в клубах </w:t>
            </w:r>
            <w:proofErr w:type="spellStart"/>
            <w:r w:rsidR="009E6156">
              <w:rPr>
                <w:rFonts w:ascii="Times New Roman" w:hAnsi="Times New Roman"/>
              </w:rPr>
              <w:t>Староибрайкинского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/>
    <w:p w:rsidR="007E63AC" w:rsidRDefault="007E63AC" w:rsidP="007E63AC"/>
    <w:p w:rsidR="00060DF5" w:rsidRPr="007F772D" w:rsidRDefault="00060DF5" w:rsidP="007E63AC">
      <w:pPr>
        <w:jc w:val="center"/>
        <w:rPr>
          <w:rFonts w:ascii="Times New Roman" w:hAnsi="Times New Roman"/>
        </w:rPr>
      </w:pPr>
    </w:p>
    <w:sectPr w:rsidR="00060DF5" w:rsidRPr="007F772D" w:rsidSect="0052211F">
      <w:pgSz w:w="11905" w:h="16838"/>
      <w:pgMar w:top="1134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A4" w:rsidRDefault="001949A4" w:rsidP="009069B4">
      <w:pPr>
        <w:spacing w:after="0" w:line="240" w:lineRule="auto"/>
      </w:pPr>
      <w:r>
        <w:separator/>
      </w:r>
    </w:p>
  </w:endnote>
  <w:endnote w:type="continuationSeparator" w:id="1">
    <w:p w:rsidR="001949A4" w:rsidRDefault="001949A4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A4" w:rsidRDefault="001949A4" w:rsidP="009069B4">
      <w:pPr>
        <w:spacing w:after="0" w:line="240" w:lineRule="auto"/>
      </w:pPr>
      <w:r>
        <w:separator/>
      </w:r>
    </w:p>
  </w:footnote>
  <w:footnote w:type="continuationSeparator" w:id="1">
    <w:p w:rsidR="001949A4" w:rsidRDefault="001949A4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73047"/>
    <w:rsid w:val="00081E16"/>
    <w:rsid w:val="00082FF1"/>
    <w:rsid w:val="000866AA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23CA"/>
    <w:rsid w:val="00157500"/>
    <w:rsid w:val="00161896"/>
    <w:rsid w:val="001644DB"/>
    <w:rsid w:val="00165963"/>
    <w:rsid w:val="0017099E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301C1C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11E9"/>
    <w:rsid w:val="00382C8B"/>
    <w:rsid w:val="00384438"/>
    <w:rsid w:val="00385C79"/>
    <w:rsid w:val="003944E2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D35A7"/>
    <w:rsid w:val="005D4B3A"/>
    <w:rsid w:val="005D5343"/>
    <w:rsid w:val="005E7509"/>
    <w:rsid w:val="005F5C64"/>
    <w:rsid w:val="005F6057"/>
    <w:rsid w:val="00600A66"/>
    <w:rsid w:val="00606FF0"/>
    <w:rsid w:val="00621A81"/>
    <w:rsid w:val="00630B66"/>
    <w:rsid w:val="00631C87"/>
    <w:rsid w:val="0063639F"/>
    <w:rsid w:val="00637C1F"/>
    <w:rsid w:val="006437D5"/>
    <w:rsid w:val="00647249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13FBC"/>
    <w:rsid w:val="00822DA3"/>
    <w:rsid w:val="00823ED2"/>
    <w:rsid w:val="00827F2A"/>
    <w:rsid w:val="00833B56"/>
    <w:rsid w:val="008379A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46E1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DB3"/>
    <w:rsid w:val="009C4CB7"/>
    <w:rsid w:val="009C6583"/>
    <w:rsid w:val="009D54F2"/>
    <w:rsid w:val="009E1F84"/>
    <w:rsid w:val="009E5B23"/>
    <w:rsid w:val="009E5CC7"/>
    <w:rsid w:val="009E6156"/>
    <w:rsid w:val="009E64E8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FE0"/>
    <w:rsid w:val="00A42AF9"/>
    <w:rsid w:val="00A4603A"/>
    <w:rsid w:val="00A47177"/>
    <w:rsid w:val="00A60748"/>
    <w:rsid w:val="00A64B9A"/>
    <w:rsid w:val="00A7424C"/>
    <w:rsid w:val="00A77704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2F44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4E2B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54F14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633FE"/>
    <w:rsid w:val="00F71135"/>
    <w:rsid w:val="00F85CBE"/>
    <w:rsid w:val="00F8703A"/>
    <w:rsid w:val="00F919E9"/>
    <w:rsid w:val="00F92F91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3271</Words>
  <Characters>27504</Characters>
  <Application>Microsoft Office Word</Application>
  <DocSecurity>0</DocSecurity>
  <Lines>229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User</cp:lastModifiedBy>
  <cp:revision>12</cp:revision>
  <cp:lastPrinted>2015-11-14T04:22:00Z</cp:lastPrinted>
  <dcterms:created xsi:type="dcterms:W3CDTF">2019-11-12T12:05:00Z</dcterms:created>
  <dcterms:modified xsi:type="dcterms:W3CDTF">2019-11-28T17:08:00Z</dcterms:modified>
</cp:coreProperties>
</file>