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CE" w:rsidRDefault="00A74FCE" w:rsidP="00A74F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9D4F8A" w:rsidRPr="00FA33DC" w:rsidRDefault="009027D6" w:rsidP="00BC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r w:rsidR="006A727B" w:rsidRPr="00FA33DC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ЩЕРБЕНСКОГО </w:t>
      </w:r>
      <w:r w:rsidRPr="00FA33D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</w:t>
      </w:r>
      <w:r w:rsidR="00BC16BE" w:rsidRPr="00FA33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9D4F8A" w:rsidRPr="00FA33DC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F8A" w:rsidRPr="00FA33DC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9D4F8A" w:rsidRPr="00FA33DC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F8A" w:rsidRPr="00FA33DC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D4F8A" w:rsidRPr="00FA33DC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9D4F8A" w:rsidRPr="00FA33DC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D4F8A" w:rsidRDefault="003E7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№ </w:t>
      </w:r>
      <w:r w:rsidR="009027D6" w:rsidRPr="00FA33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7D6" w:rsidRPr="00FA33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671599" w:rsidRPr="00FA33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7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7D6" w:rsidRPr="00FA33D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A33DC" w:rsidRPr="00FA33DC" w:rsidRDefault="00FA3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7821" w:rsidRPr="00FA33DC" w:rsidRDefault="003E7821" w:rsidP="003E7821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r w:rsidRPr="00FA33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назначении публичных слушаний по проекту решения </w:t>
      </w:r>
    </w:p>
    <w:p w:rsidR="003E7821" w:rsidRPr="00FA33DC" w:rsidRDefault="003E7821" w:rsidP="003E7821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33DC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Правила землепользования и</w:t>
      </w:r>
    </w:p>
    <w:p w:rsidR="003E7821" w:rsidRPr="00FA33DC" w:rsidRDefault="003E7821" w:rsidP="003E7821">
      <w:pPr>
        <w:widowControl w:val="0"/>
        <w:tabs>
          <w:tab w:val="left" w:leader="underscore" w:pos="6481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33DC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застройки муниципального образования «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  <w:lang w:eastAsia="en-US"/>
        </w:rPr>
        <w:t>Щербенское</w:t>
      </w:r>
      <w:proofErr w:type="spellEnd"/>
    </w:p>
    <w:p w:rsidR="003E7821" w:rsidRPr="00FA33DC" w:rsidRDefault="003E7821" w:rsidP="003E7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Courier New" w:hAnsi="Times New Roman" w:cs="Times New Roman"/>
          <w:color w:val="000000"/>
          <w:sz w:val="28"/>
          <w:szCs w:val="28"/>
        </w:rPr>
        <w:t>сельское поселение» Аксубаевского муниципального района Республики Татарстан</w:t>
      </w:r>
    </w:p>
    <w:bookmarkEnd w:id="0"/>
    <w:p w:rsidR="009D4F8A" w:rsidRPr="00FA33DC" w:rsidRDefault="009D4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4F8A" w:rsidRPr="00FA33DC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33DC"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31, 32 Градостроительного кодекса Российской Федерации, Устав</w:t>
      </w:r>
      <w:r w:rsidR="00BC16BE" w:rsidRPr="00FA33DC">
        <w:rPr>
          <w:rFonts w:ascii="Times New Roman" w:eastAsia="Times New Roman" w:hAnsi="Times New Roman" w:cs="Times New Roman"/>
          <w:sz w:val="28"/>
          <w:szCs w:val="28"/>
        </w:rPr>
        <w:t>ом муниципального образования «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Щербенское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поселение», в целях соблюдения прав населения в осуществлении местного самоуправления, в соответствии со статьей 28 с Федеральным законом от 06.10.2003 №131-ФЗ «Об общих принципах организации местного самоуправления в Российской Федерации», и решения Совета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>сельского поселения №</w:t>
      </w:r>
      <w:r w:rsidR="000E77E3" w:rsidRPr="00FA33DC">
        <w:rPr>
          <w:rFonts w:ascii="Times New Roman" w:eastAsia="Times New Roman" w:hAnsi="Times New Roman" w:cs="Times New Roman"/>
          <w:sz w:val="28"/>
          <w:szCs w:val="28"/>
        </w:rPr>
        <w:t xml:space="preserve"> 56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E77E3" w:rsidRPr="00FA33DC">
        <w:rPr>
          <w:rFonts w:ascii="Times New Roman" w:eastAsia="Times New Roman" w:hAnsi="Times New Roman" w:cs="Times New Roman"/>
          <w:sz w:val="28"/>
          <w:szCs w:val="28"/>
        </w:rPr>
        <w:t>07.05.2018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года «</w:t>
      </w:r>
      <w:r w:rsidR="000E77E3" w:rsidRPr="00FA33D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организации и</w:t>
      </w:r>
      <w:proofErr w:type="gramEnd"/>
      <w:r w:rsidR="000E77E3" w:rsidRPr="00FA33DC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публичных слушаний на территории </w:t>
      </w:r>
      <w:proofErr w:type="spellStart"/>
      <w:r w:rsidR="000E77E3" w:rsidRPr="00FA33DC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0E77E3" w:rsidRPr="00FA33D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» ПОСТАНОВЛЯЮ: </w:t>
      </w:r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>1.Назначить публичные слушания по вопросу утверждения проекта Правил землепользования и застройки  муниципального образования «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Щербенское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на </w:t>
      </w:r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10.01.2020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года в 1</w:t>
      </w:r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.00 часов в СДК по адресу: </w:t>
      </w:r>
      <w:proofErr w:type="spellStart"/>
      <w:r w:rsidRPr="00FA33D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FA33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gram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ербень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Лермотова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, д.6</w:t>
      </w:r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>2. Опубликовать (обнародовать) данное постановление и проект правил землепользования и застройки муниципального образования «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Щербенское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>сельское поселение» на информационных стендах муниципального образования «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Щербенское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поселение», на официальном сайте Аксубаевского муниципального района </w:t>
      </w:r>
      <w:hyperlink r:id="rId5">
        <w:r w:rsidRPr="00FA33D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</w:t>
        </w:r>
        <w:r w:rsidRPr="00FA33DC">
          <w:rPr>
            <w:rFonts w:ascii="Times New Roman" w:eastAsia="Times New Roman" w:hAnsi="Times New Roman" w:cs="Times New Roman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FA33D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://</w:t>
        </w:r>
        <w:r w:rsidRPr="00FA33DC">
          <w:rPr>
            <w:rFonts w:ascii="Times New Roman" w:eastAsia="Times New Roman" w:hAnsi="Times New Roman" w:cs="Times New Roman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FA33D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Aksubayevo</w:t>
        </w:r>
        <w:r w:rsidRPr="00FA33DC">
          <w:rPr>
            <w:rFonts w:ascii="Times New Roman" w:eastAsia="Times New Roman" w:hAnsi="Times New Roman" w:cs="Times New Roman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FA33D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Pr="00FA33DC">
          <w:rPr>
            <w:rFonts w:ascii="Times New Roman" w:eastAsia="Times New Roman" w:hAnsi="Times New Roman" w:cs="Times New Roman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FA33D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tatarstan</w:t>
        </w:r>
        <w:r w:rsidRPr="00FA33DC">
          <w:rPr>
            <w:rFonts w:ascii="Times New Roman" w:eastAsia="Times New Roman" w:hAnsi="Times New Roman" w:cs="Times New Roman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FA33D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Pr="00FA33DC">
          <w:rPr>
            <w:rFonts w:ascii="Times New Roman" w:eastAsia="Times New Roman" w:hAnsi="Times New Roman" w:cs="Times New Roman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FA33D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ru</w:t>
        </w:r>
      </w:hyperlink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3. Ответственность за подготовку, организацию и проведение публичных слушаний по указанному вопросу возложить на заместителя руководителя исполкома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Шайдуллину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4. Заявки на участие в публичных слушаниях направляются в администрацию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 соответствии с Положением о порядке организации и проведения публичных слушаний.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Субъекты нормотворческой инициативы могут обращаться с предложениями в администрацию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>сельского поселения:</w:t>
      </w:r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-в письменной форме по адресу: с.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Щербень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proofErr w:type="gram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, д.10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>, телефон 4-</w:t>
      </w:r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88-52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в рабочие дни с 08.00 по 16.00 часов.</w:t>
      </w:r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5. Заместителю руководителя исполкома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BC16BE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Шайдуллиной</w:t>
      </w:r>
      <w:proofErr w:type="spellEnd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прием и регистрацию поступивших предложений в установленном порядке.</w:t>
      </w:r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>6. Рабочей комиссии по истечении 20 дней со дня опубликования настоящего постановления и проекта Правил землепользования и  застройки муниципального образования «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Щербенское</w:t>
      </w:r>
      <w:proofErr w:type="spellEnd"/>
      <w:r w:rsidR="00BC16BE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подготовить соответствующий пакет документов для внесения вопроса на рассмотрение Совета 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BC16BE" w:rsidRPr="00FA3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3DC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9D4F8A" w:rsidRPr="00FA33DC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FA33D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D4F8A" w:rsidRPr="00FA33DC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821" w:rsidRPr="00FA33DC" w:rsidRDefault="003E7821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3DC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6A727B" w:rsidRPr="00FA33DC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</w:p>
    <w:p w:rsidR="009D4F8A" w:rsidRPr="00FA33DC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3D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 w:rsidR="00BC16BE" w:rsidRPr="00FA33DC"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9D4F8A" w:rsidRPr="00FA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8A"/>
    <w:rsid w:val="000E77E3"/>
    <w:rsid w:val="000F5706"/>
    <w:rsid w:val="003E7821"/>
    <w:rsid w:val="00671599"/>
    <w:rsid w:val="006A727B"/>
    <w:rsid w:val="008A17DE"/>
    <w:rsid w:val="009027D6"/>
    <w:rsid w:val="009D4F8A"/>
    <w:rsid w:val="00A74FCE"/>
    <w:rsid w:val="00BC16BE"/>
    <w:rsid w:val="00E875CD"/>
    <w:rsid w:val="00EA0680"/>
    <w:rsid w:val="00F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Srb</cp:lastModifiedBy>
  <cp:revision>7</cp:revision>
  <dcterms:created xsi:type="dcterms:W3CDTF">2019-12-10T11:11:00Z</dcterms:created>
  <dcterms:modified xsi:type="dcterms:W3CDTF">2019-12-11T08:52:00Z</dcterms:modified>
</cp:coreProperties>
</file>