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913" w:rsidRDefault="00541913" w:rsidP="00541913">
      <w:pPr>
        <w:pStyle w:val="a5"/>
        <w:rPr>
          <w:rFonts w:ascii="Arial" w:hAnsi="Arial" w:cs="Arial"/>
          <w:color w:val="000000"/>
        </w:rPr>
      </w:pPr>
      <w:bookmarkStart w:id="0" w:name="_GoBack"/>
      <w:bookmarkEnd w:id="0"/>
    </w:p>
    <w:p w:rsidR="002024F2" w:rsidRDefault="002024F2" w:rsidP="002024F2">
      <w:pPr>
        <w:pStyle w:val="a4"/>
        <w:jc w:val="center"/>
        <w:rPr>
          <w:rFonts w:ascii="Arial" w:hAnsi="Arial" w:cs="Arial"/>
          <w:sz w:val="24"/>
          <w:szCs w:val="24"/>
        </w:rPr>
      </w:pPr>
      <w:proofErr w:type="gramStart"/>
      <w:r>
        <w:rPr>
          <w:rFonts w:ascii="Arial" w:hAnsi="Arial" w:cs="Arial"/>
          <w:sz w:val="24"/>
          <w:szCs w:val="24"/>
        </w:rPr>
        <w:t>СОВЕТ  МЮДОВСКОГО</w:t>
      </w:r>
      <w:proofErr w:type="gramEnd"/>
      <w:r>
        <w:rPr>
          <w:rFonts w:ascii="Arial" w:hAnsi="Arial" w:cs="Arial"/>
          <w:sz w:val="24"/>
          <w:szCs w:val="24"/>
        </w:rPr>
        <w:t xml:space="preserve"> СЕЛЬСКОГО ПОСЕЛЕНИЯ</w:t>
      </w:r>
    </w:p>
    <w:p w:rsidR="002024F2" w:rsidRDefault="002024F2" w:rsidP="002024F2">
      <w:pPr>
        <w:pStyle w:val="a4"/>
        <w:jc w:val="center"/>
        <w:rPr>
          <w:rFonts w:ascii="Arial" w:hAnsi="Arial" w:cs="Arial"/>
          <w:sz w:val="24"/>
          <w:szCs w:val="24"/>
        </w:rPr>
      </w:pPr>
      <w:r>
        <w:rPr>
          <w:rFonts w:ascii="Arial" w:hAnsi="Arial" w:cs="Arial"/>
          <w:sz w:val="24"/>
          <w:szCs w:val="24"/>
        </w:rPr>
        <w:t xml:space="preserve"> АКСУБАЕВСКОГО МУНИЦИПАЛЬНОГО РАЙОНА</w:t>
      </w:r>
    </w:p>
    <w:p w:rsidR="002024F2" w:rsidRDefault="002024F2" w:rsidP="002024F2">
      <w:pPr>
        <w:pStyle w:val="a4"/>
        <w:jc w:val="center"/>
        <w:rPr>
          <w:rFonts w:ascii="Arial" w:hAnsi="Arial" w:cs="Arial"/>
          <w:sz w:val="24"/>
          <w:szCs w:val="24"/>
        </w:rPr>
      </w:pPr>
      <w:r>
        <w:rPr>
          <w:rFonts w:ascii="Arial" w:hAnsi="Arial" w:cs="Arial"/>
          <w:sz w:val="24"/>
          <w:szCs w:val="24"/>
        </w:rPr>
        <w:t xml:space="preserve"> РЕСПУБЛИКИ ТАТАРСТАН</w:t>
      </w:r>
    </w:p>
    <w:p w:rsidR="002024F2" w:rsidRDefault="002024F2" w:rsidP="002024F2">
      <w:pPr>
        <w:pStyle w:val="a4"/>
        <w:jc w:val="center"/>
        <w:rPr>
          <w:rFonts w:ascii="Arial" w:hAnsi="Arial" w:cs="Arial"/>
          <w:sz w:val="24"/>
          <w:szCs w:val="24"/>
        </w:rPr>
      </w:pPr>
    </w:p>
    <w:p w:rsidR="002024F2" w:rsidRDefault="002024F2" w:rsidP="002024F2">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РЕШЕНИЕ</w:t>
      </w:r>
    </w:p>
    <w:p w:rsidR="002024F2" w:rsidRDefault="002024F2" w:rsidP="002024F2">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541913">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от   </w:t>
      </w:r>
      <w:r w:rsidR="00541913">
        <w:rPr>
          <w:rFonts w:ascii="Arial" w:eastAsiaTheme="minorHAnsi" w:hAnsi="Arial" w:cs="Arial"/>
          <w:sz w:val="24"/>
          <w:szCs w:val="24"/>
          <w:lang w:eastAsia="en-US"/>
        </w:rPr>
        <w:t xml:space="preserve"> </w:t>
      </w:r>
    </w:p>
    <w:p w:rsidR="002024F2" w:rsidRDefault="002024F2" w:rsidP="002024F2">
      <w:pPr>
        <w:spacing w:after="0"/>
        <w:ind w:firstLine="539"/>
        <w:jc w:val="both"/>
        <w:rPr>
          <w:rFonts w:ascii="Arial" w:eastAsiaTheme="minorHAnsi" w:hAnsi="Arial" w:cs="Arial"/>
          <w:b/>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О внесении изменений и дополнений в Правила землепользования и застройки муниципального образования «</w:t>
      </w:r>
      <w:proofErr w:type="spellStart"/>
      <w:proofErr w:type="gramStart"/>
      <w:r>
        <w:rPr>
          <w:rFonts w:ascii="Arial" w:eastAsiaTheme="minorHAnsi" w:hAnsi="Arial" w:cs="Arial"/>
          <w:b/>
          <w:sz w:val="24"/>
          <w:szCs w:val="24"/>
          <w:lang w:eastAsia="en-US"/>
        </w:rPr>
        <w:t>Мюдовско</w:t>
      </w:r>
      <w:r w:rsidR="00F605D1">
        <w:rPr>
          <w:rFonts w:ascii="Arial" w:eastAsiaTheme="minorHAnsi" w:hAnsi="Arial" w:cs="Arial"/>
          <w:b/>
          <w:sz w:val="24"/>
          <w:szCs w:val="24"/>
          <w:lang w:eastAsia="en-US"/>
        </w:rPr>
        <w:t>е</w:t>
      </w:r>
      <w:proofErr w:type="spellEnd"/>
      <w:r>
        <w:rPr>
          <w:rFonts w:ascii="Arial" w:eastAsiaTheme="minorHAnsi" w:hAnsi="Arial" w:cs="Arial"/>
          <w:b/>
          <w:sz w:val="24"/>
          <w:szCs w:val="24"/>
          <w:lang w:eastAsia="en-US"/>
        </w:rPr>
        <w:t xml:space="preserve">  сельское</w:t>
      </w:r>
      <w:proofErr w:type="gramEnd"/>
      <w:r>
        <w:rPr>
          <w:rFonts w:ascii="Arial" w:eastAsiaTheme="minorHAnsi" w:hAnsi="Arial" w:cs="Arial"/>
          <w:b/>
          <w:sz w:val="24"/>
          <w:szCs w:val="24"/>
          <w:lang w:eastAsia="en-US"/>
        </w:rPr>
        <w:t xml:space="preserve"> поселение» Аксубаевского муниципального района Республики Татарстан, утвержденные решением Совета </w:t>
      </w:r>
      <w:proofErr w:type="spellStart"/>
      <w:r>
        <w:rPr>
          <w:rFonts w:ascii="Arial" w:eastAsiaTheme="minorHAnsi" w:hAnsi="Arial" w:cs="Arial"/>
          <w:b/>
          <w:sz w:val="24"/>
          <w:szCs w:val="24"/>
          <w:lang w:eastAsia="en-US"/>
        </w:rPr>
        <w:t>Мюдовского</w:t>
      </w:r>
      <w:proofErr w:type="spellEnd"/>
      <w:r>
        <w:rPr>
          <w:rFonts w:ascii="Arial" w:eastAsiaTheme="minorHAnsi" w:hAnsi="Arial" w:cs="Arial"/>
          <w:b/>
          <w:sz w:val="24"/>
          <w:szCs w:val="24"/>
          <w:lang w:eastAsia="en-US"/>
        </w:rPr>
        <w:t xml:space="preserve"> сельского поселения Аксубаевского муниципального района Республики Татарстан 21.07.2014 N 10 (с изменениями </w:t>
      </w:r>
      <w:r w:rsidR="007B2962">
        <w:rPr>
          <w:rFonts w:ascii="Arial" w:eastAsiaTheme="minorHAnsi" w:hAnsi="Arial" w:cs="Arial"/>
          <w:b/>
          <w:sz w:val="24"/>
          <w:szCs w:val="24"/>
          <w:lang w:eastAsia="en-US"/>
        </w:rPr>
        <w:t xml:space="preserve"> N 57а от 2</w:t>
      </w:r>
      <w:r>
        <w:rPr>
          <w:rFonts w:ascii="Arial" w:eastAsiaTheme="minorHAnsi" w:hAnsi="Arial" w:cs="Arial"/>
          <w:b/>
          <w:sz w:val="24"/>
          <w:szCs w:val="24"/>
          <w:lang w:eastAsia="en-US"/>
        </w:rPr>
        <w:t>8.02.2019)</w:t>
      </w:r>
    </w:p>
    <w:p w:rsidR="002024F2" w:rsidRDefault="002024F2" w:rsidP="002024F2">
      <w:pPr>
        <w:pStyle w:val="formattext"/>
        <w:spacing w:after="120" w:afterAutospacing="0"/>
        <w:ind w:firstLine="480"/>
        <w:jc w:val="both"/>
        <w:rPr>
          <w:rFonts w:ascii="Arial" w:eastAsiaTheme="minorHAnsi" w:hAnsi="Arial" w:cs="Arial"/>
          <w:lang w:eastAsia="en-US"/>
        </w:rPr>
      </w:pPr>
      <w:r>
        <w:rPr>
          <w:rFonts w:ascii="Arial" w:hAnsi="Arial" w:cs="Arial"/>
        </w:rPr>
        <w:t xml:space="preserve">В соответствии с </w:t>
      </w:r>
      <w:hyperlink r:id="rId4" w:history="1">
        <w:r>
          <w:rPr>
            <w:rStyle w:val="a3"/>
            <w:rFonts w:ascii="Arial" w:hAnsi="Arial" w:cs="Arial"/>
          </w:rPr>
          <w:t>Градостроительным кодексом Российской Федерации</w:t>
        </w:r>
      </w:hyperlink>
      <w:r>
        <w:rPr>
          <w:rFonts w:ascii="Arial" w:hAnsi="Arial" w:cs="Arial"/>
        </w:rPr>
        <w:t xml:space="preserve">,  </w:t>
      </w:r>
      <w:hyperlink r:id="rId5" w:history="1">
        <w:r>
          <w:rPr>
            <w:rStyle w:val="a3"/>
            <w:rFonts w:ascii="Arial" w:hAnsi="Arial" w:cs="Arial"/>
          </w:rPr>
          <w:t>статьей 5 Федерального закона от 27 июня 2019 года N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Pr>
          <w:rFonts w:ascii="Arial" w:hAnsi="Arial" w:cs="Arial"/>
        </w:rPr>
        <w:t xml:space="preserve"> и отдельные законодательные акты Российской Федерации, </w:t>
      </w:r>
      <w:hyperlink r:id="rId6" w:history="1">
        <w:r>
          <w:rPr>
            <w:rStyle w:val="a3"/>
            <w:rFonts w:ascii="Arial" w:hAnsi="Arial" w:cs="Arial"/>
          </w:rPr>
          <w:t>Постановлением Правительства РФ от 18 июля 2019 г. N 926 "О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w:t>
        </w:r>
      </w:hyperlink>
      <w:r>
        <w:rPr>
          <w:rFonts w:ascii="Arial" w:hAnsi="Arial" w:cs="Arial"/>
        </w:rPr>
        <w:t xml:space="preserve">, </w:t>
      </w:r>
      <w:r>
        <w:rPr>
          <w:rFonts w:ascii="Arial" w:eastAsiaTheme="minorHAnsi" w:hAnsi="Arial" w:cs="Arial"/>
          <w:lang w:eastAsia="en-US"/>
        </w:rPr>
        <w:t xml:space="preserve">Совет </w:t>
      </w:r>
      <w:proofErr w:type="spellStart"/>
      <w:r w:rsidR="007B2962">
        <w:rPr>
          <w:rFonts w:ascii="Arial" w:eastAsiaTheme="minorHAnsi" w:hAnsi="Arial" w:cs="Arial"/>
          <w:lang w:eastAsia="en-US"/>
        </w:rPr>
        <w:t>Мюдовского</w:t>
      </w:r>
      <w:proofErr w:type="spellEnd"/>
      <w:r>
        <w:rPr>
          <w:rFonts w:ascii="Arial" w:eastAsiaTheme="minorHAnsi" w:hAnsi="Arial" w:cs="Arial"/>
          <w:lang w:eastAsia="en-US"/>
        </w:rPr>
        <w:t xml:space="preserve">  сельского поселения Аксубаевского  муниципального района Республики Татарстан </w:t>
      </w:r>
      <w:r>
        <w:rPr>
          <w:rFonts w:ascii="Arial" w:eastAsiaTheme="minorHAnsi" w:hAnsi="Arial" w:cs="Arial"/>
          <w:b/>
          <w:lang w:eastAsia="en-US"/>
        </w:rPr>
        <w:t>РЕШИЛ</w:t>
      </w:r>
      <w:r>
        <w:rPr>
          <w:rFonts w:ascii="Arial" w:eastAsiaTheme="minorHAnsi" w:hAnsi="Arial" w:cs="Arial"/>
          <w:lang w:eastAsia="en-US"/>
        </w:rPr>
        <w:t>:</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Внести в решение Совета </w:t>
      </w:r>
      <w:proofErr w:type="spellStart"/>
      <w:r w:rsidR="007B2962">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w:t>
      </w:r>
      <w:proofErr w:type="gramStart"/>
      <w:r>
        <w:rPr>
          <w:rFonts w:ascii="Arial" w:eastAsiaTheme="minorHAnsi" w:hAnsi="Arial" w:cs="Arial"/>
          <w:sz w:val="24"/>
          <w:szCs w:val="24"/>
          <w:lang w:eastAsia="en-US"/>
        </w:rPr>
        <w:t>поселения  Аксубаевского</w:t>
      </w:r>
      <w:proofErr w:type="gramEnd"/>
      <w:r>
        <w:rPr>
          <w:rFonts w:ascii="Arial" w:eastAsiaTheme="minorHAnsi" w:hAnsi="Arial" w:cs="Arial"/>
          <w:sz w:val="24"/>
          <w:szCs w:val="24"/>
          <w:lang w:eastAsia="en-US"/>
        </w:rPr>
        <w:t xml:space="preserve"> муниципального </w:t>
      </w:r>
      <w:r w:rsidR="007B2962">
        <w:rPr>
          <w:rFonts w:ascii="Arial" w:eastAsiaTheme="minorHAnsi" w:hAnsi="Arial" w:cs="Arial"/>
          <w:sz w:val="24"/>
          <w:szCs w:val="24"/>
          <w:lang w:eastAsia="en-US"/>
        </w:rPr>
        <w:t>района Республики Татарстан от 2</w:t>
      </w:r>
      <w:r>
        <w:rPr>
          <w:rFonts w:ascii="Arial" w:eastAsiaTheme="minorHAnsi" w:hAnsi="Arial" w:cs="Arial"/>
          <w:sz w:val="24"/>
          <w:szCs w:val="24"/>
          <w:lang w:eastAsia="en-US"/>
        </w:rPr>
        <w:t>8 июля 2014 года №  10 "Об утверждении правил землепользования и застройки в муниципальном образовании «</w:t>
      </w:r>
      <w:proofErr w:type="spellStart"/>
      <w:r w:rsidR="007B2962">
        <w:rPr>
          <w:rFonts w:ascii="Arial" w:eastAsiaTheme="minorHAnsi" w:hAnsi="Arial" w:cs="Arial"/>
          <w:sz w:val="24"/>
          <w:szCs w:val="24"/>
          <w:lang w:eastAsia="en-US"/>
        </w:rPr>
        <w:t>Мюдовское</w:t>
      </w:r>
      <w:proofErr w:type="spellEnd"/>
      <w:r>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 следующие изменения: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в статье 1</w:t>
      </w:r>
      <w:r>
        <w:rPr>
          <w:rFonts w:ascii="Arial" w:eastAsiaTheme="minorHAnsi" w:hAnsi="Arial" w:cs="Arial"/>
          <w:sz w:val="24"/>
          <w:szCs w:val="24"/>
          <w:lang w:eastAsia="en-US"/>
        </w:rPr>
        <w:t xml:space="preserve"> дополнить абзацами следующего содержания:</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w:t>
      </w:r>
      <w:r>
        <w:rPr>
          <w:rFonts w:ascii="Arial" w:eastAsiaTheme="minorHAnsi" w:hAnsi="Arial" w:cs="Arial"/>
          <w:b/>
          <w:sz w:val="24"/>
          <w:szCs w:val="24"/>
          <w:lang w:eastAsia="en-US"/>
        </w:rPr>
        <w:t>градостроительная деятельность</w:t>
      </w:r>
      <w:r>
        <w:rPr>
          <w:rFonts w:ascii="Arial" w:eastAsiaTheme="minorHAnsi" w:hAnsi="Arial" w:cs="Arial"/>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b/>
          <w:sz w:val="24"/>
          <w:szCs w:val="24"/>
          <w:lang w:eastAsia="en-US"/>
        </w:rPr>
        <w:t>некапитальные строения, сооружения</w:t>
      </w:r>
      <w:r>
        <w:rPr>
          <w:rFonts w:ascii="Arial" w:eastAsiaTheme="minorHAnsi" w:hAnsi="Arial" w:cs="Arial"/>
          <w:sz w:val="24"/>
          <w:szCs w:val="24"/>
          <w:lang w:eastAsia="en-US"/>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b/>
          <w:sz w:val="24"/>
          <w:szCs w:val="24"/>
          <w:lang w:eastAsia="en-US"/>
        </w:rPr>
        <w:t>объект капитального строительства</w:t>
      </w:r>
      <w:r>
        <w:rPr>
          <w:rFonts w:ascii="Arial" w:eastAsiaTheme="minorHAnsi" w:hAnsi="Arial" w:cs="Arial"/>
          <w:sz w:val="24"/>
          <w:szCs w:val="24"/>
          <w:lang w:eastAsia="en-US"/>
        </w:rPr>
        <w:t xml:space="preserve"> - здание, строение, сооружение, объекты, строительство которых не завершено (далее - объекты незавершенного </w:t>
      </w:r>
      <w:r>
        <w:rPr>
          <w:rFonts w:ascii="Arial" w:eastAsiaTheme="minorHAnsi" w:hAnsi="Arial" w:cs="Arial"/>
          <w:sz w:val="24"/>
          <w:szCs w:val="24"/>
          <w:lang w:eastAsia="en-US"/>
        </w:rPr>
        <w:lastRenderedPageBreak/>
        <w:t>строительства), за исключением некапитальных строений, сооружений и неотделимых улучшений земельного участка (замощение, покрытие и другие);</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b/>
          <w:sz w:val="24"/>
          <w:szCs w:val="24"/>
          <w:lang w:eastAsia="en-US"/>
        </w:rPr>
        <w:t>снос объекта капитального строительства</w:t>
      </w:r>
      <w:r>
        <w:rPr>
          <w:rFonts w:ascii="Arial" w:eastAsiaTheme="minorHAnsi" w:hAnsi="Arial" w:cs="Arial"/>
          <w:sz w:val="24"/>
          <w:szCs w:val="24"/>
          <w:lang w:eastAsia="en-US"/>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 </w:t>
      </w:r>
      <w:r>
        <w:rPr>
          <w:rFonts w:ascii="Arial" w:eastAsiaTheme="minorHAnsi" w:hAnsi="Arial" w:cs="Arial"/>
          <w:b/>
          <w:sz w:val="24"/>
          <w:szCs w:val="24"/>
          <w:lang w:eastAsia="en-US"/>
        </w:rPr>
        <w:t xml:space="preserve">абзац 5 пункта 1 статьи </w:t>
      </w:r>
      <w:proofErr w:type="gramStart"/>
      <w:r>
        <w:rPr>
          <w:rFonts w:ascii="Arial" w:eastAsiaTheme="minorHAnsi" w:hAnsi="Arial" w:cs="Arial"/>
          <w:b/>
          <w:sz w:val="24"/>
          <w:szCs w:val="24"/>
          <w:lang w:eastAsia="en-US"/>
        </w:rPr>
        <w:t>9:</w:t>
      </w:r>
      <w:r>
        <w:rPr>
          <w:rFonts w:ascii="Arial" w:eastAsiaTheme="minorHAnsi" w:hAnsi="Arial" w:cs="Arial"/>
          <w:sz w:val="24"/>
          <w:szCs w:val="24"/>
          <w:lang w:eastAsia="en-US"/>
        </w:rPr>
        <w:t xml:space="preserve">  слова</w:t>
      </w:r>
      <w:proofErr w:type="gramEnd"/>
      <w:r>
        <w:rPr>
          <w:rFonts w:ascii="Arial" w:eastAsiaTheme="minorHAnsi" w:hAnsi="Arial" w:cs="Arial"/>
          <w:sz w:val="24"/>
          <w:szCs w:val="24"/>
          <w:lang w:eastAsia="en-US"/>
        </w:rPr>
        <w:t xml:space="preserve"> «, капитального ремонта» исключить;</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 статья 14</w:t>
      </w:r>
      <w:r>
        <w:rPr>
          <w:rFonts w:ascii="Arial" w:eastAsiaTheme="minorHAnsi" w:hAnsi="Arial" w:cs="Arial"/>
          <w:sz w:val="24"/>
          <w:szCs w:val="24"/>
          <w:lang w:eastAsia="en-US"/>
        </w:rPr>
        <w:t xml:space="preserve"> дополнить пунктом 13 следующего содержания:</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«13.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024F2" w:rsidRDefault="002024F2" w:rsidP="002024F2">
      <w:pPr>
        <w:pStyle w:val="formattext"/>
        <w:spacing w:before="0" w:beforeAutospacing="0" w:after="120" w:afterAutospacing="0"/>
        <w:ind w:firstLine="480"/>
        <w:jc w:val="both"/>
        <w:rPr>
          <w:rFonts w:ascii="Arial" w:eastAsiaTheme="minorHAnsi" w:hAnsi="Arial" w:cs="Arial"/>
          <w:lang w:eastAsia="en-US"/>
        </w:rPr>
      </w:pPr>
      <w:r>
        <w:rPr>
          <w:rFonts w:ascii="Arial" w:hAnsi="Arial" w:cs="Arial"/>
        </w:rPr>
        <w:t>-</w:t>
      </w:r>
      <w:r>
        <w:rPr>
          <w:rFonts w:ascii="Arial" w:eastAsiaTheme="minorHAnsi" w:hAnsi="Arial" w:cs="Arial"/>
          <w:b/>
          <w:lang w:eastAsia="en-US"/>
        </w:rPr>
        <w:t xml:space="preserve"> пункт 1 статьи 15</w:t>
      </w:r>
      <w:r>
        <w:rPr>
          <w:rFonts w:ascii="Arial" w:eastAsiaTheme="minorHAnsi" w:hAnsi="Arial" w:cs="Arial"/>
          <w:lang w:eastAsia="en-US"/>
        </w:rPr>
        <w:t xml:space="preserve"> </w:t>
      </w:r>
      <w:r>
        <w:rPr>
          <w:rFonts w:ascii="Arial" w:hAnsi="Arial" w:cs="Arial"/>
        </w:rPr>
        <w:t xml:space="preserve"> дополнить подпунктом  1.1 следующего содержания:</w:t>
      </w:r>
      <w:r>
        <w:rPr>
          <w:rFonts w:ascii="Arial" w:hAnsi="Arial" w:cs="Arial"/>
        </w:rPr>
        <w:br/>
        <w:t xml:space="preserve">      «1.1.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Pr>
          <w:rFonts w:ascii="Arial" w:eastAsiaTheme="minorHAnsi" w:hAnsi="Arial" w:cs="Arial"/>
          <w:sz w:val="24"/>
          <w:szCs w:val="24"/>
          <w:lang w:eastAsia="en-US"/>
        </w:rPr>
        <w:tab/>
      </w:r>
      <w:r>
        <w:rPr>
          <w:rFonts w:ascii="Arial" w:eastAsiaTheme="minorHAnsi" w:hAnsi="Arial" w:cs="Arial"/>
          <w:b/>
          <w:sz w:val="24"/>
          <w:szCs w:val="24"/>
          <w:lang w:eastAsia="en-US"/>
        </w:rPr>
        <w:t>статья 15</w:t>
      </w:r>
      <w:r>
        <w:rPr>
          <w:rFonts w:ascii="Arial" w:eastAsiaTheme="minorHAnsi" w:hAnsi="Arial" w:cs="Arial"/>
          <w:sz w:val="24"/>
          <w:szCs w:val="24"/>
          <w:lang w:eastAsia="en-US"/>
        </w:rPr>
        <w:t xml:space="preserve"> дополнить пунктом 4 следующего содержания:</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w:t>
      </w:r>
      <w:r>
        <w:rPr>
          <w:rFonts w:ascii="Arial" w:eastAsiaTheme="minorHAnsi" w:hAnsi="Arial" w:cs="Arial"/>
          <w:sz w:val="24"/>
          <w:szCs w:val="24"/>
          <w:lang w:eastAsia="en-US"/>
        </w:rPr>
        <w:lastRenderedPageBreak/>
        <w:t>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дополнить статьей 20.1</w:t>
      </w:r>
      <w:r>
        <w:rPr>
          <w:rFonts w:ascii="Arial" w:eastAsiaTheme="minorHAnsi" w:hAnsi="Arial" w:cs="Arial"/>
          <w:sz w:val="24"/>
          <w:szCs w:val="24"/>
          <w:lang w:eastAsia="en-US"/>
        </w:rPr>
        <w:t xml:space="preserve"> следующего содержания:</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«Статья </w:t>
      </w:r>
      <w:proofErr w:type="gramStart"/>
      <w:r>
        <w:rPr>
          <w:rFonts w:ascii="Arial" w:eastAsiaTheme="minorHAnsi" w:hAnsi="Arial" w:cs="Arial"/>
          <w:sz w:val="24"/>
          <w:szCs w:val="24"/>
          <w:lang w:eastAsia="en-US"/>
        </w:rPr>
        <w:t>20.1  Общие</w:t>
      </w:r>
      <w:proofErr w:type="gramEnd"/>
      <w:r>
        <w:rPr>
          <w:rFonts w:ascii="Arial" w:eastAsiaTheme="minorHAnsi" w:hAnsi="Arial" w:cs="Arial"/>
          <w:sz w:val="24"/>
          <w:szCs w:val="24"/>
          <w:lang w:eastAsia="en-US"/>
        </w:rPr>
        <w:t xml:space="preserve"> положения о планировке территории</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Содержание и порядок действий по планировке территорий определяется Градостроительным кодексом Российской Федерации, законодательством о градостроительной деятельности Республики Татарстан, муниципальными правовыми актами, настоящими Правилами.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необходимы установление, изменение или отмена красных линий;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Видами документации по планировке территории являются: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проект планировки территории;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проект межевания территории.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определения местоположения границ, образуемых и изменяемых земельных участков;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6. Проект планировки территории является основой для подготовки проекта межевания территории, за исключением случаев, предусмотренных пунктом 5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7. Решения о подготовке документации по планировке территории принимаются Исполнительным комитетом за исключением случаев, указанных в пункте 8 настоящей статьи.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8. Решения о подготовке документации по планировке территории принимаются самостоятельно: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9. В случаях, предусмотренных пунктом 8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10. Состав, порядок подготовки, согласования, обсуждения и утверждения документации по планировке территории определяются в соответствии с законодательством о градостроительной деятельности и с учетом настоящих Правил.»;</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абзац 2 пункт 1 статьи </w:t>
      </w:r>
      <w:proofErr w:type="gramStart"/>
      <w:r>
        <w:rPr>
          <w:rFonts w:ascii="Arial" w:eastAsiaTheme="minorHAnsi" w:hAnsi="Arial" w:cs="Arial"/>
          <w:b/>
          <w:sz w:val="24"/>
          <w:szCs w:val="24"/>
          <w:lang w:eastAsia="en-US"/>
        </w:rPr>
        <w:t>26</w:t>
      </w:r>
      <w:r>
        <w:rPr>
          <w:rFonts w:ascii="Arial" w:eastAsiaTheme="minorHAnsi" w:hAnsi="Arial" w:cs="Arial"/>
          <w:sz w:val="24"/>
          <w:szCs w:val="24"/>
          <w:lang w:eastAsia="en-US"/>
        </w:rPr>
        <w:t xml:space="preserve">  изложить</w:t>
      </w:r>
      <w:proofErr w:type="gramEnd"/>
      <w:r>
        <w:rPr>
          <w:rFonts w:ascii="Arial" w:eastAsiaTheme="minorHAnsi" w:hAnsi="Arial" w:cs="Arial"/>
          <w:sz w:val="24"/>
          <w:szCs w:val="24"/>
          <w:lang w:eastAsia="en-US"/>
        </w:rPr>
        <w:t xml:space="preserve"> пунктом 1.1.</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 1 статьи </w:t>
      </w:r>
      <w:proofErr w:type="gramStart"/>
      <w:r>
        <w:rPr>
          <w:rFonts w:ascii="Arial" w:eastAsiaTheme="minorHAnsi" w:hAnsi="Arial" w:cs="Arial"/>
          <w:b/>
          <w:sz w:val="24"/>
          <w:szCs w:val="24"/>
          <w:lang w:eastAsia="en-US"/>
        </w:rPr>
        <w:t>26</w:t>
      </w:r>
      <w:r>
        <w:rPr>
          <w:rFonts w:ascii="Arial" w:eastAsiaTheme="minorHAnsi" w:hAnsi="Arial" w:cs="Arial"/>
          <w:sz w:val="24"/>
          <w:szCs w:val="24"/>
          <w:lang w:eastAsia="en-US"/>
        </w:rPr>
        <w:t xml:space="preserve">  дополнить</w:t>
      </w:r>
      <w:proofErr w:type="gramEnd"/>
      <w:r>
        <w:rPr>
          <w:rFonts w:ascii="Arial" w:eastAsiaTheme="minorHAnsi" w:hAnsi="Arial" w:cs="Arial"/>
          <w:sz w:val="24"/>
          <w:szCs w:val="24"/>
          <w:lang w:eastAsia="en-US"/>
        </w:rPr>
        <w:t xml:space="preserve">  пунктом 1.2. следующего содержания:</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«1.2. Положения пункта 1.1.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 </w:t>
      </w:r>
      <w:proofErr w:type="gramStart"/>
      <w:r>
        <w:rPr>
          <w:rFonts w:ascii="Arial" w:eastAsiaTheme="minorHAnsi" w:hAnsi="Arial" w:cs="Arial"/>
          <w:b/>
          <w:sz w:val="24"/>
          <w:szCs w:val="24"/>
          <w:lang w:eastAsia="en-US"/>
        </w:rPr>
        <w:t>8  статьи</w:t>
      </w:r>
      <w:proofErr w:type="gramEnd"/>
      <w:r>
        <w:rPr>
          <w:rFonts w:ascii="Arial" w:eastAsiaTheme="minorHAnsi" w:hAnsi="Arial" w:cs="Arial"/>
          <w:b/>
          <w:sz w:val="24"/>
          <w:szCs w:val="24"/>
          <w:lang w:eastAsia="en-US"/>
        </w:rPr>
        <w:t xml:space="preserve"> 26</w:t>
      </w:r>
      <w:r>
        <w:rPr>
          <w:rFonts w:ascii="Arial" w:eastAsiaTheme="minorHAnsi" w:hAnsi="Arial" w:cs="Arial"/>
          <w:sz w:val="24"/>
          <w:szCs w:val="24"/>
          <w:lang w:eastAsia="en-US"/>
        </w:rPr>
        <w:t xml:space="preserve">  изложить в следующей редакции:</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в) требований к процессам проектирования, строительства, монтажа, наладки, эксплуатации зданий и сооружений;</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4) проект организации строительства объектов капитального строительства;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требования к обеспечению безопасной эксплуатации объектов капитального строительства;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w:t>
      </w:r>
      <w:r>
        <w:rPr>
          <w:rFonts w:ascii="Arial" w:eastAsiaTheme="minorHAnsi" w:hAnsi="Arial" w:cs="Arial"/>
          <w:sz w:val="24"/>
          <w:szCs w:val="24"/>
          <w:lang w:eastAsia="en-US"/>
        </w:rPr>
        <w:lastRenderedPageBreak/>
        <w:t xml:space="preserve">указанных в части 1 статьи 8_3 Градостроительного Кодекса Российской Федерации);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 1 </w:t>
      </w:r>
      <w:proofErr w:type="gramStart"/>
      <w:r>
        <w:rPr>
          <w:rFonts w:ascii="Arial" w:eastAsiaTheme="minorHAnsi" w:hAnsi="Arial" w:cs="Arial"/>
          <w:b/>
          <w:sz w:val="24"/>
          <w:szCs w:val="24"/>
          <w:lang w:eastAsia="en-US"/>
        </w:rPr>
        <w:t>статьи  27</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изложить в следующей редакции: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w:t>
      </w:r>
      <w:r>
        <w:rPr>
          <w:rFonts w:ascii="Arial" w:eastAsiaTheme="minorHAnsi" w:hAnsi="Arial" w:cs="Arial"/>
          <w:sz w:val="24"/>
          <w:szCs w:val="24"/>
          <w:lang w:eastAsia="en-US"/>
        </w:rPr>
        <w:lastRenderedPageBreak/>
        <w:t>реконструкцию объекта капитального строительства, за исключением случаев, предусмотренных Градостроительным Кодексом Российской Федерации.»;</w:t>
      </w:r>
    </w:p>
    <w:p w:rsidR="002024F2" w:rsidRDefault="002024F2" w:rsidP="002024F2">
      <w:pPr>
        <w:spacing w:after="120"/>
        <w:jc w:val="both"/>
        <w:rPr>
          <w:rFonts w:ascii="Arial" w:eastAsiaTheme="minorHAnsi" w:hAnsi="Arial" w:cs="Arial"/>
          <w:sz w:val="24"/>
          <w:szCs w:val="24"/>
          <w:lang w:eastAsia="en-US"/>
        </w:rPr>
      </w:pPr>
      <w:r>
        <w:rPr>
          <w:rFonts w:ascii="Arial" w:eastAsiaTheme="minorHAnsi" w:hAnsi="Arial" w:cs="Arial"/>
          <w:sz w:val="24"/>
          <w:szCs w:val="24"/>
          <w:lang w:eastAsia="en-US"/>
        </w:rPr>
        <w:tab/>
        <w:t xml:space="preserve">- </w:t>
      </w:r>
      <w:r>
        <w:rPr>
          <w:rFonts w:ascii="Arial" w:eastAsiaTheme="minorHAnsi" w:hAnsi="Arial" w:cs="Arial"/>
          <w:b/>
          <w:sz w:val="24"/>
          <w:szCs w:val="24"/>
          <w:lang w:eastAsia="en-US"/>
        </w:rPr>
        <w:t xml:space="preserve">пункт 4 </w:t>
      </w:r>
      <w:proofErr w:type="gramStart"/>
      <w:r>
        <w:rPr>
          <w:rFonts w:ascii="Arial" w:eastAsiaTheme="minorHAnsi" w:hAnsi="Arial" w:cs="Arial"/>
          <w:b/>
          <w:sz w:val="24"/>
          <w:szCs w:val="24"/>
          <w:lang w:eastAsia="en-US"/>
        </w:rPr>
        <w:t>статьи  27</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изложить в следующей редакции: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48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ab/>
      </w:r>
      <w:r>
        <w:rPr>
          <w:rFonts w:ascii="Arial" w:eastAsiaTheme="minorHAnsi" w:hAnsi="Arial" w:cs="Arial"/>
          <w:b/>
          <w:sz w:val="24"/>
          <w:szCs w:val="24"/>
          <w:lang w:eastAsia="en-US"/>
        </w:rPr>
        <w:t xml:space="preserve">- пункт 5 статьи </w:t>
      </w:r>
      <w:proofErr w:type="gramStart"/>
      <w:r>
        <w:rPr>
          <w:rFonts w:ascii="Arial" w:eastAsiaTheme="minorHAnsi" w:hAnsi="Arial" w:cs="Arial"/>
          <w:b/>
          <w:sz w:val="24"/>
          <w:szCs w:val="24"/>
          <w:lang w:eastAsia="en-US"/>
        </w:rPr>
        <w:t>27</w:t>
      </w:r>
      <w:r>
        <w:rPr>
          <w:rFonts w:ascii="Arial" w:eastAsiaTheme="minorHAnsi" w:hAnsi="Arial" w:cs="Arial"/>
          <w:sz w:val="24"/>
          <w:szCs w:val="24"/>
          <w:lang w:eastAsia="en-US"/>
        </w:rPr>
        <w:t xml:space="preserve">  изложить</w:t>
      </w:r>
      <w:proofErr w:type="gramEnd"/>
      <w:r>
        <w:rPr>
          <w:rFonts w:ascii="Arial" w:eastAsiaTheme="minorHAnsi" w:hAnsi="Arial" w:cs="Arial"/>
          <w:sz w:val="24"/>
          <w:szCs w:val="24"/>
          <w:lang w:eastAsia="en-US"/>
        </w:rPr>
        <w:t xml:space="preserve"> в следующей редакции: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w:t>
      </w:r>
      <w:r>
        <w:rPr>
          <w:rFonts w:ascii="Arial" w:eastAsiaTheme="minorHAnsi" w:hAnsi="Arial" w:cs="Arial"/>
          <w:sz w:val="24"/>
          <w:szCs w:val="24"/>
          <w:lang w:eastAsia="en-US"/>
        </w:rPr>
        <w:tab/>
        <w:t xml:space="preserve">Застройщик утверждает проектную документацию и направляет заявление о выдаче разрешения на строительство, к </w:t>
      </w:r>
      <w:proofErr w:type="gramStart"/>
      <w:r>
        <w:rPr>
          <w:rFonts w:ascii="Arial" w:eastAsiaTheme="minorHAnsi" w:hAnsi="Arial" w:cs="Arial"/>
          <w:sz w:val="24"/>
          <w:szCs w:val="24"/>
          <w:lang w:eastAsia="en-US"/>
        </w:rPr>
        <w:t>которому  прилагаются</w:t>
      </w:r>
      <w:proofErr w:type="gramEnd"/>
      <w:r>
        <w:rPr>
          <w:rFonts w:ascii="Arial" w:eastAsiaTheme="minorHAnsi" w:hAnsi="Arial" w:cs="Arial"/>
          <w:sz w:val="24"/>
          <w:szCs w:val="24"/>
          <w:lang w:eastAsia="en-US"/>
        </w:rPr>
        <w:t xml:space="preserve"> следующие документы:</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1_1 статьи 57_3 Градостроительного Кодекса Российской Федерации;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а) пояснительная записка;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12_1 статьи 48 Градостроительного Кодекса Российской Федерации),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3_4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4.1 ) подтверждение соответствия вносимых в проектную документацию изменений требованиям, указанным в части 3_8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Градостроительного Кодекса Российской Федерации;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4.2) подтверждение соответствия вносимых в проектную документацию изменений требованиям, указанным в части 3_9 статьи 49 настоящего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w:t>
      </w:r>
      <w:r>
        <w:rPr>
          <w:rFonts w:ascii="Arial" w:eastAsiaTheme="minorHAnsi" w:hAnsi="Arial" w:cs="Arial"/>
          <w:sz w:val="24"/>
          <w:szCs w:val="24"/>
          <w:lang w:eastAsia="en-US"/>
        </w:rPr>
        <w:lastRenderedPageBreak/>
        <w:t xml:space="preserve">экспертного сопровождения в соответствии с частью 3_9 статьи 49 Градостроительного Кодекса Российской Федерации;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статьи случаев реконструкции многоквартирного дома;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ascii="Arial" w:eastAsiaTheme="minorHAnsi" w:hAnsi="Arial" w:cs="Arial"/>
          <w:sz w:val="24"/>
          <w:szCs w:val="24"/>
          <w:lang w:eastAsia="en-US"/>
        </w:rPr>
        <w:t>Росатом</w:t>
      </w:r>
      <w:proofErr w:type="spellEnd"/>
      <w:r>
        <w:rPr>
          <w:rFonts w:ascii="Arial" w:eastAsiaTheme="minorHAnsi" w:hAnsi="Arial" w:cs="Arial"/>
          <w:sz w:val="24"/>
          <w:szCs w:val="24"/>
          <w:lang w:eastAsia="en-US"/>
        </w:rPr>
        <w:t>", Государственной корпорацией по космической деятельности "</w:t>
      </w:r>
      <w:proofErr w:type="spellStart"/>
      <w:r>
        <w:rPr>
          <w:rFonts w:ascii="Arial" w:eastAsiaTheme="minorHAnsi" w:hAnsi="Arial" w:cs="Arial"/>
          <w:sz w:val="24"/>
          <w:szCs w:val="24"/>
          <w:lang w:eastAsia="en-US"/>
        </w:rPr>
        <w:t>Роскосмос</w:t>
      </w:r>
      <w:proofErr w:type="spellEnd"/>
      <w:r>
        <w:rPr>
          <w:rFonts w:ascii="Arial" w:eastAsiaTheme="minorHAnsi" w:hAnsi="Arial" w:cs="Arial"/>
          <w:sz w:val="24"/>
          <w:szCs w:val="24"/>
          <w:lang w:eastAsia="en-US"/>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6.2) решение общего собрания собственников помещений и </w:t>
      </w:r>
      <w:proofErr w:type="spellStart"/>
      <w:r>
        <w:rPr>
          <w:rFonts w:ascii="Arial" w:eastAsiaTheme="minorHAnsi" w:hAnsi="Arial" w:cs="Arial"/>
          <w:sz w:val="24"/>
          <w:szCs w:val="24"/>
          <w:lang w:eastAsia="en-US"/>
        </w:rPr>
        <w:t>машино</w:t>
      </w:r>
      <w:proofErr w:type="spellEnd"/>
      <w:r>
        <w:rPr>
          <w:rFonts w:ascii="Arial" w:eastAsiaTheme="minorHAnsi" w:hAnsi="Arial" w:cs="Arial"/>
          <w:sz w:val="24"/>
          <w:szCs w:val="24"/>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Arial" w:eastAsiaTheme="minorHAnsi" w:hAnsi="Arial" w:cs="Arial"/>
          <w:sz w:val="24"/>
          <w:szCs w:val="24"/>
          <w:lang w:eastAsia="en-US"/>
        </w:rPr>
        <w:t>машино</w:t>
      </w:r>
      <w:proofErr w:type="spellEnd"/>
      <w:r>
        <w:rPr>
          <w:rFonts w:ascii="Arial" w:eastAsiaTheme="minorHAnsi" w:hAnsi="Arial" w:cs="Arial"/>
          <w:sz w:val="24"/>
          <w:szCs w:val="24"/>
          <w:lang w:eastAsia="en-US"/>
        </w:rPr>
        <w:t xml:space="preserve">-мест в многоквартирном доме;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r>
        <w:rPr>
          <w:rFonts w:ascii="Arial" w:eastAsiaTheme="minorHAnsi" w:hAnsi="Arial" w:cs="Arial"/>
          <w:sz w:val="24"/>
          <w:szCs w:val="24"/>
          <w:lang w:eastAsia="en-US"/>
        </w:rPr>
        <w:lastRenderedPageBreak/>
        <w:t xml:space="preserve">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2024F2" w:rsidRDefault="002024F2" w:rsidP="002024F2">
      <w:pPr>
        <w:spacing w:after="120"/>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дополнить статьей 27.1</w:t>
      </w:r>
      <w:r>
        <w:rPr>
          <w:rFonts w:ascii="Arial" w:eastAsiaTheme="minorHAnsi" w:hAnsi="Arial" w:cs="Arial"/>
          <w:sz w:val="24"/>
          <w:szCs w:val="24"/>
          <w:lang w:eastAsia="en-US"/>
        </w:rPr>
        <w:t xml:space="preserve"> следующего содержания: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«Статья 27.1 Уведомление о планируемых строительстве или реконструкции объекта индивидуального жилищного строительства или садового дома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фамилия, имя, отчество (при наличии), место жительства застройщика, реквизиты документа, удостоверяющего личность (для физического лица);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кадастровый номер земельного участка (при его наличии), адрес или описание местоположения земельного участка;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8) почтовый адрес и (или) адрес электронной почты для связи с застройщиком;</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9) способ направления застройщику уведомлений, предусмотренных подпунктом 2 пункта 7 и подпунктом 3 пункта 8 настоящей статьи.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К уведомлению о планируемом строительстве прилагаются: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4. Документы (их копии или сведения, содержащиеся в них), указанные в подпункте 1 пункта 3 настоящей статьи, запрашиваются органами, указанными в абзаце первом пункта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пункта 1 настоящей статьи, документы (их копии или сведения, содержащиеся в них), указанные в подпункте 1 пункта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 В случае отсутствия в уведомлении о планируемом строительстве сведений, предусмотренных пунктом 1 настоящей статьи, или документов, предусмотренных подпунктами 2-4 пункта 3 настоящей статьи, уполномоченный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7. Уполномоченный 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пунктом 8 настоящей статьи: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Pr>
          <w:rFonts w:ascii="Arial" w:eastAsiaTheme="minorHAnsi" w:hAnsi="Arial" w:cs="Arial"/>
          <w:sz w:val="24"/>
          <w:szCs w:val="24"/>
          <w:lang w:eastAsia="en-US"/>
        </w:rPr>
        <w:lastRenderedPageBreak/>
        <w:t>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на выдачу разрешений на строительство орган местного самоуправления: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в срок не более чем три рабочих дня со дня поступления этого уведомления при отсутствии оснований для его возврата, предусмотренных пункта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w:t>
      </w:r>
      <w:r>
        <w:rPr>
          <w:rFonts w:ascii="Arial" w:eastAsiaTheme="minorHAnsi" w:hAnsi="Arial" w:cs="Arial"/>
          <w:sz w:val="24"/>
          <w:szCs w:val="24"/>
          <w:lang w:eastAsia="en-US"/>
        </w:rPr>
        <w:lastRenderedPageBreak/>
        <w:t>исполнительной власти субъекта Российской Федерации, уполномоченный в области охраны объектов культурного наследия;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подпунктом 2 пункта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w:t>
      </w:r>
      <w:r>
        <w:rPr>
          <w:rFonts w:ascii="Arial" w:eastAsiaTheme="minorHAnsi" w:hAnsi="Arial" w:cs="Arial"/>
          <w:sz w:val="24"/>
          <w:szCs w:val="24"/>
          <w:lang w:eastAsia="en-US"/>
        </w:rPr>
        <w:lastRenderedPageBreak/>
        <w:t>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4) в течение десяти рабочих дней со дня поступления от органа местного самоуправления уведомления о планируемом строительстве и предусмотренного подпунктом 4 пункта 3 настоящей статьи описания внешнего облика объекта индивидуального жилищного строительства или садового дома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пункт 4 статьи </w:t>
      </w:r>
      <w:proofErr w:type="gramStart"/>
      <w:r>
        <w:rPr>
          <w:rFonts w:ascii="Arial" w:eastAsiaTheme="minorHAnsi" w:hAnsi="Arial" w:cs="Arial"/>
          <w:b/>
          <w:sz w:val="24"/>
          <w:szCs w:val="24"/>
          <w:lang w:eastAsia="en-US"/>
        </w:rPr>
        <w:t>28:</w:t>
      </w:r>
      <w:r>
        <w:rPr>
          <w:rFonts w:ascii="Arial" w:eastAsiaTheme="minorHAnsi" w:hAnsi="Arial" w:cs="Arial"/>
          <w:sz w:val="24"/>
          <w:szCs w:val="24"/>
          <w:lang w:eastAsia="en-US"/>
        </w:rPr>
        <w:t xml:space="preserve">  слова</w:t>
      </w:r>
      <w:proofErr w:type="gramEnd"/>
      <w:r>
        <w:rPr>
          <w:rFonts w:ascii="Arial" w:eastAsiaTheme="minorHAnsi" w:hAnsi="Arial" w:cs="Arial"/>
          <w:sz w:val="24"/>
          <w:szCs w:val="24"/>
          <w:lang w:eastAsia="en-US"/>
        </w:rPr>
        <w:t xml:space="preserve"> «застройщика  или  заказчика, лица (в случае осуществления строительства, реконструкции, капитального ремонта на основании договора), проектной документацией» заменить словами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пункт 5 статьи 28</w:t>
      </w:r>
      <w:r>
        <w:rPr>
          <w:rFonts w:ascii="Arial" w:eastAsiaTheme="minorHAnsi" w:hAnsi="Arial" w:cs="Arial"/>
          <w:sz w:val="24"/>
          <w:szCs w:val="24"/>
          <w:lang w:eastAsia="en-US"/>
        </w:rPr>
        <w:t>: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Российской Федерации, в том числе в порядке, предусмотренном частями 3_8 и 3_9 статьи 49 Градостроительного Кодекса Российской Федерации ";</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подпункт 5 пункта 3 </w:t>
      </w:r>
      <w:proofErr w:type="gramStart"/>
      <w:r>
        <w:rPr>
          <w:rFonts w:ascii="Arial" w:eastAsiaTheme="minorHAnsi" w:hAnsi="Arial" w:cs="Arial"/>
          <w:b/>
          <w:sz w:val="24"/>
          <w:szCs w:val="24"/>
          <w:lang w:eastAsia="en-US"/>
        </w:rPr>
        <w:t>статьи  29</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признать утратившим силу; подпункты 6-9 считать подпунктами 5-8;</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t xml:space="preserve"> </w:t>
      </w:r>
      <w:r>
        <w:rPr>
          <w:rFonts w:ascii="Arial" w:eastAsiaTheme="minorHAnsi" w:hAnsi="Arial" w:cs="Arial"/>
          <w:b/>
          <w:sz w:val="24"/>
          <w:szCs w:val="24"/>
          <w:lang w:eastAsia="en-US"/>
        </w:rPr>
        <w:t>подпункт 5</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пункта 3 </w:t>
      </w:r>
      <w:proofErr w:type="gramStart"/>
      <w:r>
        <w:rPr>
          <w:rFonts w:ascii="Arial" w:eastAsiaTheme="minorHAnsi" w:hAnsi="Arial" w:cs="Arial"/>
          <w:b/>
          <w:sz w:val="24"/>
          <w:szCs w:val="24"/>
          <w:lang w:eastAsia="en-US"/>
        </w:rPr>
        <w:t>статьи  29</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 слово «документ» заменить словом «акт», слова «, за исключением случаев осуществления строительства, реконструкции объектов индивидуального жилищного строительства» исключить;</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подпункт 8</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пункта 3 статьи  29:</w:t>
      </w:r>
      <w:r>
        <w:rPr>
          <w:rFonts w:ascii="Arial" w:eastAsiaTheme="minorHAnsi" w:hAnsi="Arial" w:cs="Arial"/>
          <w:sz w:val="24"/>
          <w:szCs w:val="24"/>
          <w:lang w:eastAsia="en-US"/>
        </w:rPr>
        <w:t xml:space="preserve"> слова «(в случае, если предусмотрено осуществление государственного строительного надзора)» заменить словами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слова «технических регламентов и» исключить, после слов "проектной документации" дополнить словами "(включая проектную документацию, в которой учтены изменения, внесенные в соответствии с частями 3_8 и 3_9 статьи 49 Градостроительного Кодекса Российской Федерации)";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lastRenderedPageBreak/>
        <w:t>- абзац 5 пункт 5</w:t>
      </w:r>
      <w:r>
        <w:rPr>
          <w:rFonts w:ascii="Arial" w:eastAsiaTheme="minorHAnsi" w:hAnsi="Arial" w:cs="Arial"/>
          <w:sz w:val="24"/>
          <w:szCs w:val="24"/>
          <w:lang w:eastAsia="en-US"/>
        </w:rPr>
        <w:t xml:space="preserve"> </w:t>
      </w:r>
      <w:proofErr w:type="gramStart"/>
      <w:r>
        <w:rPr>
          <w:rFonts w:ascii="Arial" w:eastAsiaTheme="minorHAnsi" w:hAnsi="Arial" w:cs="Arial"/>
          <w:b/>
          <w:sz w:val="24"/>
          <w:szCs w:val="24"/>
          <w:lang w:eastAsia="en-US"/>
        </w:rPr>
        <w:t>статьи  29</w:t>
      </w:r>
      <w:proofErr w:type="gramEnd"/>
      <w:r>
        <w:rPr>
          <w:rFonts w:ascii="Arial" w:eastAsiaTheme="minorHAnsi" w:hAnsi="Arial" w:cs="Arial"/>
          <w:sz w:val="24"/>
          <w:szCs w:val="24"/>
          <w:lang w:eastAsia="en-US"/>
        </w:rPr>
        <w:t xml:space="preserve">  изложить в следующей редакции:</w:t>
      </w:r>
    </w:p>
    <w:p w:rsidR="002024F2" w:rsidRDefault="002024F2" w:rsidP="002024F2">
      <w:pPr>
        <w:spacing w:after="120"/>
        <w:ind w:firstLine="540"/>
        <w:jc w:val="both"/>
        <w:rPr>
          <w:rFonts w:ascii="Arial" w:eastAsiaTheme="minorHAnsi" w:hAnsi="Arial" w:cs="Arial"/>
          <w:sz w:val="24"/>
          <w:szCs w:val="24"/>
          <w:lang w:eastAsia="en-US"/>
        </w:rPr>
      </w:pPr>
      <w:proofErr w:type="gramStart"/>
      <w:r>
        <w:rPr>
          <w:rFonts w:ascii="Arial" w:eastAsiaTheme="minorHAnsi" w:hAnsi="Arial" w:cs="Arial"/>
          <w:sz w:val="24"/>
          <w:szCs w:val="24"/>
          <w:lang w:eastAsia="en-US"/>
        </w:rPr>
        <w:t>« -</w:t>
      </w:r>
      <w:proofErr w:type="gramEnd"/>
      <w:r>
        <w:rPr>
          <w:rFonts w:ascii="Arial" w:eastAsiaTheme="minorHAnsi" w:hAnsi="Arial" w:cs="Arial"/>
          <w:sz w:val="24"/>
          <w:szCs w:val="24"/>
          <w:lang w:eastAsia="en-US"/>
        </w:rPr>
        <w:t xml:space="preserve"> несоответствие параметров построенного, реконструированного объекта капитального строительства проектной документации.»;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абзац 6</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пункт 5</w:t>
      </w:r>
      <w:r>
        <w:rPr>
          <w:rFonts w:ascii="Arial" w:eastAsiaTheme="minorHAnsi" w:hAnsi="Arial" w:cs="Arial"/>
          <w:sz w:val="24"/>
          <w:szCs w:val="24"/>
          <w:lang w:eastAsia="en-US"/>
        </w:rPr>
        <w:t xml:space="preserve"> </w:t>
      </w:r>
      <w:proofErr w:type="gramStart"/>
      <w:r>
        <w:rPr>
          <w:rFonts w:ascii="Arial" w:eastAsiaTheme="minorHAnsi" w:hAnsi="Arial" w:cs="Arial"/>
          <w:b/>
          <w:sz w:val="24"/>
          <w:szCs w:val="24"/>
          <w:lang w:eastAsia="en-US"/>
        </w:rPr>
        <w:t>статьи  29</w:t>
      </w:r>
      <w:proofErr w:type="gramEnd"/>
      <w:r>
        <w:rPr>
          <w:rFonts w:ascii="Arial" w:eastAsiaTheme="minorHAnsi" w:hAnsi="Arial" w:cs="Arial"/>
          <w:sz w:val="24"/>
          <w:szCs w:val="24"/>
          <w:lang w:eastAsia="en-US"/>
        </w:rPr>
        <w:t xml:space="preserve">  изложить в следующей редакции: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пункт 2 статьи </w:t>
      </w:r>
      <w:proofErr w:type="gramStart"/>
      <w:r>
        <w:rPr>
          <w:rFonts w:ascii="Arial" w:eastAsiaTheme="minorHAnsi" w:hAnsi="Arial" w:cs="Arial"/>
          <w:b/>
          <w:sz w:val="24"/>
          <w:szCs w:val="24"/>
          <w:lang w:eastAsia="en-US"/>
        </w:rPr>
        <w:t xml:space="preserve">30 </w:t>
      </w:r>
      <w:r>
        <w:rPr>
          <w:rFonts w:ascii="Arial" w:eastAsiaTheme="minorHAnsi" w:hAnsi="Arial" w:cs="Arial"/>
          <w:sz w:val="24"/>
          <w:szCs w:val="24"/>
          <w:lang w:eastAsia="en-US"/>
        </w:rPr>
        <w:t xml:space="preserve"> дополнить</w:t>
      </w:r>
      <w:proofErr w:type="gramEnd"/>
      <w:r>
        <w:rPr>
          <w:rFonts w:ascii="Arial" w:eastAsiaTheme="minorHAnsi" w:hAnsi="Arial" w:cs="Arial"/>
          <w:sz w:val="24"/>
          <w:szCs w:val="24"/>
          <w:lang w:eastAsia="en-US"/>
        </w:rPr>
        <w:t xml:space="preserve"> абзацами следующего содержания: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пункт 8</w:t>
      </w:r>
      <w:r>
        <w:rPr>
          <w:rFonts w:ascii="Arial" w:eastAsiaTheme="minorHAnsi" w:hAnsi="Arial" w:cs="Arial"/>
          <w:sz w:val="24"/>
          <w:szCs w:val="24"/>
          <w:lang w:eastAsia="en-US"/>
        </w:rPr>
        <w:t xml:space="preserve"> </w:t>
      </w:r>
      <w:r>
        <w:rPr>
          <w:rFonts w:ascii="Arial" w:eastAsiaTheme="minorHAnsi" w:hAnsi="Arial" w:cs="Arial"/>
          <w:b/>
          <w:sz w:val="24"/>
          <w:szCs w:val="24"/>
          <w:lang w:eastAsia="en-US"/>
        </w:rPr>
        <w:t>статьи 30:</w:t>
      </w:r>
      <w:r>
        <w:rPr>
          <w:rFonts w:ascii="Arial" w:eastAsiaTheme="minorHAnsi" w:hAnsi="Arial" w:cs="Arial"/>
          <w:sz w:val="24"/>
          <w:szCs w:val="24"/>
          <w:lang w:eastAsia="en-US"/>
        </w:rPr>
        <w:t xml:space="preserve"> дополнить словами «, сведениям Единого государственного реестра недвижимости, сведениям, документам, материалам, содержащимся в государственных информационных системах обеспечения градостроительной деятельности»;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w:t>
      </w:r>
      <w:proofErr w:type="gramStart"/>
      <w:r>
        <w:rPr>
          <w:rFonts w:ascii="Arial" w:eastAsiaTheme="minorHAnsi" w:hAnsi="Arial" w:cs="Arial"/>
          <w:b/>
          <w:sz w:val="24"/>
          <w:szCs w:val="24"/>
          <w:lang w:eastAsia="en-US"/>
        </w:rPr>
        <w:t>статья  30</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дополнить пунктами 3.1.- 3.3 следующего содержания: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w:t>
      </w:r>
      <w:r>
        <w:rPr>
          <w:rFonts w:ascii="Arial" w:eastAsiaTheme="minorHAnsi" w:hAnsi="Arial" w:cs="Arial"/>
          <w:sz w:val="24"/>
          <w:szCs w:val="24"/>
          <w:lang w:eastAsia="en-US"/>
        </w:rPr>
        <w:lastRenderedPageBreak/>
        <w:t>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3.3. 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proofErr w:type="gramStart"/>
      <w:r>
        <w:rPr>
          <w:rFonts w:ascii="Arial" w:eastAsiaTheme="minorHAnsi" w:hAnsi="Arial" w:cs="Arial"/>
          <w:b/>
          <w:sz w:val="24"/>
          <w:szCs w:val="24"/>
          <w:lang w:eastAsia="en-US"/>
        </w:rPr>
        <w:t>статья  30</w:t>
      </w:r>
      <w:proofErr w:type="gramEnd"/>
      <w:r>
        <w:rPr>
          <w:rFonts w:ascii="Arial" w:eastAsiaTheme="minorHAnsi" w:hAnsi="Arial" w:cs="Arial"/>
          <w:b/>
          <w:sz w:val="24"/>
          <w:szCs w:val="24"/>
          <w:lang w:eastAsia="en-US"/>
        </w:rPr>
        <w:t xml:space="preserve"> </w:t>
      </w:r>
      <w:r>
        <w:rPr>
          <w:rFonts w:ascii="Arial" w:eastAsiaTheme="minorHAnsi" w:hAnsi="Arial" w:cs="Arial"/>
          <w:sz w:val="24"/>
          <w:szCs w:val="24"/>
          <w:lang w:eastAsia="en-US"/>
        </w:rPr>
        <w:t>дополнить пунктом 6.1. - 6.4. следующего содержания:</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6.2. В случаях, предусмотренных абзацами 6-8 пункта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w:t>
      </w:r>
      <w:r>
        <w:rPr>
          <w:rFonts w:ascii="Arial" w:eastAsiaTheme="minorHAnsi" w:hAnsi="Arial" w:cs="Arial"/>
          <w:sz w:val="24"/>
          <w:szCs w:val="24"/>
          <w:lang w:eastAsia="en-US"/>
        </w:rPr>
        <w:lastRenderedPageBreak/>
        <w:t>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6.3. В случае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2024F2" w:rsidRDefault="002024F2" w:rsidP="002024F2">
      <w:pPr>
        <w:spacing w:after="12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6.4.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w:t>
      </w:r>
    </w:p>
    <w:p w:rsidR="002024F2" w:rsidRDefault="002024F2" w:rsidP="002024F2">
      <w:pPr>
        <w:spacing w:after="120"/>
        <w:ind w:firstLine="540"/>
        <w:jc w:val="both"/>
        <w:rPr>
          <w:rFonts w:ascii="Arial" w:eastAsia="Calibri" w:hAnsi="Arial" w:cs="Arial"/>
          <w:sz w:val="24"/>
          <w:szCs w:val="24"/>
        </w:rPr>
      </w:pPr>
      <w:r>
        <w:rPr>
          <w:rFonts w:ascii="Arial" w:eastAsiaTheme="minorHAnsi" w:hAnsi="Arial" w:cs="Arial"/>
          <w:sz w:val="24"/>
          <w:szCs w:val="24"/>
          <w:lang w:eastAsia="en-US"/>
        </w:rPr>
        <w:t xml:space="preserve">- </w:t>
      </w:r>
      <w:r>
        <w:rPr>
          <w:rFonts w:ascii="Arial" w:eastAsia="Calibri" w:hAnsi="Arial" w:cs="Arial"/>
          <w:b/>
          <w:sz w:val="24"/>
          <w:szCs w:val="24"/>
        </w:rPr>
        <w:t>пункт 2 статьи 32:</w:t>
      </w:r>
      <w:r>
        <w:t xml:space="preserve"> </w:t>
      </w:r>
      <w:r>
        <w:rPr>
          <w:rFonts w:ascii="Arial" w:eastAsia="Calibri" w:hAnsi="Arial" w:cs="Arial"/>
          <w:sz w:val="24"/>
          <w:szCs w:val="24"/>
        </w:rPr>
        <w:t>изложить в новой редакции:</w:t>
      </w:r>
    </w:p>
    <w:p w:rsidR="002024F2" w:rsidRDefault="002024F2" w:rsidP="002024F2">
      <w:pPr>
        <w:spacing w:after="120"/>
        <w:ind w:firstLine="540"/>
        <w:jc w:val="both"/>
        <w:rPr>
          <w:rFonts w:ascii="Arial" w:eastAsia="Calibri" w:hAnsi="Arial" w:cs="Arial"/>
          <w:sz w:val="24"/>
          <w:szCs w:val="24"/>
        </w:rPr>
      </w:pPr>
      <w:r>
        <w:rPr>
          <w:rFonts w:ascii="Arial" w:eastAsia="Calibri" w:hAnsi="Arial" w:cs="Arial"/>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2024F2" w:rsidRDefault="002024F2" w:rsidP="002024F2">
      <w:pPr>
        <w:spacing w:after="120"/>
        <w:ind w:firstLine="540"/>
        <w:jc w:val="both"/>
        <w:rPr>
          <w:rFonts w:ascii="Arial" w:eastAsia="Calibri" w:hAnsi="Arial" w:cs="Arial"/>
          <w:sz w:val="24"/>
          <w:szCs w:val="24"/>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абз</w:t>
      </w:r>
      <w:r>
        <w:rPr>
          <w:rFonts w:ascii="Arial" w:eastAsia="Calibri" w:hAnsi="Arial" w:cs="Arial"/>
          <w:b/>
          <w:sz w:val="24"/>
          <w:szCs w:val="24"/>
        </w:rPr>
        <w:t xml:space="preserve">ац 2 пункт 7 статьи </w:t>
      </w:r>
      <w:proofErr w:type="gramStart"/>
      <w:r>
        <w:rPr>
          <w:rFonts w:ascii="Arial" w:eastAsia="Calibri" w:hAnsi="Arial" w:cs="Arial"/>
          <w:b/>
          <w:sz w:val="24"/>
          <w:szCs w:val="24"/>
        </w:rPr>
        <w:t xml:space="preserve">36: </w:t>
      </w:r>
      <w:r>
        <w:rPr>
          <w:rFonts w:ascii="Arial" w:eastAsia="Calibri" w:hAnsi="Arial" w:cs="Arial"/>
          <w:sz w:val="24"/>
          <w:szCs w:val="24"/>
        </w:rPr>
        <w:t xml:space="preserve"> слова</w:t>
      </w:r>
      <w:proofErr w:type="gramEnd"/>
      <w:r>
        <w:rPr>
          <w:rFonts w:ascii="Arial" w:eastAsia="Calibri" w:hAnsi="Arial" w:cs="Arial"/>
          <w:sz w:val="24"/>
          <w:szCs w:val="24"/>
        </w:rPr>
        <w:t xml:space="preserve"> «Постановление Кабинета Министров РТ № 395 от 20 августа 2007 г» исключить</w:t>
      </w:r>
    </w:p>
    <w:p w:rsidR="002024F2" w:rsidRDefault="002024F2" w:rsidP="002024F2">
      <w:pPr>
        <w:spacing w:after="120"/>
        <w:ind w:firstLine="540"/>
        <w:rPr>
          <w:rFonts w:ascii="Arial" w:eastAsia="Calibri" w:hAnsi="Arial" w:cs="Arial"/>
          <w:sz w:val="24"/>
          <w:szCs w:val="24"/>
        </w:rPr>
      </w:pPr>
      <w:r>
        <w:rPr>
          <w:rFonts w:ascii="Arial" w:eastAsia="Calibri" w:hAnsi="Arial" w:cs="Arial"/>
          <w:b/>
          <w:sz w:val="24"/>
          <w:szCs w:val="24"/>
        </w:rPr>
        <w:t xml:space="preserve">-  абзац 15 пункт 3 статьи </w:t>
      </w:r>
      <w:proofErr w:type="gramStart"/>
      <w:r>
        <w:rPr>
          <w:rFonts w:ascii="Arial" w:eastAsia="Calibri" w:hAnsi="Arial" w:cs="Arial"/>
          <w:b/>
          <w:sz w:val="24"/>
          <w:szCs w:val="24"/>
        </w:rPr>
        <w:t>36</w:t>
      </w:r>
      <w:r>
        <w:rPr>
          <w:rFonts w:ascii="Arial" w:eastAsia="Calibri" w:hAnsi="Arial" w:cs="Arial"/>
          <w:sz w:val="24"/>
          <w:szCs w:val="24"/>
        </w:rPr>
        <w:t xml:space="preserve">  слова</w:t>
      </w:r>
      <w:proofErr w:type="gramEnd"/>
      <w:r>
        <w:rPr>
          <w:rFonts w:ascii="Arial" w:eastAsia="Calibri" w:hAnsi="Arial" w:cs="Arial"/>
          <w:sz w:val="24"/>
          <w:szCs w:val="24"/>
        </w:rPr>
        <w:t xml:space="preserve"> «дачных и» исключить;</w:t>
      </w:r>
    </w:p>
    <w:p w:rsidR="002024F2" w:rsidRDefault="002024F2" w:rsidP="002024F2">
      <w:pPr>
        <w:spacing w:after="120"/>
        <w:ind w:firstLine="540"/>
        <w:rPr>
          <w:rFonts w:ascii="Arial" w:eastAsia="Calibri" w:hAnsi="Arial" w:cs="Arial"/>
          <w:sz w:val="24"/>
          <w:szCs w:val="24"/>
        </w:rPr>
      </w:pPr>
      <w:r>
        <w:rPr>
          <w:rFonts w:ascii="Arial" w:eastAsia="Calibri" w:hAnsi="Arial" w:cs="Arial"/>
          <w:b/>
          <w:sz w:val="24"/>
          <w:szCs w:val="24"/>
        </w:rPr>
        <w:t xml:space="preserve">- абзац 7 пункт 5 статьи </w:t>
      </w:r>
      <w:proofErr w:type="gramStart"/>
      <w:r>
        <w:rPr>
          <w:rFonts w:ascii="Arial" w:eastAsia="Calibri" w:hAnsi="Arial" w:cs="Arial"/>
          <w:b/>
          <w:sz w:val="24"/>
          <w:szCs w:val="24"/>
        </w:rPr>
        <w:t>36</w:t>
      </w:r>
      <w:r>
        <w:rPr>
          <w:rFonts w:ascii="Arial" w:eastAsia="Calibri" w:hAnsi="Arial" w:cs="Arial"/>
          <w:sz w:val="24"/>
          <w:szCs w:val="24"/>
        </w:rPr>
        <w:t xml:space="preserve">  слова</w:t>
      </w:r>
      <w:proofErr w:type="gramEnd"/>
      <w:r>
        <w:rPr>
          <w:rFonts w:ascii="Arial" w:eastAsia="Calibri" w:hAnsi="Arial" w:cs="Arial"/>
          <w:sz w:val="24"/>
          <w:szCs w:val="24"/>
        </w:rPr>
        <w:t xml:space="preserve"> «дачных и» исключить;</w:t>
      </w:r>
    </w:p>
    <w:p w:rsidR="007B2962" w:rsidRDefault="002024F2" w:rsidP="002024F2">
      <w:pPr>
        <w:spacing w:after="120"/>
        <w:ind w:firstLine="540"/>
        <w:rPr>
          <w:rFonts w:ascii="Arial" w:eastAsia="Calibri" w:hAnsi="Arial" w:cs="Arial"/>
          <w:sz w:val="24"/>
          <w:szCs w:val="24"/>
        </w:rPr>
      </w:pPr>
      <w:r>
        <w:rPr>
          <w:rFonts w:ascii="Arial" w:eastAsia="Calibri" w:hAnsi="Arial" w:cs="Arial"/>
          <w:b/>
          <w:sz w:val="24"/>
          <w:szCs w:val="24"/>
        </w:rPr>
        <w:t xml:space="preserve">- абзац 5 пункт 6 статьи </w:t>
      </w:r>
      <w:proofErr w:type="gramStart"/>
      <w:r>
        <w:rPr>
          <w:rFonts w:ascii="Arial" w:eastAsia="Calibri" w:hAnsi="Arial" w:cs="Arial"/>
          <w:b/>
          <w:sz w:val="24"/>
          <w:szCs w:val="24"/>
        </w:rPr>
        <w:t>36</w:t>
      </w:r>
      <w:r>
        <w:rPr>
          <w:rFonts w:ascii="Arial" w:eastAsia="Calibri" w:hAnsi="Arial" w:cs="Arial"/>
          <w:sz w:val="24"/>
          <w:szCs w:val="24"/>
        </w:rPr>
        <w:t xml:space="preserve">  слова</w:t>
      </w:r>
      <w:proofErr w:type="gramEnd"/>
      <w:r>
        <w:rPr>
          <w:rFonts w:ascii="Arial" w:eastAsia="Calibri" w:hAnsi="Arial" w:cs="Arial"/>
          <w:sz w:val="24"/>
          <w:szCs w:val="24"/>
        </w:rPr>
        <w:t xml:space="preserve"> «, дачные поселки» исключить</w:t>
      </w:r>
    </w:p>
    <w:p w:rsidR="007B2962" w:rsidRPr="00AA34B1" w:rsidRDefault="007B2962" w:rsidP="007B2962">
      <w:pPr>
        <w:ind w:left="142" w:firstLine="398"/>
        <w:jc w:val="both"/>
        <w:rPr>
          <w:rFonts w:ascii="Arial" w:hAnsi="Arial" w:cs="Arial"/>
        </w:rPr>
      </w:pPr>
      <w:r w:rsidRPr="00AA34B1">
        <w:rPr>
          <w:rStyle w:val="blk"/>
          <w:rFonts w:ascii="Arial" w:hAnsi="Arial" w:cs="Arial"/>
          <w:b/>
        </w:rPr>
        <w:t>абзац 15 пункта 8 статьи 26</w:t>
      </w:r>
      <w:r w:rsidRPr="00AA34B1">
        <w:rPr>
          <w:rStyle w:val="blk"/>
          <w:rFonts w:ascii="Arial" w:hAnsi="Arial" w:cs="Arial"/>
        </w:rPr>
        <w:t xml:space="preserve"> </w:t>
      </w:r>
      <w:r w:rsidRPr="00AA34B1">
        <w:rPr>
          <w:rFonts w:ascii="Arial" w:hAnsi="Arial" w:cs="Arial"/>
        </w:rPr>
        <w:t xml:space="preserve">изложить в следующей редакции: </w:t>
      </w:r>
      <w:proofErr w:type="gramStart"/>
      <w:r w:rsidRPr="00AA34B1">
        <w:rPr>
          <w:rFonts w:ascii="Arial" w:hAnsi="Arial" w:cs="Arial"/>
        </w:rPr>
        <w:t>« Результатом</w:t>
      </w:r>
      <w:proofErr w:type="gramEnd"/>
      <w:r w:rsidRPr="00AA34B1">
        <w:rPr>
          <w:rFonts w:ascii="Arial" w:hAnsi="Arial" w:cs="Arial"/>
        </w:rPr>
        <w:t xml:space="preserve"> экспертизы результатов инженерных изысканий является заключение о соответствии </w:t>
      </w:r>
      <w:r w:rsidRPr="00AA34B1">
        <w:rPr>
          <w:rFonts w:ascii="Arial" w:hAnsi="Arial" w:cs="Arial"/>
        </w:rPr>
        <w:lastRenderedPageBreak/>
        <w:t>(положительное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7B2962" w:rsidRPr="00AA34B1" w:rsidRDefault="007B2962" w:rsidP="007B2962">
      <w:pPr>
        <w:ind w:left="142" w:firstLine="398"/>
        <w:jc w:val="both"/>
        <w:rPr>
          <w:rFonts w:ascii="Arial" w:hAnsi="Arial" w:cs="Arial"/>
        </w:rPr>
      </w:pPr>
      <w:r w:rsidRPr="00AA34B1">
        <w:rPr>
          <w:rFonts w:ascii="Arial"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7B2962" w:rsidRPr="00AA34B1" w:rsidRDefault="007B2962" w:rsidP="007B2962">
      <w:pPr>
        <w:ind w:left="142" w:firstLine="398"/>
        <w:jc w:val="both"/>
        <w:rPr>
          <w:rFonts w:ascii="Arial" w:hAnsi="Arial" w:cs="Arial"/>
        </w:rPr>
      </w:pPr>
      <w:r w:rsidRPr="00AA34B1">
        <w:rPr>
          <w:rFonts w:ascii="Arial"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7B2962" w:rsidRPr="00AA34B1" w:rsidRDefault="007B2962" w:rsidP="007B2962">
      <w:pPr>
        <w:ind w:left="142" w:firstLine="682"/>
        <w:jc w:val="both"/>
        <w:rPr>
          <w:rFonts w:ascii="Arial" w:hAnsi="Arial" w:cs="Arial"/>
          <w:b/>
        </w:rPr>
      </w:pPr>
      <w:r w:rsidRPr="00AA34B1">
        <w:rPr>
          <w:rFonts w:ascii="Arial" w:hAnsi="Arial" w:cs="Arial"/>
          <w:b/>
        </w:rPr>
        <w:t>в абзаце 5-6 пункта 11 статьи 36</w:t>
      </w:r>
    </w:p>
    <w:p w:rsidR="007B2962" w:rsidRPr="00AA34B1" w:rsidRDefault="007B2962" w:rsidP="007B2962">
      <w:pPr>
        <w:ind w:left="142" w:firstLine="682"/>
        <w:contextualSpacing/>
        <w:jc w:val="both"/>
        <w:rPr>
          <w:rStyle w:val="blk"/>
          <w:rFonts w:ascii="Arial" w:hAnsi="Arial" w:cs="Arial"/>
        </w:rPr>
      </w:pPr>
      <w:r>
        <w:rPr>
          <w:rStyle w:val="blk"/>
          <w:rFonts w:ascii="Arial" w:hAnsi="Arial" w:cs="Arial"/>
        </w:rPr>
        <w:t xml:space="preserve">  </w:t>
      </w:r>
      <w:proofErr w:type="spellStart"/>
      <w:r w:rsidRPr="00AA34B1">
        <w:rPr>
          <w:rStyle w:val="blk"/>
          <w:rFonts w:ascii="Arial" w:hAnsi="Arial" w:cs="Arial"/>
        </w:rPr>
        <w:t>слово"площадей</w:t>
      </w:r>
      <w:proofErr w:type="spellEnd"/>
      <w:r w:rsidRPr="00AA34B1">
        <w:rPr>
          <w:rStyle w:val="blk"/>
          <w:rFonts w:ascii="Arial" w:hAnsi="Arial" w:cs="Arial"/>
        </w:rPr>
        <w:t>"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7B2962" w:rsidRPr="00AA34B1" w:rsidRDefault="007B2962" w:rsidP="007B2962">
      <w:pPr>
        <w:ind w:left="142" w:firstLine="682"/>
        <w:contextualSpacing/>
        <w:jc w:val="both"/>
        <w:rPr>
          <w:rStyle w:val="blk"/>
          <w:rFonts w:ascii="Arial" w:hAnsi="Arial" w:cs="Arial"/>
        </w:rPr>
      </w:pPr>
      <w:r>
        <w:rPr>
          <w:rStyle w:val="blk"/>
          <w:rFonts w:ascii="Arial" w:hAnsi="Arial" w:cs="Arial"/>
        </w:rPr>
        <w:t xml:space="preserve">                </w:t>
      </w:r>
      <w:r w:rsidRPr="00AA34B1">
        <w:rPr>
          <w:rStyle w:val="blk"/>
          <w:rFonts w:ascii="Arial" w:hAnsi="Arial" w:cs="Arial"/>
        </w:rPr>
        <w:t xml:space="preserve">слова "площадей залегания полезных ископаемых" заменить словами </w:t>
      </w:r>
      <w:r>
        <w:rPr>
          <w:rStyle w:val="blk"/>
          <w:rFonts w:ascii="Arial" w:hAnsi="Arial" w:cs="Arial"/>
        </w:rPr>
        <w:t xml:space="preserve">  </w:t>
      </w:r>
      <w:r w:rsidRPr="00AA34B1">
        <w:rPr>
          <w:rStyle w:val="blk"/>
          <w:rFonts w:ascii="Arial" w:hAnsi="Arial" w:cs="Arial"/>
        </w:rPr>
        <w:t>"земельных участков, указанных в части второй настоящей статьи,";</w:t>
      </w:r>
    </w:p>
    <w:p w:rsidR="007B2962" w:rsidRPr="00AA34B1" w:rsidRDefault="007B2962" w:rsidP="007B2962">
      <w:pPr>
        <w:ind w:left="142" w:firstLine="682"/>
        <w:contextualSpacing/>
        <w:jc w:val="both"/>
        <w:rPr>
          <w:rStyle w:val="blk"/>
          <w:rFonts w:ascii="Arial" w:hAnsi="Arial" w:cs="Arial"/>
          <w:b/>
        </w:rPr>
      </w:pPr>
      <w:r w:rsidRPr="00AA34B1">
        <w:rPr>
          <w:rStyle w:val="blk"/>
          <w:rFonts w:ascii="Arial" w:hAnsi="Arial" w:cs="Arial"/>
          <w:b/>
        </w:rPr>
        <w:t xml:space="preserve"> - в пункте 10 статьи 28 </w:t>
      </w:r>
    </w:p>
    <w:p w:rsidR="007B2962" w:rsidRPr="00AA34B1" w:rsidRDefault="007B2962" w:rsidP="007B2962">
      <w:pPr>
        <w:ind w:left="142" w:firstLine="682"/>
        <w:contextualSpacing/>
        <w:jc w:val="both"/>
        <w:rPr>
          <w:rStyle w:val="blk"/>
          <w:rFonts w:ascii="Arial" w:hAnsi="Arial" w:cs="Arial"/>
        </w:rPr>
      </w:pPr>
      <w:r>
        <w:rPr>
          <w:rStyle w:val="blk"/>
          <w:rFonts w:ascii="Arial" w:hAnsi="Arial" w:cs="Arial"/>
        </w:rPr>
        <w:t xml:space="preserve">                   </w:t>
      </w:r>
      <w:r w:rsidRPr="00AA34B1">
        <w:rPr>
          <w:rStyle w:val="blk"/>
          <w:rFonts w:ascii="Arial" w:hAnsi="Arial" w:cs="Arial"/>
        </w:rPr>
        <w:t xml:space="preserve">после слова "надзора" дополнить словами "в отношении </w:t>
      </w:r>
      <w:proofErr w:type="gramStart"/>
      <w:r w:rsidRPr="00AA34B1">
        <w:rPr>
          <w:rStyle w:val="blk"/>
          <w:rFonts w:ascii="Arial" w:hAnsi="Arial" w:cs="Arial"/>
        </w:rPr>
        <w:t xml:space="preserve">объектов </w:t>
      </w:r>
      <w:r>
        <w:rPr>
          <w:rStyle w:val="blk"/>
          <w:rFonts w:ascii="Arial" w:hAnsi="Arial" w:cs="Arial"/>
        </w:rPr>
        <w:t xml:space="preserve"> </w:t>
      </w:r>
      <w:r w:rsidRPr="00AA34B1">
        <w:rPr>
          <w:rStyle w:val="blk"/>
          <w:rFonts w:ascii="Arial" w:hAnsi="Arial" w:cs="Arial"/>
        </w:rPr>
        <w:t>капитального</w:t>
      </w:r>
      <w:proofErr w:type="gramEnd"/>
      <w:r w:rsidRPr="00AA34B1">
        <w:rPr>
          <w:rStyle w:val="blk"/>
          <w:rFonts w:ascii="Arial" w:hAnsi="Arial" w:cs="Arial"/>
        </w:rPr>
        <w:t xml:space="preserve"> строительства, указанных в части 1 настоящей статьи,";</w:t>
      </w:r>
    </w:p>
    <w:p w:rsidR="007B2962" w:rsidRPr="00AA34B1" w:rsidRDefault="007B2962" w:rsidP="007B2962">
      <w:pPr>
        <w:ind w:left="142" w:firstLine="682"/>
        <w:contextualSpacing/>
        <w:jc w:val="both"/>
        <w:rPr>
          <w:rStyle w:val="blk"/>
          <w:rFonts w:ascii="Arial" w:hAnsi="Arial" w:cs="Arial"/>
        </w:rPr>
      </w:pPr>
      <w:r w:rsidRPr="00AA34B1">
        <w:rPr>
          <w:rStyle w:val="blk"/>
          <w:rFonts w:ascii="Arial" w:hAnsi="Arial" w:cs="Arial"/>
        </w:rPr>
        <w:t>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7B2962" w:rsidRPr="00AA34B1" w:rsidRDefault="007B2962" w:rsidP="007B2962">
      <w:pPr>
        <w:ind w:left="142" w:firstLine="682"/>
        <w:contextualSpacing/>
        <w:jc w:val="both"/>
        <w:rPr>
          <w:rStyle w:val="blk"/>
          <w:rFonts w:ascii="Arial" w:hAnsi="Arial" w:cs="Arial"/>
          <w:b/>
        </w:rPr>
      </w:pPr>
      <w:r w:rsidRPr="00AA34B1">
        <w:rPr>
          <w:rStyle w:val="blk"/>
          <w:rFonts w:ascii="Arial" w:hAnsi="Arial" w:cs="Arial"/>
          <w:b/>
        </w:rPr>
        <w:t>- абзац 3 пункта 8 статьи 27</w:t>
      </w:r>
    </w:p>
    <w:p w:rsidR="007B2962" w:rsidRPr="00AA34B1" w:rsidRDefault="007B2962" w:rsidP="007B2962">
      <w:pPr>
        <w:ind w:left="142" w:firstLine="682"/>
        <w:contextualSpacing/>
        <w:jc w:val="both"/>
        <w:rPr>
          <w:rStyle w:val="blk"/>
          <w:rFonts w:ascii="Arial" w:hAnsi="Arial" w:cs="Arial"/>
        </w:rPr>
      </w:pPr>
      <w:r w:rsidRPr="00AA34B1">
        <w:rPr>
          <w:rStyle w:val="blk"/>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7B2962" w:rsidRPr="00AA34B1" w:rsidRDefault="007B2962" w:rsidP="007B2962">
      <w:pPr>
        <w:ind w:left="142" w:firstLine="682"/>
        <w:contextualSpacing/>
        <w:jc w:val="both"/>
        <w:rPr>
          <w:rStyle w:val="blk"/>
          <w:rFonts w:ascii="Arial" w:hAnsi="Arial" w:cs="Arial"/>
          <w:b/>
        </w:rPr>
      </w:pPr>
      <w:r w:rsidRPr="00AA34B1">
        <w:rPr>
          <w:rStyle w:val="blk"/>
          <w:rFonts w:ascii="Arial" w:hAnsi="Arial" w:cs="Arial"/>
          <w:b/>
        </w:rPr>
        <w:t>- в пункте 2 статьи 25</w:t>
      </w:r>
    </w:p>
    <w:p w:rsidR="007B2962" w:rsidRPr="00AA34B1" w:rsidRDefault="007B2962" w:rsidP="007B2962">
      <w:pPr>
        <w:ind w:left="142" w:firstLine="682"/>
        <w:jc w:val="both"/>
        <w:rPr>
          <w:rFonts w:ascii="Arial" w:hAnsi="Arial" w:cs="Arial"/>
        </w:rPr>
      </w:pPr>
      <w:r w:rsidRPr="00AA34B1">
        <w:rPr>
          <w:rStyle w:val="blk"/>
          <w:rFonts w:ascii="Arial" w:hAnsi="Arial" w:cs="Arial"/>
        </w:rPr>
        <w:t xml:space="preserve">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w:t>
      </w:r>
      <w:r w:rsidRPr="00AA34B1">
        <w:rPr>
          <w:rFonts w:ascii="Arial" w:hAnsi="Arial" w:cs="Arial"/>
        </w:rPr>
        <w:t>дополнить пунктом 1.1 следующего содержания:</w:t>
      </w:r>
    </w:p>
    <w:p w:rsidR="007B2962" w:rsidRPr="00AA34B1" w:rsidRDefault="007B2962" w:rsidP="007B2962">
      <w:pPr>
        <w:ind w:left="142" w:firstLine="682"/>
        <w:jc w:val="both"/>
        <w:rPr>
          <w:rFonts w:ascii="Arial" w:hAnsi="Arial" w:cs="Arial"/>
        </w:rPr>
      </w:pPr>
      <w:bookmarkStart w:id="1" w:name="dst100090"/>
      <w:bookmarkEnd w:id="1"/>
      <w:r w:rsidRPr="00AA34B1">
        <w:rPr>
          <w:rFonts w:ascii="Arial" w:hAnsi="Arial" w:cs="Arial"/>
        </w:rPr>
        <w:t>"1.1) строительства, реконструкции объектов индивидуального жилищного строительства;";</w:t>
      </w:r>
    </w:p>
    <w:p w:rsidR="007B2962" w:rsidRPr="00AA34B1" w:rsidRDefault="007B2962" w:rsidP="007B2962">
      <w:pPr>
        <w:ind w:left="142" w:firstLine="682"/>
        <w:contextualSpacing/>
        <w:jc w:val="both"/>
        <w:rPr>
          <w:rStyle w:val="blk"/>
          <w:rFonts w:ascii="Arial" w:hAnsi="Arial" w:cs="Arial"/>
          <w:b/>
        </w:rPr>
      </w:pPr>
      <w:r w:rsidRPr="00AA34B1">
        <w:rPr>
          <w:rFonts w:ascii="Arial" w:hAnsi="Arial" w:cs="Arial"/>
          <w:b/>
        </w:rPr>
        <w:t xml:space="preserve">- Абзац 7 </w:t>
      </w:r>
      <w:proofErr w:type="spellStart"/>
      <w:r w:rsidRPr="00AA34B1">
        <w:rPr>
          <w:rFonts w:ascii="Arial" w:hAnsi="Arial" w:cs="Arial"/>
          <w:b/>
        </w:rPr>
        <w:t>подпукт</w:t>
      </w:r>
      <w:proofErr w:type="spellEnd"/>
      <w:r w:rsidRPr="00AA34B1">
        <w:rPr>
          <w:rFonts w:ascii="Arial" w:hAnsi="Arial" w:cs="Arial"/>
          <w:b/>
        </w:rPr>
        <w:t xml:space="preserve"> 3 пункта 5 </w:t>
      </w:r>
      <w:r w:rsidRPr="00AA34B1">
        <w:rPr>
          <w:rStyle w:val="blk"/>
          <w:rFonts w:ascii="Arial" w:hAnsi="Arial" w:cs="Arial"/>
          <w:b/>
        </w:rPr>
        <w:t>статьи</w:t>
      </w:r>
      <w:r w:rsidRPr="00AA34B1">
        <w:rPr>
          <w:rFonts w:ascii="Arial" w:hAnsi="Arial" w:cs="Arial"/>
          <w:b/>
        </w:rPr>
        <w:t xml:space="preserve"> 27</w:t>
      </w:r>
      <w:r w:rsidRPr="00AA34B1">
        <w:rPr>
          <w:rStyle w:val="blk"/>
          <w:rFonts w:ascii="Arial" w:hAnsi="Arial" w:cs="Arial"/>
          <w:b/>
        </w:rPr>
        <w:t xml:space="preserve"> </w:t>
      </w:r>
      <w:r w:rsidRPr="00AA34B1">
        <w:rPr>
          <w:rStyle w:val="blk"/>
          <w:rFonts w:ascii="Arial" w:hAnsi="Arial" w:cs="Arial"/>
        </w:rPr>
        <w:t>слова "или демонтажу" исключить</w:t>
      </w:r>
    </w:p>
    <w:p w:rsidR="007B2962" w:rsidRPr="00AA34B1" w:rsidRDefault="007B2962" w:rsidP="007B2962">
      <w:pPr>
        <w:ind w:left="142" w:firstLine="682"/>
        <w:jc w:val="both"/>
        <w:rPr>
          <w:rFonts w:ascii="Arial" w:hAnsi="Arial" w:cs="Arial"/>
        </w:rPr>
      </w:pPr>
      <w:r w:rsidRPr="00AA34B1">
        <w:rPr>
          <w:rStyle w:val="blk"/>
          <w:rFonts w:ascii="Arial" w:hAnsi="Arial" w:cs="Arial"/>
          <w:b/>
        </w:rPr>
        <w:t>- Абзац 2 пункта</w:t>
      </w:r>
      <w:r>
        <w:rPr>
          <w:rStyle w:val="blk"/>
          <w:rFonts w:ascii="Arial" w:hAnsi="Arial" w:cs="Arial"/>
          <w:b/>
        </w:rPr>
        <w:t xml:space="preserve"> </w:t>
      </w:r>
      <w:r w:rsidRPr="00AA34B1">
        <w:rPr>
          <w:rStyle w:val="blk"/>
          <w:rFonts w:ascii="Arial" w:hAnsi="Arial" w:cs="Arial"/>
          <w:b/>
        </w:rPr>
        <w:t>1 статьи 26</w:t>
      </w:r>
      <w:r w:rsidRPr="00AA34B1">
        <w:rPr>
          <w:rStyle w:val="blk"/>
          <w:rFonts w:ascii="Arial" w:hAnsi="Arial" w:cs="Arial"/>
        </w:rPr>
        <w:t xml:space="preserve"> </w:t>
      </w:r>
      <w:r w:rsidRPr="00AA34B1">
        <w:rPr>
          <w:rFonts w:ascii="Arial" w:hAnsi="Arial" w:cs="Arial"/>
        </w:rPr>
        <w:t xml:space="preserve">изложить в следующей </w:t>
      </w:r>
      <w:proofErr w:type="spellStart"/>
      <w:r w:rsidRPr="00AA34B1">
        <w:rPr>
          <w:rFonts w:ascii="Arial" w:hAnsi="Arial" w:cs="Arial"/>
        </w:rPr>
        <w:t>редакции</w:t>
      </w:r>
      <w:proofErr w:type="gramStart"/>
      <w:r w:rsidRPr="00AA34B1">
        <w:rPr>
          <w:rFonts w:ascii="Arial" w:hAnsi="Arial" w:cs="Arial"/>
        </w:rPr>
        <w:t>:</w:t>
      </w:r>
      <w:bookmarkStart w:id="2" w:name="dst100059"/>
      <w:bookmarkEnd w:id="2"/>
      <w:r w:rsidRPr="00AA34B1">
        <w:rPr>
          <w:rFonts w:ascii="Arial" w:hAnsi="Arial" w:cs="Arial"/>
        </w:rPr>
        <w:t>»Осуществление</w:t>
      </w:r>
      <w:proofErr w:type="spellEnd"/>
      <w:proofErr w:type="gramEnd"/>
      <w:r w:rsidRPr="00AA34B1">
        <w:rPr>
          <w:rFonts w:ascii="Arial" w:hAnsi="Arial" w:cs="Arial"/>
        </w:rPr>
        <w:t xml:space="preserve">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7B2962" w:rsidRDefault="007B2962" w:rsidP="007B2962">
      <w:pPr>
        <w:ind w:left="142" w:firstLine="682"/>
        <w:jc w:val="both"/>
        <w:rPr>
          <w:rFonts w:ascii="Arial" w:hAnsi="Arial" w:cs="Arial"/>
          <w:b/>
        </w:rPr>
      </w:pPr>
    </w:p>
    <w:p w:rsidR="007B2962" w:rsidRPr="00AA34B1" w:rsidRDefault="007B2962" w:rsidP="007B2962">
      <w:pPr>
        <w:ind w:left="142" w:firstLine="682"/>
        <w:jc w:val="both"/>
        <w:rPr>
          <w:rFonts w:ascii="Arial" w:hAnsi="Arial" w:cs="Arial"/>
          <w:b/>
        </w:rPr>
      </w:pPr>
      <w:r w:rsidRPr="00AA34B1">
        <w:rPr>
          <w:rFonts w:ascii="Arial" w:hAnsi="Arial" w:cs="Arial"/>
          <w:b/>
        </w:rPr>
        <w:lastRenderedPageBreak/>
        <w:t xml:space="preserve">- в подпункте 7, 10 пункта 8 </w:t>
      </w:r>
      <w:r w:rsidRPr="00AA34B1">
        <w:rPr>
          <w:rStyle w:val="blk"/>
          <w:rFonts w:ascii="Arial" w:hAnsi="Arial" w:cs="Arial"/>
          <w:b/>
        </w:rPr>
        <w:t>статьи</w:t>
      </w:r>
      <w:r w:rsidRPr="00AA34B1">
        <w:rPr>
          <w:rFonts w:ascii="Arial" w:hAnsi="Arial" w:cs="Arial"/>
          <w:b/>
        </w:rPr>
        <w:t xml:space="preserve"> 26 </w:t>
      </w:r>
    </w:p>
    <w:p w:rsidR="007B2962" w:rsidRPr="00AA34B1" w:rsidRDefault="007B2962" w:rsidP="007B2962">
      <w:pPr>
        <w:ind w:left="142" w:firstLine="682"/>
        <w:jc w:val="both"/>
        <w:rPr>
          <w:rStyle w:val="blk"/>
          <w:rFonts w:ascii="Arial" w:hAnsi="Arial" w:cs="Arial"/>
        </w:rPr>
      </w:pPr>
      <w:r w:rsidRPr="00AA34B1">
        <w:rPr>
          <w:rStyle w:val="blk"/>
          <w:rFonts w:ascii="Arial" w:hAnsi="Arial" w:cs="Arial"/>
        </w:rPr>
        <w:t>слова "или демонтажу" и слова "или демонтажа" исключить; после слов "капитальный ремонт" дополнить словом ", снос";</w:t>
      </w:r>
    </w:p>
    <w:p w:rsidR="007B2962" w:rsidRPr="00AA34B1" w:rsidRDefault="007B2962" w:rsidP="007B2962">
      <w:pPr>
        <w:ind w:left="142" w:firstLine="682"/>
        <w:jc w:val="both"/>
        <w:rPr>
          <w:rFonts w:ascii="Arial" w:hAnsi="Arial" w:cs="Arial"/>
        </w:rPr>
      </w:pPr>
      <w:r w:rsidRPr="00AA34B1">
        <w:rPr>
          <w:rStyle w:val="blk"/>
          <w:rFonts w:ascii="Arial" w:hAnsi="Arial" w:cs="Arial"/>
          <w:b/>
        </w:rPr>
        <w:t>- абзац 10 статьи 1</w:t>
      </w:r>
      <w:r w:rsidRPr="00AA34B1">
        <w:rPr>
          <w:rStyle w:val="blk"/>
          <w:rFonts w:ascii="Arial" w:hAnsi="Arial" w:cs="Arial"/>
        </w:rPr>
        <w:t xml:space="preserve"> после слов "капитальный ремонт" дополнить словом ", снос";</w:t>
      </w:r>
    </w:p>
    <w:p w:rsidR="007B2962" w:rsidRPr="00AA34B1" w:rsidRDefault="007B2962" w:rsidP="007B2962">
      <w:pPr>
        <w:ind w:left="142" w:firstLine="682"/>
        <w:jc w:val="both"/>
        <w:rPr>
          <w:rFonts w:ascii="Arial" w:hAnsi="Arial" w:cs="Arial"/>
        </w:rPr>
      </w:pPr>
      <w:r w:rsidRPr="00AA34B1">
        <w:rPr>
          <w:rStyle w:val="blk"/>
          <w:rFonts w:ascii="Arial" w:hAnsi="Arial" w:cs="Arial"/>
          <w:b/>
        </w:rPr>
        <w:t xml:space="preserve">- пункт 10 </w:t>
      </w:r>
      <w:proofErr w:type="spellStart"/>
      <w:r w:rsidRPr="00AA34B1">
        <w:rPr>
          <w:rStyle w:val="blk"/>
          <w:rFonts w:ascii="Arial" w:hAnsi="Arial" w:cs="Arial"/>
          <w:b/>
        </w:rPr>
        <w:t>ст</w:t>
      </w:r>
      <w:proofErr w:type="spellEnd"/>
      <w:r w:rsidRPr="00AA34B1">
        <w:rPr>
          <w:rStyle w:val="blk"/>
          <w:rFonts w:ascii="Arial" w:hAnsi="Arial" w:cs="Arial"/>
          <w:b/>
        </w:rPr>
        <w:t xml:space="preserve"> 30 </w:t>
      </w:r>
      <w:r w:rsidRPr="00AA34B1">
        <w:rPr>
          <w:rStyle w:val="blk"/>
          <w:rFonts w:ascii="Arial" w:hAnsi="Arial" w:cs="Arial"/>
        </w:rPr>
        <w:t>изложить в следующей редакции «</w:t>
      </w:r>
      <w:r w:rsidRPr="00AA34B1">
        <w:rPr>
          <w:rFonts w:ascii="Arial" w:hAnsi="Arial" w:cs="Arial"/>
        </w:rPr>
        <w:t>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7B2962" w:rsidRPr="00AA34B1" w:rsidRDefault="007B2962" w:rsidP="007B2962">
      <w:pPr>
        <w:ind w:left="142" w:firstLine="682"/>
        <w:jc w:val="both"/>
        <w:rPr>
          <w:rFonts w:ascii="Arial" w:hAnsi="Arial" w:cs="Arial"/>
          <w:b/>
        </w:rPr>
      </w:pPr>
      <w:r w:rsidRPr="00AA34B1">
        <w:rPr>
          <w:rFonts w:ascii="Arial" w:hAnsi="Arial" w:cs="Arial"/>
          <w:b/>
        </w:rPr>
        <w:t xml:space="preserve">- в пункте 8 </w:t>
      </w:r>
      <w:proofErr w:type="spellStart"/>
      <w:r w:rsidRPr="00AA34B1">
        <w:rPr>
          <w:rFonts w:ascii="Arial" w:hAnsi="Arial" w:cs="Arial"/>
          <w:b/>
        </w:rPr>
        <w:t>ст</w:t>
      </w:r>
      <w:proofErr w:type="spellEnd"/>
      <w:r w:rsidRPr="00AA34B1">
        <w:rPr>
          <w:rFonts w:ascii="Arial" w:hAnsi="Arial" w:cs="Arial"/>
          <w:b/>
        </w:rPr>
        <w:t xml:space="preserve"> 14 </w:t>
      </w:r>
    </w:p>
    <w:p w:rsidR="007B2962" w:rsidRDefault="007B2962" w:rsidP="007B2962">
      <w:pPr>
        <w:spacing w:after="0"/>
        <w:ind w:left="142" w:firstLine="682"/>
        <w:jc w:val="both"/>
        <w:rPr>
          <w:rFonts w:ascii="Arial" w:hAnsi="Arial" w:cs="Arial"/>
        </w:rPr>
      </w:pPr>
      <w:r w:rsidRPr="00AA34B1">
        <w:rPr>
          <w:rFonts w:ascii="Arial" w:hAnsi="Arial" w:cs="Arial"/>
        </w:rPr>
        <w:t>слова "публичных слушаний по вопросу" заменить словами "общественных обсуждений или публичных слушаний по проекту решения";</w:t>
      </w:r>
    </w:p>
    <w:p w:rsidR="007B2962" w:rsidRPr="00AA34B1" w:rsidRDefault="007B2962" w:rsidP="007B2962">
      <w:pPr>
        <w:spacing w:after="0"/>
        <w:ind w:left="142" w:firstLine="682"/>
        <w:jc w:val="both"/>
        <w:rPr>
          <w:rFonts w:ascii="Arial" w:hAnsi="Arial" w:cs="Arial"/>
          <w:b/>
        </w:rPr>
      </w:pPr>
      <w:r w:rsidRPr="00AA34B1">
        <w:rPr>
          <w:rFonts w:ascii="Arial" w:hAnsi="Arial" w:cs="Arial"/>
          <w:b/>
        </w:rPr>
        <w:t xml:space="preserve">-  пункте 10 </w:t>
      </w:r>
      <w:proofErr w:type="spellStart"/>
      <w:r w:rsidRPr="00AA34B1">
        <w:rPr>
          <w:rFonts w:ascii="Arial" w:hAnsi="Arial" w:cs="Arial"/>
          <w:b/>
        </w:rPr>
        <w:t>ст</w:t>
      </w:r>
      <w:proofErr w:type="spellEnd"/>
      <w:r w:rsidRPr="00AA34B1">
        <w:rPr>
          <w:rFonts w:ascii="Arial" w:hAnsi="Arial" w:cs="Arial"/>
          <w:b/>
        </w:rPr>
        <w:t xml:space="preserve"> 14 </w:t>
      </w:r>
    </w:p>
    <w:p w:rsidR="007B2962" w:rsidRPr="00AA34B1" w:rsidRDefault="007B2962" w:rsidP="007B2962">
      <w:pPr>
        <w:spacing w:after="0"/>
        <w:ind w:left="142" w:firstLine="682"/>
        <w:jc w:val="both"/>
        <w:rPr>
          <w:rFonts w:ascii="Arial" w:hAnsi="Arial" w:cs="Arial"/>
        </w:rPr>
      </w:pPr>
      <w:r w:rsidRPr="00AA34B1">
        <w:rPr>
          <w:rFonts w:ascii="Arial" w:hAnsi="Arial" w:cs="Arial"/>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7B2962" w:rsidRPr="00AA34B1" w:rsidRDefault="007B2962" w:rsidP="007B2962">
      <w:pPr>
        <w:spacing w:after="0"/>
        <w:ind w:left="142" w:firstLine="682"/>
        <w:jc w:val="both"/>
        <w:rPr>
          <w:rFonts w:ascii="Arial" w:hAnsi="Arial" w:cs="Arial"/>
        </w:rPr>
      </w:pPr>
      <w:r w:rsidRPr="00AA34B1">
        <w:rPr>
          <w:rFonts w:ascii="Arial" w:hAnsi="Arial" w:cs="Arial"/>
        </w:rPr>
        <w:t xml:space="preserve"> </w:t>
      </w:r>
      <w:r w:rsidRPr="00AA34B1">
        <w:rPr>
          <w:rFonts w:ascii="Arial" w:hAnsi="Arial" w:cs="Arial"/>
          <w:b/>
        </w:rPr>
        <w:t xml:space="preserve">- пункте 4 </w:t>
      </w:r>
      <w:proofErr w:type="spellStart"/>
      <w:r w:rsidRPr="00AA34B1">
        <w:rPr>
          <w:rFonts w:ascii="Arial" w:hAnsi="Arial" w:cs="Arial"/>
          <w:b/>
        </w:rPr>
        <w:t>ст</w:t>
      </w:r>
      <w:proofErr w:type="spellEnd"/>
      <w:r w:rsidRPr="00AA34B1">
        <w:rPr>
          <w:rFonts w:ascii="Arial" w:hAnsi="Arial" w:cs="Arial"/>
          <w:b/>
        </w:rPr>
        <w:t xml:space="preserve"> 14</w:t>
      </w:r>
      <w:r w:rsidRPr="00AA34B1">
        <w:rPr>
          <w:rFonts w:ascii="Arial"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7B2962" w:rsidRPr="00AA34B1" w:rsidRDefault="007B2962" w:rsidP="007B2962">
      <w:pPr>
        <w:spacing w:after="0"/>
        <w:ind w:left="142" w:firstLine="682"/>
        <w:jc w:val="both"/>
        <w:rPr>
          <w:rFonts w:ascii="Arial" w:hAnsi="Arial" w:cs="Arial"/>
        </w:rPr>
      </w:pPr>
      <w:r w:rsidRPr="00AA34B1">
        <w:rPr>
          <w:rFonts w:ascii="Arial" w:hAnsi="Arial" w:cs="Arial"/>
          <w:b/>
        </w:rPr>
        <w:t>- пункт 3 ст</w:t>
      </w:r>
      <w:r>
        <w:rPr>
          <w:rFonts w:ascii="Arial" w:hAnsi="Arial" w:cs="Arial"/>
          <w:b/>
        </w:rPr>
        <w:t>.</w:t>
      </w:r>
      <w:r w:rsidRPr="00AA34B1">
        <w:rPr>
          <w:rFonts w:ascii="Arial" w:hAnsi="Arial" w:cs="Arial"/>
          <w:b/>
        </w:rPr>
        <w:t xml:space="preserve"> 14</w:t>
      </w:r>
      <w:r w:rsidRPr="00AA34B1">
        <w:rPr>
          <w:rFonts w:ascii="Arial" w:hAnsi="Arial" w:cs="Arial"/>
        </w:rPr>
        <w:t xml:space="preserve"> изложить в следующей редакции:</w:t>
      </w:r>
      <w:r>
        <w:rPr>
          <w:rFonts w:ascii="Arial" w:hAnsi="Arial" w:cs="Arial"/>
        </w:rPr>
        <w:t xml:space="preserve"> </w:t>
      </w:r>
      <w:r w:rsidRPr="00AA34B1">
        <w:rPr>
          <w:rFonts w:ascii="Arial" w:hAnsi="Arial" w:cs="Arial"/>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7B2962" w:rsidRPr="00AA34B1" w:rsidRDefault="007B2962" w:rsidP="007B2962">
      <w:pPr>
        <w:ind w:left="142" w:firstLine="682"/>
        <w:contextualSpacing/>
        <w:jc w:val="both"/>
        <w:rPr>
          <w:rFonts w:ascii="Arial" w:hAnsi="Arial" w:cs="Arial"/>
          <w:b/>
        </w:rPr>
      </w:pPr>
      <w:r w:rsidRPr="00AA34B1">
        <w:rPr>
          <w:rFonts w:ascii="Arial" w:hAnsi="Arial" w:cs="Arial"/>
        </w:rPr>
        <w:t xml:space="preserve">     - </w:t>
      </w:r>
      <w:r w:rsidRPr="00AA34B1">
        <w:rPr>
          <w:rFonts w:ascii="Arial" w:hAnsi="Arial" w:cs="Arial"/>
          <w:b/>
        </w:rPr>
        <w:t>Пункт 7 ст</w:t>
      </w:r>
      <w:r>
        <w:rPr>
          <w:rFonts w:ascii="Arial" w:hAnsi="Arial" w:cs="Arial"/>
          <w:b/>
        </w:rPr>
        <w:t>.</w:t>
      </w:r>
      <w:r w:rsidRPr="00AA34B1">
        <w:rPr>
          <w:rFonts w:ascii="Arial" w:hAnsi="Arial" w:cs="Arial"/>
          <w:b/>
        </w:rPr>
        <w:t xml:space="preserve"> 14</w:t>
      </w:r>
    </w:p>
    <w:p w:rsidR="007B2962" w:rsidRPr="00AA34B1" w:rsidRDefault="007B2962" w:rsidP="007B2962">
      <w:pPr>
        <w:ind w:left="142" w:firstLine="682"/>
        <w:jc w:val="both"/>
        <w:rPr>
          <w:rFonts w:ascii="Arial" w:hAnsi="Arial" w:cs="Arial"/>
        </w:rPr>
      </w:pPr>
      <w:r w:rsidRPr="00AA34B1">
        <w:rPr>
          <w:rFonts w:ascii="Arial" w:hAnsi="Arial" w:cs="Arial"/>
        </w:rPr>
        <w:t>изложить в следующей редакции:</w:t>
      </w:r>
      <w:r>
        <w:rPr>
          <w:rFonts w:ascii="Arial" w:hAnsi="Arial" w:cs="Arial"/>
        </w:rPr>
        <w:t xml:space="preserve"> </w:t>
      </w:r>
      <w:r w:rsidRPr="00AA34B1">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B2962" w:rsidRPr="00AA34B1" w:rsidRDefault="007B2962" w:rsidP="007B2962">
      <w:pPr>
        <w:spacing w:after="0"/>
        <w:ind w:left="142" w:firstLine="682"/>
        <w:jc w:val="both"/>
        <w:rPr>
          <w:rFonts w:ascii="Arial" w:hAnsi="Arial" w:cs="Arial"/>
        </w:rPr>
      </w:pPr>
      <w:r w:rsidRPr="00AA34B1">
        <w:rPr>
          <w:rFonts w:ascii="Arial" w:hAnsi="Arial" w:cs="Arial"/>
          <w:b/>
        </w:rPr>
        <w:t xml:space="preserve">- </w:t>
      </w:r>
      <w:proofErr w:type="spellStart"/>
      <w:r w:rsidRPr="00AA34B1">
        <w:rPr>
          <w:rFonts w:ascii="Arial" w:hAnsi="Arial" w:cs="Arial"/>
          <w:b/>
        </w:rPr>
        <w:t>Пукт</w:t>
      </w:r>
      <w:proofErr w:type="spellEnd"/>
      <w:r w:rsidRPr="00AA34B1">
        <w:rPr>
          <w:rFonts w:ascii="Arial" w:hAnsi="Arial" w:cs="Arial"/>
          <w:b/>
        </w:rPr>
        <w:t xml:space="preserve"> 5 ст</w:t>
      </w:r>
      <w:r>
        <w:rPr>
          <w:rFonts w:ascii="Arial" w:hAnsi="Arial" w:cs="Arial"/>
          <w:b/>
        </w:rPr>
        <w:t>.</w:t>
      </w:r>
      <w:r w:rsidRPr="00AA34B1">
        <w:rPr>
          <w:rFonts w:ascii="Arial" w:hAnsi="Arial" w:cs="Arial"/>
          <w:b/>
        </w:rPr>
        <w:t xml:space="preserve"> 14</w:t>
      </w:r>
      <w:r w:rsidRPr="00AA34B1">
        <w:rPr>
          <w:rFonts w:ascii="Arial" w:hAnsi="Arial" w:cs="Arial"/>
        </w:rPr>
        <w:t xml:space="preserve"> признать утратившими силу;</w:t>
      </w:r>
    </w:p>
    <w:p w:rsidR="002024F2" w:rsidRDefault="002024F2" w:rsidP="002024F2">
      <w:pPr>
        <w:ind w:firstLine="540"/>
        <w:jc w:val="both"/>
        <w:rPr>
          <w:rFonts w:ascii="Arial" w:eastAsia="Calibri" w:hAnsi="Arial" w:cs="Arial"/>
          <w:sz w:val="24"/>
          <w:szCs w:val="24"/>
        </w:rPr>
      </w:pPr>
      <w:r>
        <w:rPr>
          <w:rFonts w:ascii="Arial" w:hAnsi="Arial" w:cs="Arial"/>
          <w:sz w:val="24"/>
          <w:szCs w:val="24"/>
        </w:rPr>
        <w:t xml:space="preserve">2. Настоящее решение </w:t>
      </w:r>
      <w:proofErr w:type="gramStart"/>
      <w:r>
        <w:rPr>
          <w:rFonts w:ascii="Arial" w:hAnsi="Arial" w:cs="Arial"/>
          <w:sz w:val="24"/>
          <w:szCs w:val="24"/>
        </w:rPr>
        <w:t>обнародовать  на</w:t>
      </w:r>
      <w:proofErr w:type="gramEnd"/>
      <w:r>
        <w:rPr>
          <w:rFonts w:ascii="Arial" w:hAnsi="Arial" w:cs="Arial"/>
          <w:sz w:val="24"/>
          <w:szCs w:val="24"/>
        </w:rPr>
        <w:t xml:space="preserve"> информационных стендах </w:t>
      </w:r>
      <w:proofErr w:type="spellStart"/>
      <w:r w:rsidR="007B2962">
        <w:rPr>
          <w:rFonts w:ascii="Arial" w:hAnsi="Arial" w:cs="Arial"/>
          <w:sz w:val="24"/>
          <w:szCs w:val="24"/>
        </w:rPr>
        <w:t>Мюдовского</w:t>
      </w:r>
      <w:proofErr w:type="spellEnd"/>
      <w:r>
        <w:rPr>
          <w:rFonts w:ascii="Arial" w:hAnsi="Arial" w:cs="Arial"/>
          <w:sz w:val="24"/>
          <w:szCs w:val="24"/>
        </w:rPr>
        <w:t xml:space="preserve"> сельского поселения, опубликовать на официальном сайте Аксубаевского муниципального района</w:t>
      </w:r>
      <w:r>
        <w:rPr>
          <w:rFonts w:ascii="Arial" w:hAnsi="Arial" w:cs="Arial"/>
          <w:bCs/>
          <w:spacing w:val="-6"/>
          <w:sz w:val="24"/>
          <w:szCs w:val="24"/>
        </w:rPr>
        <w:t xml:space="preserve"> (</w:t>
      </w:r>
      <w:proofErr w:type="spellStart"/>
      <w:r>
        <w:rPr>
          <w:rFonts w:ascii="Arial" w:hAnsi="Arial" w:cs="Arial"/>
          <w:bCs/>
          <w:spacing w:val="-6"/>
          <w:sz w:val="24"/>
          <w:szCs w:val="24"/>
          <w:lang w:val="en-US"/>
        </w:rPr>
        <w:t>httr</w:t>
      </w:r>
      <w:proofErr w:type="spellEnd"/>
      <w:r>
        <w:rPr>
          <w:rFonts w:ascii="Arial" w:hAnsi="Arial" w:cs="Arial"/>
          <w:bCs/>
          <w:spacing w:val="-6"/>
          <w:sz w:val="24"/>
          <w:szCs w:val="24"/>
        </w:rPr>
        <w:t>://</w:t>
      </w:r>
      <w:proofErr w:type="spellStart"/>
      <w:r>
        <w:rPr>
          <w:rFonts w:ascii="Arial" w:hAnsi="Arial" w:cs="Arial"/>
          <w:bCs/>
          <w:spacing w:val="-6"/>
          <w:sz w:val="24"/>
          <w:szCs w:val="24"/>
          <w:lang w:val="en-US"/>
        </w:rPr>
        <w:t>aksubayevo</w:t>
      </w:r>
      <w:proofErr w:type="spellEnd"/>
      <w:r>
        <w:rPr>
          <w:rFonts w:ascii="Arial" w:hAnsi="Arial" w:cs="Arial"/>
          <w:bCs/>
          <w:spacing w:val="-6"/>
          <w:sz w:val="24"/>
          <w:szCs w:val="24"/>
        </w:rPr>
        <w:t>.tatar.ru)</w:t>
      </w:r>
      <w:r>
        <w:rPr>
          <w:rFonts w:ascii="Arial" w:hAnsi="Arial" w:cs="Arial"/>
          <w:sz w:val="24"/>
          <w:szCs w:val="24"/>
        </w:rPr>
        <w:t xml:space="preserve">  и на официальном портале правовой информации Республики Татарстан (</w:t>
      </w:r>
      <w:proofErr w:type="spellStart"/>
      <w:r>
        <w:rPr>
          <w:rFonts w:ascii="Arial" w:hAnsi="Arial" w:cs="Arial"/>
          <w:bCs/>
          <w:spacing w:val="-6"/>
          <w:sz w:val="24"/>
          <w:szCs w:val="24"/>
          <w:lang w:val="en-US"/>
        </w:rPr>
        <w:t>httr</w:t>
      </w:r>
      <w:proofErr w:type="spellEnd"/>
      <w:r>
        <w:rPr>
          <w:rFonts w:ascii="Arial" w:hAnsi="Arial" w:cs="Arial"/>
          <w:bCs/>
          <w:spacing w:val="-6"/>
          <w:sz w:val="24"/>
          <w:szCs w:val="24"/>
        </w:rPr>
        <w:t>://</w:t>
      </w:r>
      <w:proofErr w:type="spellStart"/>
      <w:r>
        <w:rPr>
          <w:rFonts w:ascii="Arial" w:hAnsi="Arial" w:cs="Arial"/>
          <w:sz w:val="24"/>
          <w:szCs w:val="24"/>
          <w:lang w:val="en-US"/>
        </w:rPr>
        <w:t>pravo</w:t>
      </w:r>
      <w:proofErr w:type="spellEnd"/>
      <w:r>
        <w:rPr>
          <w:rFonts w:ascii="Arial" w:hAnsi="Arial" w:cs="Arial"/>
          <w:sz w:val="24"/>
          <w:szCs w:val="24"/>
        </w:rPr>
        <w:t>.</w:t>
      </w:r>
      <w:proofErr w:type="spellStart"/>
      <w:r>
        <w:rPr>
          <w:rFonts w:ascii="Arial" w:hAnsi="Arial" w:cs="Arial"/>
          <w:sz w:val="24"/>
          <w:szCs w:val="24"/>
          <w:lang w:val="en-US"/>
        </w:rPr>
        <w:t>tatarstan</w:t>
      </w:r>
      <w:proofErr w:type="spellEnd"/>
      <w:r>
        <w:rPr>
          <w:rFonts w:ascii="Arial" w:hAnsi="Arial" w:cs="Arial"/>
          <w:sz w:val="24"/>
          <w:szCs w:val="24"/>
        </w:rPr>
        <w:t>.</w:t>
      </w:r>
      <w:proofErr w:type="spellStart"/>
      <w:r>
        <w:rPr>
          <w:rFonts w:ascii="Arial" w:hAnsi="Arial" w:cs="Arial"/>
          <w:sz w:val="24"/>
          <w:szCs w:val="24"/>
          <w:lang w:val="en-US"/>
        </w:rPr>
        <w:t>ru</w:t>
      </w:r>
      <w:proofErr w:type="spellEnd"/>
      <w:r>
        <w:rPr>
          <w:rFonts w:ascii="Arial" w:hAnsi="Arial" w:cs="Arial"/>
          <w:sz w:val="24"/>
          <w:szCs w:val="24"/>
        </w:rPr>
        <w:t>)</w:t>
      </w:r>
      <w:r>
        <w:rPr>
          <w:rFonts w:ascii="Arial" w:eastAsia="Times New Roman" w:hAnsi="Arial" w:cs="Arial"/>
          <w:sz w:val="24"/>
          <w:szCs w:val="24"/>
        </w:rPr>
        <w:t xml:space="preserve"> в установленный законом срок.</w:t>
      </w:r>
    </w:p>
    <w:p w:rsidR="002024F2" w:rsidRDefault="002024F2" w:rsidP="002024F2">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Глава </w:t>
      </w:r>
      <w:proofErr w:type="spellStart"/>
      <w:r w:rsidR="007B2962">
        <w:rPr>
          <w:rFonts w:ascii="Arial" w:eastAsiaTheme="minorHAnsi" w:hAnsi="Arial" w:cs="Arial"/>
          <w:sz w:val="24"/>
          <w:szCs w:val="24"/>
          <w:lang w:eastAsia="en-US"/>
        </w:rPr>
        <w:t>Мюдовского</w:t>
      </w:r>
      <w:proofErr w:type="spellEnd"/>
      <w:r>
        <w:rPr>
          <w:rFonts w:ascii="Arial" w:eastAsiaTheme="minorHAnsi" w:hAnsi="Arial" w:cs="Arial"/>
          <w:sz w:val="24"/>
          <w:szCs w:val="24"/>
          <w:lang w:eastAsia="en-US"/>
        </w:rPr>
        <w:t xml:space="preserve"> сельского поселения</w:t>
      </w:r>
    </w:p>
    <w:p w:rsidR="002024F2" w:rsidRDefault="002024F2" w:rsidP="002024F2">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5335A0" w:rsidRDefault="002024F2" w:rsidP="002024F2">
      <w:r>
        <w:rPr>
          <w:rFonts w:ascii="Arial" w:eastAsiaTheme="minorHAnsi" w:hAnsi="Arial" w:cs="Arial"/>
          <w:sz w:val="24"/>
          <w:szCs w:val="24"/>
          <w:lang w:eastAsia="en-US"/>
        </w:rPr>
        <w:t xml:space="preserve"> </w:t>
      </w:r>
      <w:r w:rsidR="007B2962">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Республики </w:t>
      </w:r>
      <w:proofErr w:type="gramStart"/>
      <w:r>
        <w:rPr>
          <w:rFonts w:ascii="Arial" w:eastAsiaTheme="minorHAnsi" w:hAnsi="Arial" w:cs="Arial"/>
          <w:sz w:val="24"/>
          <w:szCs w:val="24"/>
          <w:lang w:eastAsia="en-US"/>
        </w:rPr>
        <w:t xml:space="preserve">Татарстан:   </w:t>
      </w:r>
      <w:proofErr w:type="gramEnd"/>
      <w:r>
        <w:rPr>
          <w:rFonts w:ascii="Arial" w:eastAsiaTheme="minorHAnsi" w:hAnsi="Arial" w:cs="Arial"/>
          <w:sz w:val="24"/>
          <w:szCs w:val="24"/>
          <w:lang w:eastAsia="en-US"/>
        </w:rPr>
        <w:t xml:space="preserve">                                               </w:t>
      </w:r>
      <w:r w:rsidR="007B2962">
        <w:rPr>
          <w:rFonts w:ascii="Arial" w:eastAsiaTheme="minorHAnsi" w:hAnsi="Arial" w:cs="Arial"/>
          <w:sz w:val="24"/>
          <w:szCs w:val="24"/>
          <w:lang w:eastAsia="en-US"/>
        </w:rPr>
        <w:t xml:space="preserve">    Т.В. Зюзина</w:t>
      </w:r>
    </w:p>
    <w:sectPr w:rsidR="00533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F2"/>
    <w:rsid w:val="002024F2"/>
    <w:rsid w:val="005335A0"/>
    <w:rsid w:val="00541913"/>
    <w:rsid w:val="00707A80"/>
    <w:rsid w:val="007B2962"/>
    <w:rsid w:val="00946C62"/>
    <w:rsid w:val="009D707A"/>
    <w:rsid w:val="00F6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4B05B-81E7-433B-B61B-DA3C532F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4F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24F2"/>
    <w:rPr>
      <w:color w:val="0000FF"/>
      <w:u w:val="single"/>
    </w:rPr>
  </w:style>
  <w:style w:type="paragraph" w:styleId="a4">
    <w:name w:val="No Spacing"/>
    <w:uiPriority w:val="1"/>
    <w:qFormat/>
    <w:rsid w:val="002024F2"/>
    <w:pPr>
      <w:spacing w:after="0" w:line="240" w:lineRule="auto"/>
    </w:pPr>
  </w:style>
  <w:style w:type="paragraph" w:customStyle="1" w:styleId="formattext">
    <w:name w:val="formattext"/>
    <w:basedOn w:val="a"/>
    <w:rsid w:val="002024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7B2962"/>
  </w:style>
  <w:style w:type="paragraph" w:styleId="a5">
    <w:name w:val="Normal (Web)"/>
    <w:basedOn w:val="a"/>
    <w:unhideWhenUsed/>
    <w:qFormat/>
    <w:rsid w:val="00541913"/>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62983">
      <w:bodyDiv w:val="1"/>
      <w:marLeft w:val="0"/>
      <w:marRight w:val="0"/>
      <w:marTop w:val="0"/>
      <w:marBottom w:val="0"/>
      <w:divBdr>
        <w:top w:val="none" w:sz="0" w:space="0" w:color="auto"/>
        <w:left w:val="none" w:sz="0" w:space="0" w:color="auto"/>
        <w:bottom w:val="none" w:sz="0" w:space="0" w:color="auto"/>
        <w:right w:val="none" w:sz="0" w:space="0" w:color="auto"/>
      </w:divBdr>
    </w:div>
    <w:div w:id="14126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560682372&amp;prevdoc=439312187&amp;point=mark=0000000000000000000000000000000000000000000000000064U0IK" TargetMode="External"/><Relationship Id="rId5" Type="http://schemas.openxmlformats.org/officeDocument/2006/relationships/hyperlink" Target="kodeks://link/d?nd=560482824&amp;prevdoc=439312187&amp;point=mark=000000000000000000000000000000000000000000000000008PU0M2" TargetMode="External"/><Relationship Id="rId4" Type="http://schemas.openxmlformats.org/officeDocument/2006/relationships/hyperlink" Target="kodeks://link/d?nd=901919338&amp;prevdoc=439312187&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22</Pages>
  <Words>9296</Words>
  <Characters>52993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Sovet</cp:lastModifiedBy>
  <cp:revision>8</cp:revision>
  <dcterms:created xsi:type="dcterms:W3CDTF">2019-12-11T10:28:00Z</dcterms:created>
  <dcterms:modified xsi:type="dcterms:W3CDTF">2019-12-22T10:45:00Z</dcterms:modified>
</cp:coreProperties>
</file>