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083" w:rsidRDefault="002F0083" w:rsidP="002F0083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РЕШЕНИЕ </w:t>
      </w:r>
      <w:r>
        <w:rPr>
          <w:rFonts w:ascii="Times New Roman" w:hAnsi="Times New Roman" w:cs="Times New Roman"/>
          <w:b/>
          <w:sz w:val="26"/>
          <w:szCs w:val="26"/>
        </w:rPr>
        <w:t>СХОДА ГРАЖДАН</w:t>
      </w:r>
    </w:p>
    <w:p w:rsidR="002F0083" w:rsidRDefault="002F0083" w:rsidP="002F008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в населенном пункте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Алга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 xml:space="preserve">  Трудолюбовского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сельского поселения 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tt-RU"/>
        </w:rPr>
        <w:t>Аксубаевского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муниципального района Республики Татарстан</w:t>
      </w:r>
    </w:p>
    <w:bookmarkEnd w:id="0"/>
    <w:p w:rsidR="002F0083" w:rsidRDefault="002F0083" w:rsidP="002F0083">
      <w:pPr>
        <w:rPr>
          <w:sz w:val="26"/>
          <w:szCs w:val="26"/>
        </w:rPr>
      </w:pPr>
    </w:p>
    <w:p w:rsidR="002F0083" w:rsidRDefault="002F0083" w:rsidP="002F0083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ст.24 Устава муниципального образования «Трудолюбовское сельское поселение» </w:t>
      </w:r>
      <w:r>
        <w:rPr>
          <w:rFonts w:ascii="Times New Roman" w:hAnsi="Times New Roman" w:cs="Times New Roman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еспублики 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tt-RU"/>
        </w:rPr>
        <w:t>атарстан,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Решения Совета Трудолюбовского сельского поселения </w:t>
      </w:r>
      <w:r>
        <w:rPr>
          <w:rFonts w:ascii="Times New Roman" w:hAnsi="Times New Roman"/>
          <w:sz w:val="24"/>
          <w:szCs w:val="24"/>
        </w:rPr>
        <w:t>Аксубаевского муниципального района Республики Татарстан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05</w:t>
      </w:r>
      <w:r>
        <w:rPr>
          <w:rFonts w:ascii="Times New Roman" w:hAnsi="Times New Roman" w:cs="Times New Roman"/>
          <w:color w:val="000000"/>
          <w:sz w:val="24"/>
          <w:szCs w:val="24"/>
        </w:rPr>
        <w:t>.11.2019 года №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 xml:space="preserve"> 105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Трудолюбовского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Татарстан», сход граждан  в населенном пункте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с. Трудолюбово  Трудолюбовского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Аксубаевского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</w:p>
    <w:p w:rsidR="002F0083" w:rsidRDefault="002F0083" w:rsidP="002F0083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Ввести  </w:t>
      </w:r>
      <w:r>
        <w:rPr>
          <w:rFonts w:ascii="Times New Roman" w:hAnsi="Times New Roman"/>
          <w:sz w:val="24"/>
          <w:szCs w:val="24"/>
        </w:rPr>
        <w:t xml:space="preserve">средства </w:t>
      </w:r>
      <w:r>
        <w:rPr>
          <w:rFonts w:ascii="Times New Roman" w:hAnsi="Times New Roman"/>
          <w:sz w:val="24"/>
          <w:szCs w:val="24"/>
          <w:lang w:eastAsia="ru-RU"/>
        </w:rPr>
        <w:t>самообложения в 2020 году</w:t>
      </w:r>
      <w:r>
        <w:rPr>
          <w:rFonts w:ascii="Times New Roman" w:hAnsi="Times New Roman"/>
          <w:sz w:val="24"/>
          <w:szCs w:val="24"/>
        </w:rPr>
        <w:t xml:space="preserve">  в сумме </w:t>
      </w:r>
      <w:r>
        <w:rPr>
          <w:rFonts w:ascii="Times New Roman" w:hAnsi="Times New Roman"/>
          <w:b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 xml:space="preserve"> рублей с каждого совершеннолетнего жителя,  зарегистрированного на территории   д. Алга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Трудолюбовского  сельского поселения, за исключением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 работ:</w:t>
      </w:r>
    </w:p>
    <w:p w:rsidR="002F0083" w:rsidRDefault="002F0083" w:rsidP="002F0083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Дорожная деятельность в отношении автомобильных дорог местного значения в границах населенных пунктов поселения </w:t>
      </w:r>
    </w:p>
    <w:p w:rsidR="002F0083" w:rsidRDefault="002F0083" w:rsidP="002F0083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</w:t>
      </w:r>
      <w:r>
        <w:rPr>
          <w:rFonts w:ascii="Times New Roman" w:hAnsi="Times New Roman"/>
          <w:b/>
          <w:sz w:val="24"/>
          <w:szCs w:val="24"/>
        </w:rPr>
        <w:t xml:space="preserve">отсыпка песком </w:t>
      </w:r>
      <w:proofErr w:type="gramStart"/>
      <w:r>
        <w:rPr>
          <w:rFonts w:ascii="Times New Roman" w:hAnsi="Times New Roman"/>
          <w:b/>
          <w:sz w:val="24"/>
          <w:szCs w:val="24"/>
        </w:rPr>
        <w:t>и  щебнем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дорожного полотна в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д.Алга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по улице </w:t>
      </w:r>
      <w:proofErr w:type="spellStart"/>
      <w:r>
        <w:rPr>
          <w:rFonts w:ascii="Times New Roman" w:hAnsi="Times New Roman"/>
          <w:b/>
          <w:sz w:val="24"/>
          <w:szCs w:val="24"/>
        </w:rPr>
        <w:t>М.Джалиля</w:t>
      </w:r>
      <w:proofErr w:type="spellEnd"/>
      <w:r>
        <w:rPr>
          <w:rFonts w:ascii="Times New Roman" w:hAnsi="Times New Roman"/>
          <w:b/>
          <w:sz w:val="24"/>
          <w:szCs w:val="24"/>
        </w:rPr>
        <w:t>;</w:t>
      </w:r>
    </w:p>
    <w:p w:rsidR="002F0083" w:rsidRDefault="002F0083" w:rsidP="002F0083">
      <w:pPr>
        <w:pStyle w:val="a4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-Содержание автомобильных </w:t>
      </w:r>
      <w:proofErr w:type="gramStart"/>
      <w:r>
        <w:rPr>
          <w:rFonts w:ascii="Times New Roman" w:hAnsi="Times New Roman"/>
          <w:b/>
          <w:sz w:val="24"/>
          <w:szCs w:val="24"/>
        </w:rPr>
        <w:t>дорог  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зимний период в д.Алга.</w:t>
      </w:r>
    </w:p>
    <w:p w:rsidR="002F0083" w:rsidRDefault="002F0083" w:rsidP="002F0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Председательствующий на сходе граждан,</w:t>
      </w: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Трудолюбовского сельского поселения </w:t>
      </w:r>
    </w:p>
    <w:p w:rsidR="002F0083" w:rsidRDefault="002F0083" w:rsidP="002F008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Аксубаевского муниципального района РТ                                                     С.А.Тарасова</w:t>
      </w:r>
    </w:p>
    <w:p w:rsidR="002F0083" w:rsidRDefault="002F0083" w:rsidP="002F00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083" w:rsidRDefault="002F0083" w:rsidP="002F0083">
      <w:pPr>
        <w:spacing w:after="0" w:line="240" w:lineRule="auto"/>
        <w:ind w:left="719" w:right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0083" w:rsidRDefault="002F0083" w:rsidP="002F0083">
      <w:pPr>
        <w:spacing w:after="0" w:line="240" w:lineRule="auto"/>
        <w:ind w:left="719" w:right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F94" w:rsidRDefault="00AC5F94"/>
    <w:sectPr w:rsidR="00AC5F94" w:rsidSect="00AC5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083"/>
    <w:rsid w:val="002F0083"/>
    <w:rsid w:val="00AC5F94"/>
    <w:rsid w:val="00B0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0FAAB-0DBC-4D46-B374-139EB6BB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08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F008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2F00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Company>Microsoft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Sovet</cp:lastModifiedBy>
  <cp:revision>3</cp:revision>
  <dcterms:created xsi:type="dcterms:W3CDTF">2019-12-16T18:55:00Z</dcterms:created>
  <dcterms:modified xsi:type="dcterms:W3CDTF">2019-12-22T12:32:00Z</dcterms:modified>
</cp:coreProperties>
</file>