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E668E">
        <w:rPr>
          <w:rFonts w:ascii="Times New Roman" w:hAnsi="Times New Roman" w:cs="Times New Roman"/>
          <w:sz w:val="28"/>
          <w:szCs w:val="28"/>
        </w:rPr>
        <w:t xml:space="preserve"> Старокиреметского </w:t>
      </w:r>
      <w:r w:rsidRPr="0010720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E668E" w:rsidRPr="00107205" w:rsidRDefault="005E668E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РЕШЕНИЕ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107205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№  </w:t>
      </w:r>
      <w:r w:rsidR="007B04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107205">
        <w:rPr>
          <w:rFonts w:ascii="Times New Roman" w:hAnsi="Times New Roman" w:cs="Times New Roman"/>
          <w:sz w:val="28"/>
          <w:szCs w:val="28"/>
        </w:rPr>
        <w:t xml:space="preserve">от </w:t>
      </w:r>
      <w:r w:rsidR="00EE5596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7B048A">
        <w:rPr>
          <w:rFonts w:ascii="Times New Roman" w:hAnsi="Times New Roman" w:cs="Times New Roman"/>
          <w:sz w:val="28"/>
          <w:szCs w:val="28"/>
        </w:rPr>
        <w:t>2019</w:t>
      </w:r>
      <w:r w:rsidRPr="0010720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="005E668E">
        <w:rPr>
          <w:rFonts w:ascii="Times New Roman" w:hAnsi="Times New Roman" w:cs="Times New Roman"/>
          <w:b/>
          <w:sz w:val="28"/>
          <w:szCs w:val="28"/>
        </w:rPr>
        <w:t>Старокиреметского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>поселения Аксубаевского муниципального района Республики</w:t>
      </w: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Татарстан от  г. № </w:t>
      </w:r>
      <w:r w:rsidR="007B048A" w:rsidRPr="006D10C0">
        <w:rPr>
          <w:rFonts w:ascii="Times New Roman" w:hAnsi="Times New Roman" w:cs="Times New Roman"/>
          <w:b/>
          <w:sz w:val="28"/>
          <w:szCs w:val="28"/>
        </w:rPr>
        <w:t>_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 «О налоге на имущество физических лиц»</w:t>
      </w:r>
    </w:p>
    <w:p w:rsidR="007B048A" w:rsidRPr="006D10C0" w:rsidRDefault="007B048A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Федерации,</w:t>
      </w:r>
    </w:p>
    <w:p w:rsidR="007B048A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7B048A" w:rsidRPr="006D10C0">
        <w:rPr>
          <w:rFonts w:ascii="Times New Roman" w:hAnsi="Times New Roman" w:cs="Times New Roman"/>
          <w:sz w:val="28"/>
          <w:szCs w:val="28"/>
        </w:rPr>
        <w:t>29</w:t>
      </w:r>
      <w:r w:rsidRPr="006D10C0">
        <w:rPr>
          <w:rFonts w:ascii="Times New Roman" w:hAnsi="Times New Roman" w:cs="Times New Roman"/>
          <w:sz w:val="28"/>
          <w:szCs w:val="28"/>
        </w:rPr>
        <w:t>.0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>.201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 xml:space="preserve"> года №3</w:t>
      </w:r>
      <w:r w:rsidR="007B048A" w:rsidRPr="006D10C0">
        <w:rPr>
          <w:rFonts w:ascii="Times New Roman" w:hAnsi="Times New Roman" w:cs="Times New Roman"/>
          <w:sz w:val="28"/>
          <w:szCs w:val="28"/>
        </w:rPr>
        <w:t>21</w:t>
      </w:r>
      <w:r w:rsidRPr="006D10C0">
        <w:rPr>
          <w:rFonts w:ascii="Times New Roman" w:hAnsi="Times New Roman" w:cs="Times New Roman"/>
          <w:sz w:val="28"/>
          <w:szCs w:val="28"/>
        </w:rPr>
        <w:t xml:space="preserve">-ФЗ 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«О внесении изменений в часть вторую Налогового кодекса Российской Федерации» </w:t>
      </w:r>
      <w:r w:rsidRPr="006D10C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E668E">
        <w:rPr>
          <w:rFonts w:ascii="Times New Roman" w:hAnsi="Times New Roman" w:cs="Times New Roman"/>
          <w:sz w:val="28"/>
          <w:szCs w:val="28"/>
        </w:rPr>
        <w:t>Старокиреметского</w:t>
      </w:r>
      <w:r w:rsidRPr="006D10C0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Pr="006D10C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</w:p>
    <w:p w:rsidR="00107205" w:rsidRPr="006D10C0" w:rsidRDefault="00107205" w:rsidP="007B048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РЕШИЛ: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1. В абзаце втором подпункта 1 пункта 2 слово </w:t>
      </w:r>
      <w:r w:rsidRPr="007B048A">
        <w:rPr>
          <w:rFonts w:ascii="Times New Roman" w:hAnsi="Times New Roman" w:cs="Times New Roman"/>
          <w:sz w:val="28"/>
          <w:szCs w:val="28"/>
        </w:rPr>
        <w:t xml:space="preserve">", </w:t>
      </w:r>
      <w:proofErr w:type="gramStart"/>
      <w:r w:rsidRPr="007B048A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7B048A">
        <w:rPr>
          <w:rFonts w:ascii="Times New Roman" w:hAnsi="Times New Roman" w:cs="Times New Roman"/>
          <w:sz w:val="28"/>
          <w:szCs w:val="28"/>
        </w:rPr>
        <w:t>" и слово ", дачного" исключить;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2</w:t>
      </w:r>
      <w:r w:rsidR="00107205" w:rsidRPr="006D10C0">
        <w:rPr>
          <w:rFonts w:ascii="Times New Roman" w:hAnsi="Times New Roman" w:cs="Times New Roman"/>
          <w:sz w:val="28"/>
          <w:szCs w:val="28"/>
        </w:rPr>
        <w:t>. Обнародовать настоящее решение на официальном портале правовой</w:t>
      </w:r>
      <w:r w:rsidR="002450A8"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>информации Республики Татарстан в информационной-телекоммуникационной</w:t>
      </w:r>
      <w:r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>сети «Интернет» по адресу: http://pravo.tatarstan.ru, а также на сайте</w:t>
      </w:r>
      <w:r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района: </w:t>
      </w:r>
      <w:hyperlink r:id="rId5" w:history="1">
        <w:r w:rsidRPr="006D10C0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="00107205" w:rsidRPr="006D10C0">
        <w:rPr>
          <w:rFonts w:ascii="Times New Roman" w:hAnsi="Times New Roman" w:cs="Times New Roman"/>
          <w:sz w:val="28"/>
          <w:szCs w:val="28"/>
        </w:rPr>
        <w:t>.</w:t>
      </w:r>
    </w:p>
    <w:p w:rsidR="00107205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3</w:t>
      </w:r>
      <w:r w:rsidR="00107205" w:rsidRPr="006D10C0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 </w:t>
      </w:r>
      <w:proofErr w:type="gramStart"/>
      <w:r w:rsidR="00107205" w:rsidRPr="006D10C0">
        <w:rPr>
          <w:rFonts w:ascii="Times New Roman" w:hAnsi="Times New Roman" w:cs="Times New Roman"/>
          <w:sz w:val="28"/>
          <w:szCs w:val="28"/>
        </w:rPr>
        <w:t>истечении</w:t>
      </w:r>
      <w:proofErr w:type="gramEnd"/>
      <w:r w:rsidR="00107205" w:rsidRPr="006D10C0">
        <w:rPr>
          <w:rFonts w:ascii="Times New Roman" w:hAnsi="Times New Roman" w:cs="Times New Roman"/>
          <w:sz w:val="28"/>
          <w:szCs w:val="28"/>
        </w:rPr>
        <w:t xml:space="preserve"> одного месяца со дня его опубликования.</w:t>
      </w: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E668E">
        <w:rPr>
          <w:rFonts w:ascii="Times New Roman" w:hAnsi="Times New Roman" w:cs="Times New Roman"/>
          <w:sz w:val="28"/>
          <w:szCs w:val="28"/>
        </w:rPr>
        <w:t>Старокиреметского</w:t>
      </w:r>
    </w:p>
    <w:p w:rsidR="005E668E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</w:t>
      </w:r>
    </w:p>
    <w:p w:rsidR="008B6BA5" w:rsidRPr="00107205" w:rsidRDefault="00107205" w:rsidP="005E66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муниципального</w:t>
      </w:r>
      <w:r w:rsidR="005E668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07205">
        <w:rPr>
          <w:rFonts w:ascii="Times New Roman" w:hAnsi="Times New Roman" w:cs="Times New Roman"/>
          <w:sz w:val="28"/>
          <w:szCs w:val="28"/>
        </w:rPr>
        <w:t xml:space="preserve"> </w:t>
      </w:r>
      <w:r w:rsidR="007B048A">
        <w:rPr>
          <w:rFonts w:ascii="Times New Roman" w:hAnsi="Times New Roman" w:cs="Times New Roman"/>
          <w:sz w:val="28"/>
          <w:szCs w:val="28"/>
        </w:rPr>
        <w:t xml:space="preserve">  </w:t>
      </w:r>
      <w:r w:rsidR="005E668E">
        <w:rPr>
          <w:rFonts w:ascii="Times New Roman" w:hAnsi="Times New Roman" w:cs="Times New Roman"/>
          <w:sz w:val="28"/>
          <w:szCs w:val="28"/>
        </w:rPr>
        <w:t xml:space="preserve">                                                  А.В.Парфенов</w:t>
      </w:r>
    </w:p>
    <w:sectPr w:rsidR="008B6BA5" w:rsidRPr="00107205" w:rsidSect="007B048A">
      <w:pgSz w:w="11906" w:h="16838"/>
      <w:pgMar w:top="1134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05"/>
    <w:rsid w:val="00107205"/>
    <w:rsid w:val="002450A8"/>
    <w:rsid w:val="005E668E"/>
    <w:rsid w:val="006D10C0"/>
    <w:rsid w:val="007B048A"/>
    <w:rsid w:val="008027D0"/>
    <w:rsid w:val="008B6BA5"/>
    <w:rsid w:val="00EE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аксубаево</dc:creator>
  <cp:keywords/>
  <dc:description/>
  <cp:lastModifiedBy>User</cp:lastModifiedBy>
  <cp:revision>7</cp:revision>
  <cp:lastPrinted>2019-12-16T10:33:00Z</cp:lastPrinted>
  <dcterms:created xsi:type="dcterms:W3CDTF">2019-12-16T10:19:00Z</dcterms:created>
  <dcterms:modified xsi:type="dcterms:W3CDTF">2019-12-23T09:48:00Z</dcterms:modified>
</cp:coreProperties>
</file>