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FC" w:rsidRDefault="000604FC" w:rsidP="000604F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AB0E47" w:rsidRDefault="00AB0E47" w:rsidP="00AB0E47">
      <w:pPr>
        <w:jc w:val="center"/>
        <w:rPr>
          <w:rFonts w:ascii="Arial" w:hAnsi="Arial" w:cs="Arial"/>
          <w:b/>
        </w:rPr>
      </w:pPr>
      <w:r w:rsidRPr="00D50643">
        <w:rPr>
          <w:rFonts w:ascii="Arial" w:hAnsi="Arial" w:cs="Arial"/>
          <w:b/>
        </w:rPr>
        <w:t xml:space="preserve">ИСПОЛНИТЕЛЬНЫЙ КОМИТЕТ </w:t>
      </w:r>
      <w:r w:rsidRPr="00D50643">
        <w:rPr>
          <w:rFonts w:ascii="Arial" w:hAnsi="Arial" w:cs="Arial"/>
          <w:b/>
          <w:color w:val="000000"/>
        </w:rPr>
        <w:t>КРИВООЗЕРСКОГО СЕЛЬСКОГО ПОСЕЛЕНИЯ</w:t>
      </w:r>
      <w:r w:rsidRPr="00D50643">
        <w:rPr>
          <w:rFonts w:ascii="Arial" w:hAnsi="Arial" w:cs="Arial"/>
          <w:b/>
        </w:rPr>
        <w:t xml:space="preserve"> АКСУБАЕВСКОГО МУНИЦИПАЛЬНОГО РАЙОНА</w:t>
      </w:r>
    </w:p>
    <w:p w:rsidR="00AB0E47" w:rsidRPr="00D50643" w:rsidRDefault="00AB0E47" w:rsidP="00AB0E47">
      <w:pPr>
        <w:jc w:val="center"/>
        <w:rPr>
          <w:rFonts w:ascii="Arial" w:hAnsi="Arial" w:cs="Arial"/>
          <w:b/>
        </w:rPr>
      </w:pPr>
      <w:r w:rsidRPr="00D50643">
        <w:rPr>
          <w:rFonts w:ascii="Arial" w:hAnsi="Arial" w:cs="Arial"/>
          <w:b/>
        </w:rPr>
        <w:t xml:space="preserve"> РЕСПУБЛИКИ ТАТАРСТАН</w:t>
      </w:r>
    </w:p>
    <w:p w:rsidR="00AB0E47" w:rsidRPr="00D50643" w:rsidRDefault="00AB0E47" w:rsidP="00AB0E47">
      <w:pPr>
        <w:jc w:val="center"/>
        <w:rPr>
          <w:rFonts w:ascii="Arial" w:hAnsi="Arial" w:cs="Arial"/>
          <w:b/>
        </w:rPr>
      </w:pPr>
    </w:p>
    <w:p w:rsidR="00AB0E47" w:rsidRPr="00D50643" w:rsidRDefault="00AB0E47" w:rsidP="00AB0E47">
      <w:pPr>
        <w:jc w:val="center"/>
        <w:rPr>
          <w:rFonts w:ascii="Arial" w:hAnsi="Arial" w:cs="Arial"/>
          <w:b/>
        </w:rPr>
      </w:pPr>
    </w:p>
    <w:p w:rsidR="00AB0E47" w:rsidRPr="00D50643" w:rsidRDefault="00AB0E47" w:rsidP="00AB0E47">
      <w:pPr>
        <w:jc w:val="center"/>
        <w:rPr>
          <w:rFonts w:ascii="Arial" w:hAnsi="Arial" w:cs="Arial"/>
          <w:b/>
        </w:rPr>
      </w:pPr>
      <w:r w:rsidRPr="00D50643">
        <w:rPr>
          <w:rFonts w:ascii="Arial" w:hAnsi="Arial" w:cs="Arial"/>
          <w:b/>
        </w:rPr>
        <w:t>ПОСТАНОВЛЕНИЕ</w:t>
      </w:r>
    </w:p>
    <w:p w:rsidR="00AB0E47" w:rsidRPr="00D50643" w:rsidRDefault="00AB0E47" w:rsidP="00AB0E47">
      <w:pPr>
        <w:jc w:val="both"/>
        <w:rPr>
          <w:rFonts w:ascii="Arial" w:hAnsi="Arial" w:cs="Arial"/>
        </w:rPr>
      </w:pPr>
      <w:r w:rsidRPr="00D50643">
        <w:rPr>
          <w:rFonts w:ascii="Arial" w:hAnsi="Arial" w:cs="Arial"/>
        </w:rPr>
        <w:t xml:space="preserve">                                                  </w:t>
      </w:r>
    </w:p>
    <w:p w:rsidR="00F874C6" w:rsidRPr="00F874C6" w:rsidRDefault="00F874C6" w:rsidP="00F874C6">
      <w:pPr>
        <w:jc w:val="center"/>
        <w:rPr>
          <w:rFonts w:ascii="Arial" w:eastAsia="Times New Roman" w:hAnsi="Arial" w:cs="Arial"/>
          <w:lang w:val="be-BY"/>
        </w:rPr>
      </w:pPr>
    </w:p>
    <w:p w:rsidR="00F874C6" w:rsidRDefault="00F874C6" w:rsidP="00F874C6">
      <w:pPr>
        <w:rPr>
          <w:b/>
          <w:sz w:val="28"/>
          <w:szCs w:val="28"/>
          <w:lang w:eastAsia="en-US"/>
        </w:rPr>
      </w:pPr>
    </w:p>
    <w:p w:rsidR="0066251E" w:rsidRPr="00AB0E47" w:rsidRDefault="0066251E" w:rsidP="00B572DA">
      <w:pPr>
        <w:ind w:right="4962"/>
        <w:jc w:val="both"/>
        <w:rPr>
          <w:rFonts w:ascii="Arial" w:eastAsia="Times New Roman" w:hAnsi="Arial" w:cs="Arial"/>
          <w:b/>
        </w:rPr>
      </w:pPr>
      <w:bookmarkStart w:id="0" w:name="P0007"/>
      <w:bookmarkEnd w:id="0"/>
      <w:r w:rsidRPr="00AB0E47">
        <w:rPr>
          <w:rFonts w:ascii="Arial" w:eastAsia="Times New Roman" w:hAnsi="Arial" w:cs="Arial"/>
          <w:b/>
        </w:rPr>
        <w:t xml:space="preserve">Об утверждении Порядка заключения специальных инвестиционных контрактов Исполнительным комитетом </w:t>
      </w:r>
      <w:proofErr w:type="spellStart"/>
      <w:r w:rsidR="001572EF">
        <w:rPr>
          <w:rFonts w:ascii="Arial" w:eastAsia="Times New Roman" w:hAnsi="Arial" w:cs="Arial"/>
          <w:b/>
        </w:rPr>
        <w:t>Кривоозерского</w:t>
      </w:r>
      <w:proofErr w:type="spellEnd"/>
      <w:r w:rsidR="001572EF">
        <w:rPr>
          <w:rFonts w:ascii="Arial" w:eastAsia="Times New Roman" w:hAnsi="Arial" w:cs="Arial"/>
          <w:b/>
        </w:rPr>
        <w:t xml:space="preserve"> сельского поселения</w:t>
      </w:r>
      <w:r w:rsidR="001572EF" w:rsidRPr="00AB0E47">
        <w:rPr>
          <w:rFonts w:ascii="Arial" w:eastAsia="Times New Roman" w:hAnsi="Arial" w:cs="Arial"/>
          <w:b/>
        </w:rPr>
        <w:t xml:space="preserve"> Аксубаевского</w:t>
      </w:r>
      <w:r w:rsidR="00C13BB0">
        <w:rPr>
          <w:rFonts w:ascii="Arial" w:eastAsia="Times New Roman" w:hAnsi="Arial" w:cs="Arial"/>
          <w:b/>
        </w:rPr>
        <w:t xml:space="preserve"> муниципального района </w:t>
      </w:r>
      <w:r w:rsidRPr="00AB0E47">
        <w:rPr>
          <w:rFonts w:ascii="Arial" w:eastAsia="Times New Roman" w:hAnsi="Arial" w:cs="Arial"/>
          <w:b/>
        </w:rPr>
        <w:t xml:space="preserve">Республики Татарстан </w:t>
      </w:r>
    </w:p>
    <w:p w:rsidR="0066251E" w:rsidRPr="004F6D05" w:rsidRDefault="0066251E" w:rsidP="00B572DA">
      <w:pPr>
        <w:jc w:val="both"/>
        <w:rPr>
          <w:rFonts w:ascii="Arial" w:eastAsia="Times New Roman" w:hAnsi="Arial" w:cs="Arial"/>
        </w:rPr>
      </w:pPr>
    </w:p>
    <w:p w:rsidR="0066251E" w:rsidRPr="004F6D05" w:rsidRDefault="0066251E" w:rsidP="00B572DA">
      <w:pPr>
        <w:ind w:firstLine="480"/>
        <w:jc w:val="both"/>
        <w:rPr>
          <w:rFonts w:ascii="Arial" w:eastAsia="Times New Roman" w:hAnsi="Arial" w:cs="Arial"/>
        </w:rPr>
      </w:pPr>
      <w:r w:rsidRPr="004F6D05">
        <w:rPr>
          <w:rFonts w:ascii="Arial" w:eastAsia="Times New Roman" w:hAnsi="Arial" w:cs="Arial"/>
        </w:rPr>
        <w:t xml:space="preserve">В соответствии с частью 4 </w:t>
      </w:r>
      <w:hyperlink r:id="rId5" w:history="1">
        <w:r w:rsidRPr="004F6D05">
          <w:rPr>
            <w:rFonts w:ascii="Arial" w:eastAsia="Times New Roman" w:hAnsi="Arial" w:cs="Arial"/>
          </w:rPr>
          <w:t>статьи 16 Федерального закона от 31.12.2014 N 488-ФЗ "О промышленной политике в Российской Федерации"</w:t>
        </w:r>
      </w:hyperlink>
      <w:r w:rsidRPr="004F6D05">
        <w:rPr>
          <w:rFonts w:ascii="Arial" w:eastAsia="Times New Roman" w:hAnsi="Arial" w:cs="Arial"/>
        </w:rPr>
        <w:t>, Исполнительны</w:t>
      </w:r>
      <w:r w:rsidR="00B572DA" w:rsidRPr="004F6D05">
        <w:rPr>
          <w:rFonts w:ascii="Arial" w:eastAsia="Times New Roman" w:hAnsi="Arial" w:cs="Arial"/>
        </w:rPr>
        <w:t>й</w:t>
      </w:r>
      <w:r w:rsidRPr="004F6D05">
        <w:rPr>
          <w:rFonts w:ascii="Arial" w:eastAsia="Times New Roman" w:hAnsi="Arial" w:cs="Arial"/>
        </w:rPr>
        <w:t xml:space="preserve"> комитет </w:t>
      </w:r>
      <w:proofErr w:type="spellStart"/>
      <w:r w:rsidR="001572EF">
        <w:rPr>
          <w:rFonts w:ascii="Arial" w:eastAsia="Times New Roman" w:hAnsi="Arial" w:cs="Arial"/>
        </w:rPr>
        <w:t>Кривоозерского</w:t>
      </w:r>
      <w:proofErr w:type="spellEnd"/>
      <w:r w:rsidR="001572EF">
        <w:rPr>
          <w:rFonts w:ascii="Arial" w:eastAsia="Times New Roman" w:hAnsi="Arial" w:cs="Arial"/>
        </w:rPr>
        <w:t xml:space="preserve"> сельского </w:t>
      </w:r>
      <w:proofErr w:type="spellStart"/>
      <w:r w:rsidR="001572EF">
        <w:rPr>
          <w:rFonts w:ascii="Arial" w:eastAsia="Times New Roman" w:hAnsi="Arial" w:cs="Arial"/>
        </w:rPr>
        <w:t>поселения</w:t>
      </w:r>
      <w:r w:rsidR="00C13BB0">
        <w:rPr>
          <w:rFonts w:ascii="Arial" w:eastAsia="Times New Roman" w:hAnsi="Arial" w:cs="Arial"/>
        </w:rPr>
        <w:t>Аксубаевского</w:t>
      </w:r>
      <w:proofErr w:type="spellEnd"/>
      <w:r w:rsidR="00C13BB0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Pr="004F6D05">
        <w:rPr>
          <w:rFonts w:ascii="Arial" w:eastAsia="Times New Roman" w:hAnsi="Arial" w:cs="Arial"/>
        </w:rPr>
        <w:t xml:space="preserve"> постановляет:</w:t>
      </w:r>
    </w:p>
    <w:p w:rsidR="0066251E" w:rsidRPr="004F6D05" w:rsidRDefault="0066251E" w:rsidP="00B572DA">
      <w:pPr>
        <w:ind w:firstLine="480"/>
        <w:jc w:val="both"/>
        <w:rPr>
          <w:rFonts w:ascii="Arial" w:eastAsia="Times New Roman" w:hAnsi="Arial" w:cs="Arial"/>
        </w:rPr>
      </w:pPr>
      <w:r w:rsidRPr="004F6D05">
        <w:rPr>
          <w:rFonts w:ascii="Arial" w:eastAsia="Times New Roman" w:hAnsi="Arial" w:cs="Arial"/>
        </w:rPr>
        <w:t>1.Утвердить:</w:t>
      </w:r>
    </w:p>
    <w:p w:rsidR="0066251E" w:rsidRPr="004F6D05" w:rsidRDefault="0066251E" w:rsidP="00B572DA">
      <w:pPr>
        <w:ind w:firstLine="480"/>
        <w:jc w:val="both"/>
        <w:rPr>
          <w:rFonts w:ascii="Arial" w:eastAsia="Times New Roman" w:hAnsi="Arial" w:cs="Arial"/>
        </w:rPr>
      </w:pPr>
      <w:r w:rsidRPr="004F6D05">
        <w:rPr>
          <w:rFonts w:ascii="Arial" w:eastAsia="Times New Roman" w:hAnsi="Arial" w:cs="Arial"/>
        </w:rPr>
        <w:t xml:space="preserve">1.1. Порядок заключения специальных инвестиционных контрактов Исполнительным комитетом </w:t>
      </w:r>
      <w:proofErr w:type="spellStart"/>
      <w:r w:rsidR="001572EF">
        <w:rPr>
          <w:rFonts w:ascii="Arial" w:eastAsia="Times New Roman" w:hAnsi="Arial" w:cs="Arial"/>
        </w:rPr>
        <w:t>Кривоозерского</w:t>
      </w:r>
      <w:proofErr w:type="spellEnd"/>
      <w:r w:rsidR="001572EF">
        <w:rPr>
          <w:rFonts w:ascii="Arial" w:eastAsia="Times New Roman" w:hAnsi="Arial" w:cs="Arial"/>
        </w:rPr>
        <w:t xml:space="preserve"> сельского </w:t>
      </w:r>
      <w:proofErr w:type="spellStart"/>
      <w:r w:rsidR="001572EF">
        <w:rPr>
          <w:rFonts w:ascii="Arial" w:eastAsia="Times New Roman" w:hAnsi="Arial" w:cs="Arial"/>
        </w:rPr>
        <w:t>поселения</w:t>
      </w:r>
      <w:r w:rsidR="00C13BB0">
        <w:rPr>
          <w:rFonts w:ascii="Arial" w:eastAsia="Times New Roman" w:hAnsi="Arial" w:cs="Arial"/>
        </w:rPr>
        <w:t>Аксубаевского</w:t>
      </w:r>
      <w:proofErr w:type="spellEnd"/>
      <w:r w:rsidR="00C13BB0">
        <w:rPr>
          <w:rFonts w:ascii="Arial" w:eastAsia="Times New Roman" w:hAnsi="Arial" w:cs="Arial"/>
        </w:rPr>
        <w:t xml:space="preserve"> муниципального района </w:t>
      </w:r>
      <w:r w:rsidRPr="004F6D05">
        <w:rPr>
          <w:rFonts w:ascii="Arial" w:eastAsia="Times New Roman" w:hAnsi="Arial" w:cs="Arial"/>
        </w:rPr>
        <w:t>Республики Татарстан согласно Приложению N 1.</w:t>
      </w:r>
    </w:p>
    <w:p w:rsidR="0066251E" w:rsidRPr="004F6D05" w:rsidRDefault="0066251E" w:rsidP="00B572DA">
      <w:pPr>
        <w:ind w:firstLine="480"/>
        <w:jc w:val="both"/>
        <w:rPr>
          <w:rFonts w:ascii="Arial" w:eastAsia="Times New Roman" w:hAnsi="Arial" w:cs="Arial"/>
        </w:rPr>
      </w:pPr>
      <w:r w:rsidRPr="004F6D05">
        <w:rPr>
          <w:rFonts w:ascii="Arial" w:eastAsia="Times New Roman" w:hAnsi="Arial" w:cs="Arial"/>
        </w:rPr>
        <w:t xml:space="preserve">1.2. Форму заявления инвестора о заключении специального инвестиционного контракта согласно </w:t>
      </w:r>
      <w:hyperlink r:id="rId6" w:history="1">
        <w:r w:rsidRPr="004F6D05">
          <w:rPr>
            <w:rFonts w:ascii="Arial" w:eastAsia="Times New Roman" w:hAnsi="Arial" w:cs="Arial"/>
            <w:color w:val="0000FF"/>
            <w:u w:val="single"/>
          </w:rPr>
          <w:t>приложению N 2</w:t>
        </w:r>
      </w:hyperlink>
      <w:r w:rsidRPr="004F6D05">
        <w:rPr>
          <w:rFonts w:ascii="Arial" w:eastAsia="Times New Roman" w:hAnsi="Arial" w:cs="Arial"/>
        </w:rPr>
        <w:t>.</w:t>
      </w:r>
    </w:p>
    <w:p w:rsidR="0066251E" w:rsidRPr="004F6D05" w:rsidRDefault="0066251E" w:rsidP="00B572DA">
      <w:pPr>
        <w:ind w:firstLine="480"/>
        <w:jc w:val="both"/>
        <w:rPr>
          <w:rFonts w:ascii="Arial" w:eastAsia="Times New Roman" w:hAnsi="Arial" w:cs="Arial"/>
        </w:rPr>
      </w:pPr>
      <w:r w:rsidRPr="004F6D05">
        <w:rPr>
          <w:rFonts w:ascii="Arial" w:eastAsia="Times New Roman" w:hAnsi="Arial" w:cs="Arial"/>
        </w:rPr>
        <w:t xml:space="preserve">1.3. </w:t>
      </w:r>
      <w:r w:rsidR="00C13BB0" w:rsidRPr="004F6D05">
        <w:rPr>
          <w:rFonts w:ascii="Arial" w:eastAsia="Times New Roman" w:hAnsi="Arial" w:cs="Arial"/>
        </w:rPr>
        <w:t>Порядок формирования и осуществления деятельности межведомственной комиссии,</w:t>
      </w:r>
      <w:r w:rsidRPr="004F6D05">
        <w:rPr>
          <w:rFonts w:ascii="Arial" w:eastAsia="Times New Roman" w:hAnsi="Arial" w:cs="Arial"/>
        </w:rPr>
        <w:t xml:space="preserve"> по оценке возможности заключения специальных инвестиционных контрактов</w:t>
      </w:r>
      <w:r w:rsidR="00C13BB0">
        <w:rPr>
          <w:rFonts w:ascii="Arial" w:eastAsia="Times New Roman" w:hAnsi="Arial" w:cs="Arial"/>
        </w:rPr>
        <w:t xml:space="preserve"> Приложение </w:t>
      </w:r>
      <w:r w:rsidR="00C13BB0">
        <w:rPr>
          <w:rFonts w:ascii="Arial" w:eastAsia="Times New Roman" w:hAnsi="Arial" w:cs="Arial"/>
          <w:lang w:val="en-US"/>
        </w:rPr>
        <w:t>N</w:t>
      </w:r>
      <w:r w:rsidR="00C13BB0">
        <w:rPr>
          <w:rFonts w:ascii="Arial" w:eastAsia="Times New Roman" w:hAnsi="Arial" w:cs="Arial"/>
        </w:rPr>
        <w:t>3</w:t>
      </w:r>
      <w:r w:rsidRPr="004F6D05">
        <w:rPr>
          <w:rFonts w:ascii="Arial" w:eastAsia="Times New Roman" w:hAnsi="Arial" w:cs="Arial"/>
        </w:rPr>
        <w:t>.</w:t>
      </w:r>
    </w:p>
    <w:p w:rsidR="00B40BB3" w:rsidRDefault="00C13BB0" w:rsidP="00B572DA">
      <w:pPr>
        <w:ind w:firstLine="48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2.</w:t>
      </w:r>
      <w:r w:rsidRPr="009F0799">
        <w:rPr>
          <w:rFonts w:ascii="Arial" w:hAnsi="Arial" w:cs="Arial"/>
        </w:rPr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Интернет.</w:t>
      </w:r>
    </w:p>
    <w:p w:rsidR="0066251E" w:rsidRPr="004F6D05" w:rsidRDefault="0066251E" w:rsidP="00B572DA">
      <w:pPr>
        <w:ind w:firstLine="480"/>
        <w:jc w:val="both"/>
        <w:rPr>
          <w:rFonts w:ascii="Arial" w:eastAsia="Times New Roman" w:hAnsi="Arial" w:cs="Arial"/>
        </w:rPr>
      </w:pPr>
      <w:r w:rsidRPr="004F6D05">
        <w:rPr>
          <w:rFonts w:ascii="Arial" w:eastAsia="Times New Roman" w:hAnsi="Arial" w:cs="Arial"/>
        </w:rPr>
        <w:t>3. Настоящее постановление вступает в силу со дня обнародования.</w:t>
      </w:r>
    </w:p>
    <w:p w:rsidR="0066251E" w:rsidRPr="004F6D05" w:rsidRDefault="0066251E" w:rsidP="00B572DA">
      <w:pPr>
        <w:ind w:firstLine="480"/>
        <w:jc w:val="both"/>
        <w:rPr>
          <w:rFonts w:ascii="Arial" w:eastAsia="Times New Roman" w:hAnsi="Arial" w:cs="Arial"/>
        </w:rPr>
      </w:pPr>
      <w:r w:rsidRPr="004F6D05">
        <w:rPr>
          <w:rFonts w:ascii="Arial" w:eastAsia="Times New Roman" w:hAnsi="Arial" w:cs="Arial"/>
        </w:rPr>
        <w:t xml:space="preserve">4. </w:t>
      </w:r>
      <w:proofErr w:type="gramStart"/>
      <w:r w:rsidRPr="004F6D05">
        <w:rPr>
          <w:rFonts w:ascii="Arial" w:eastAsia="Times New Roman" w:hAnsi="Arial" w:cs="Arial"/>
        </w:rPr>
        <w:t>Контроль за</w:t>
      </w:r>
      <w:proofErr w:type="gramEnd"/>
      <w:r w:rsidRPr="004F6D05">
        <w:rPr>
          <w:rFonts w:ascii="Arial" w:eastAsia="Times New Roman" w:hAnsi="Arial" w:cs="Arial"/>
        </w:rPr>
        <w:t xml:space="preserve"> исполнением настоящего постановления оставляю за собой.</w:t>
      </w:r>
      <w:bookmarkStart w:id="1" w:name="P000A"/>
      <w:bookmarkEnd w:id="1"/>
    </w:p>
    <w:p w:rsidR="002D3D10" w:rsidRPr="004F6D05" w:rsidRDefault="002D3D10" w:rsidP="0066251E">
      <w:pPr>
        <w:jc w:val="right"/>
        <w:rPr>
          <w:rFonts w:ascii="Arial" w:eastAsia="Times New Roman" w:hAnsi="Arial" w:cs="Arial"/>
        </w:rPr>
      </w:pPr>
    </w:p>
    <w:p w:rsidR="00C13BB0" w:rsidRPr="009F0799" w:rsidRDefault="00C13BB0" w:rsidP="00C13BB0">
      <w:pPr>
        <w:ind w:right="-2126"/>
        <w:jc w:val="both"/>
        <w:rPr>
          <w:rFonts w:ascii="Arial" w:hAnsi="Arial" w:cs="Arial"/>
        </w:rPr>
      </w:pPr>
      <w:r w:rsidRPr="009F0799">
        <w:rPr>
          <w:rFonts w:ascii="Arial" w:hAnsi="Arial" w:cs="Arial"/>
        </w:rPr>
        <w:t xml:space="preserve">Руководитель </w:t>
      </w:r>
      <w:proofErr w:type="gramStart"/>
      <w:r w:rsidRPr="009F0799">
        <w:rPr>
          <w:rFonts w:ascii="Arial" w:hAnsi="Arial" w:cs="Arial"/>
        </w:rPr>
        <w:t>Исполнительного</w:t>
      </w:r>
      <w:proofErr w:type="gramEnd"/>
    </w:p>
    <w:p w:rsidR="00C13BB0" w:rsidRPr="009F0799" w:rsidRDefault="00C13BB0" w:rsidP="00C13BB0">
      <w:pPr>
        <w:ind w:right="-2126"/>
        <w:jc w:val="both"/>
        <w:rPr>
          <w:rFonts w:ascii="Arial" w:hAnsi="Arial" w:cs="Arial"/>
        </w:rPr>
      </w:pPr>
      <w:r w:rsidRPr="009F0799">
        <w:rPr>
          <w:rFonts w:ascii="Arial" w:hAnsi="Arial" w:cs="Arial"/>
        </w:rPr>
        <w:t xml:space="preserve">комитета </w:t>
      </w:r>
      <w:proofErr w:type="spellStart"/>
      <w:r w:rsidRPr="009F0799">
        <w:rPr>
          <w:rFonts w:ascii="Arial" w:hAnsi="Arial" w:cs="Arial"/>
        </w:rPr>
        <w:t>Кривоозерского</w:t>
      </w:r>
      <w:proofErr w:type="spellEnd"/>
    </w:p>
    <w:p w:rsidR="00C13BB0" w:rsidRDefault="00C13BB0" w:rsidP="00C13BB0">
      <w:pPr>
        <w:ind w:right="-2126"/>
        <w:jc w:val="both"/>
      </w:pPr>
      <w:r w:rsidRPr="009F0799">
        <w:rPr>
          <w:rFonts w:ascii="Arial" w:hAnsi="Arial" w:cs="Arial"/>
        </w:rPr>
        <w:t xml:space="preserve">сельского поселения:  </w:t>
      </w:r>
      <w:r>
        <w:rPr>
          <w:rFonts w:ascii="Arial" w:hAnsi="Arial" w:cs="Arial"/>
        </w:rPr>
        <w:t>С.С. Елисеев</w:t>
      </w:r>
    </w:p>
    <w:p w:rsidR="00B40BB3" w:rsidRDefault="00B40BB3" w:rsidP="00C13BB0">
      <w:pPr>
        <w:rPr>
          <w:rFonts w:ascii="Arial" w:eastAsia="Times New Roman" w:hAnsi="Arial" w:cs="Arial"/>
        </w:rPr>
      </w:pPr>
    </w:p>
    <w:p w:rsidR="00B40BB3" w:rsidRDefault="00B40BB3" w:rsidP="00B40BB3">
      <w:pPr>
        <w:rPr>
          <w:rFonts w:ascii="Arial" w:eastAsia="Times New Roman" w:hAnsi="Arial" w:cs="Arial"/>
        </w:rPr>
      </w:pPr>
    </w:p>
    <w:p w:rsidR="00B40BB3" w:rsidRDefault="00B40BB3" w:rsidP="00B40BB3">
      <w:pPr>
        <w:rPr>
          <w:rFonts w:ascii="Arial" w:eastAsia="Times New Roman" w:hAnsi="Arial" w:cs="Arial"/>
        </w:rPr>
      </w:pPr>
    </w:p>
    <w:p w:rsidR="00B40BB3" w:rsidRDefault="00B40BB3" w:rsidP="00B40BB3">
      <w:pPr>
        <w:rPr>
          <w:rFonts w:ascii="Arial" w:eastAsia="Times New Roman" w:hAnsi="Arial" w:cs="Arial"/>
        </w:rPr>
      </w:pPr>
    </w:p>
    <w:p w:rsidR="00B40BB3" w:rsidRDefault="00B40BB3" w:rsidP="00B40BB3">
      <w:pPr>
        <w:rPr>
          <w:rFonts w:ascii="Arial" w:eastAsia="Times New Roman" w:hAnsi="Arial" w:cs="Arial"/>
        </w:rPr>
      </w:pPr>
    </w:p>
    <w:p w:rsidR="00B40BB3" w:rsidRDefault="00B40BB3" w:rsidP="00B40BB3">
      <w:pPr>
        <w:rPr>
          <w:rFonts w:ascii="Arial" w:eastAsia="Times New Roman" w:hAnsi="Arial" w:cs="Arial"/>
        </w:rPr>
      </w:pPr>
    </w:p>
    <w:p w:rsidR="00B40BB3" w:rsidRDefault="00B40BB3" w:rsidP="00B40BB3">
      <w:pPr>
        <w:rPr>
          <w:rFonts w:ascii="Arial" w:eastAsia="Times New Roman" w:hAnsi="Arial" w:cs="Arial"/>
        </w:rPr>
      </w:pPr>
    </w:p>
    <w:p w:rsidR="00C13BB0" w:rsidRDefault="00C13BB0" w:rsidP="00B40BB3">
      <w:pPr>
        <w:rPr>
          <w:rFonts w:ascii="Arial" w:eastAsia="Times New Roman" w:hAnsi="Arial" w:cs="Arial"/>
        </w:rPr>
      </w:pPr>
    </w:p>
    <w:p w:rsidR="00C13BB0" w:rsidRDefault="00C13BB0" w:rsidP="00B40BB3">
      <w:pPr>
        <w:rPr>
          <w:rFonts w:ascii="Arial" w:eastAsia="Times New Roman" w:hAnsi="Arial" w:cs="Arial"/>
        </w:rPr>
      </w:pPr>
    </w:p>
    <w:p w:rsidR="00B40BB3" w:rsidRDefault="00B40BB3" w:rsidP="00B40BB3">
      <w:pPr>
        <w:rPr>
          <w:rFonts w:ascii="Arial" w:eastAsia="Times New Roman" w:hAnsi="Arial" w:cs="Arial"/>
        </w:rPr>
      </w:pPr>
    </w:p>
    <w:p w:rsidR="001572EF" w:rsidRDefault="001572EF" w:rsidP="00B40BB3">
      <w:pPr>
        <w:rPr>
          <w:rFonts w:ascii="Arial" w:eastAsia="Times New Roman" w:hAnsi="Arial" w:cs="Arial"/>
        </w:rPr>
      </w:pPr>
    </w:p>
    <w:p w:rsidR="00B40BB3" w:rsidRDefault="00B40BB3" w:rsidP="00B40BB3">
      <w:pPr>
        <w:rPr>
          <w:rFonts w:ascii="Arial" w:eastAsia="Times New Roman" w:hAnsi="Arial" w:cs="Arial"/>
        </w:rPr>
      </w:pPr>
    </w:p>
    <w:p w:rsidR="00C161A4" w:rsidRPr="004A1C82" w:rsidRDefault="0066251E" w:rsidP="00C161A4">
      <w:pPr>
        <w:jc w:val="right"/>
        <w:rPr>
          <w:rFonts w:ascii="Arial" w:eastAsia="Times New Roman" w:hAnsi="Arial" w:cs="Arial"/>
        </w:rPr>
      </w:pPr>
      <w:r w:rsidRPr="0066251E">
        <w:rPr>
          <w:rFonts w:eastAsia="Times New Roman"/>
        </w:rPr>
        <w:lastRenderedPageBreak/>
        <w:t>     </w:t>
      </w:r>
      <w:r w:rsidR="00C161A4" w:rsidRPr="004A1C82">
        <w:rPr>
          <w:rFonts w:ascii="Arial" w:eastAsia="Times New Roman" w:hAnsi="Arial" w:cs="Arial"/>
        </w:rPr>
        <w:t>Приложение N</w:t>
      </w:r>
      <w:r w:rsidR="00C161A4">
        <w:rPr>
          <w:rFonts w:ascii="Arial" w:eastAsia="Times New Roman" w:hAnsi="Arial" w:cs="Arial"/>
        </w:rPr>
        <w:t>1</w:t>
      </w:r>
    </w:p>
    <w:p w:rsidR="00C161A4" w:rsidRDefault="00C161A4" w:rsidP="00C13BB0">
      <w:pPr>
        <w:jc w:val="right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к постановлению</w:t>
      </w:r>
      <w:r w:rsidRPr="004A1C82">
        <w:rPr>
          <w:rFonts w:ascii="Arial" w:eastAsia="Times New Roman" w:hAnsi="Arial" w:cs="Arial"/>
        </w:rPr>
        <w:br/>
        <w:t xml:space="preserve">от </w:t>
      </w:r>
      <w:r w:rsidR="000604FC">
        <w:rPr>
          <w:rFonts w:ascii="Arial" w:eastAsia="Times New Roman" w:hAnsi="Arial" w:cs="Arial"/>
        </w:rPr>
        <w:t xml:space="preserve">    </w:t>
      </w:r>
      <w:r w:rsidR="00C13BB0">
        <w:rPr>
          <w:rFonts w:ascii="Arial" w:eastAsia="Times New Roman" w:hAnsi="Arial" w:cs="Arial"/>
        </w:rPr>
        <w:t>.20</w:t>
      </w:r>
      <w:r w:rsidR="00C13BB0" w:rsidRPr="00C13BB0">
        <w:rPr>
          <w:rFonts w:ascii="Arial" w:eastAsia="Times New Roman" w:hAnsi="Arial" w:cs="Arial"/>
        </w:rPr>
        <w:t>20</w:t>
      </w:r>
      <w:r>
        <w:rPr>
          <w:rFonts w:ascii="Arial" w:eastAsia="Times New Roman" w:hAnsi="Arial" w:cs="Arial"/>
        </w:rPr>
        <w:t>г.</w:t>
      </w:r>
      <w:r w:rsidRPr="004A1C82">
        <w:rPr>
          <w:rFonts w:ascii="Arial" w:eastAsia="Times New Roman" w:hAnsi="Arial" w:cs="Arial"/>
        </w:rPr>
        <w:t xml:space="preserve"> N </w:t>
      </w:r>
      <w:r w:rsidRPr="004A1C82">
        <w:rPr>
          <w:rFonts w:ascii="Arial" w:eastAsia="Times New Roman" w:hAnsi="Arial" w:cs="Arial"/>
        </w:rPr>
        <w:br/>
      </w:r>
    </w:p>
    <w:p w:rsidR="0066251E" w:rsidRPr="004A1C82" w:rsidRDefault="0066251E" w:rsidP="002D3D10">
      <w:pPr>
        <w:jc w:val="center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br/>
        <w:t xml:space="preserve">Порядок заключения специальных инвестиционных контрактов Исполнительным комитетом </w:t>
      </w:r>
      <w:proofErr w:type="spellStart"/>
      <w:r w:rsidR="006E3EFC" w:rsidRPr="006E3EFC">
        <w:rPr>
          <w:rFonts w:ascii="Arial" w:eastAsia="Times New Roman" w:hAnsi="Arial" w:cs="Arial"/>
        </w:rPr>
        <w:t>Кривоозерско</w:t>
      </w:r>
      <w:r w:rsidR="006E3EFC">
        <w:rPr>
          <w:rFonts w:ascii="Arial" w:eastAsia="Times New Roman" w:hAnsi="Arial" w:cs="Arial"/>
        </w:rPr>
        <w:t>го</w:t>
      </w:r>
      <w:proofErr w:type="spellEnd"/>
      <w:r w:rsidR="006E3EFC" w:rsidRPr="006E3EFC">
        <w:rPr>
          <w:rFonts w:ascii="Arial" w:eastAsia="Times New Roman" w:hAnsi="Arial" w:cs="Arial"/>
        </w:rPr>
        <w:t xml:space="preserve"> сельского</w:t>
      </w:r>
      <w:r w:rsidR="006E3EFC">
        <w:rPr>
          <w:rFonts w:ascii="Arial" w:eastAsia="Times New Roman" w:hAnsi="Arial" w:cs="Arial"/>
        </w:rPr>
        <w:t xml:space="preserve"> поселения Аксубаевского муниципального района</w:t>
      </w:r>
      <w:r w:rsidR="006E3EFC" w:rsidRPr="004A1C82">
        <w:rPr>
          <w:rFonts w:ascii="Arial" w:eastAsia="Times New Roman" w:hAnsi="Arial" w:cs="Arial"/>
        </w:rPr>
        <w:t xml:space="preserve"> Республики</w:t>
      </w:r>
      <w:r w:rsidRPr="004A1C82">
        <w:rPr>
          <w:rFonts w:ascii="Arial" w:eastAsia="Times New Roman" w:hAnsi="Arial" w:cs="Arial"/>
        </w:rPr>
        <w:t xml:space="preserve"> Татарстан</w:t>
      </w:r>
    </w:p>
    <w:p w:rsidR="0066251E" w:rsidRPr="004A1C82" w:rsidRDefault="0066251E" w:rsidP="002D3D10">
      <w:pPr>
        <w:jc w:val="both"/>
        <w:rPr>
          <w:rFonts w:ascii="Arial" w:eastAsia="Times New Roman" w:hAnsi="Arial" w:cs="Arial"/>
        </w:rPr>
      </w:pP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1. Настоящий Порядок заключения специальных инвестиционных контрактов Исполнительным комитетом </w:t>
      </w:r>
      <w:proofErr w:type="spellStart"/>
      <w:r w:rsidR="00C161A4">
        <w:rPr>
          <w:rFonts w:ascii="Arial" w:eastAsia="Times New Roman" w:hAnsi="Arial" w:cs="Arial"/>
        </w:rPr>
        <w:t>Кри</w:t>
      </w:r>
      <w:r w:rsidR="006E3EFC">
        <w:rPr>
          <w:rFonts w:ascii="Arial" w:eastAsia="Times New Roman" w:hAnsi="Arial" w:cs="Arial"/>
        </w:rPr>
        <w:t>воозер</w:t>
      </w:r>
      <w:r w:rsidR="00C161A4">
        <w:rPr>
          <w:rFonts w:ascii="Arial" w:eastAsia="Times New Roman" w:hAnsi="Arial" w:cs="Arial"/>
        </w:rPr>
        <w:t>ско</w:t>
      </w:r>
      <w:r w:rsidR="006E3EFC">
        <w:rPr>
          <w:rFonts w:ascii="Arial" w:eastAsia="Times New Roman" w:hAnsi="Arial" w:cs="Arial"/>
        </w:rPr>
        <w:t>го</w:t>
      </w:r>
      <w:proofErr w:type="spellEnd"/>
      <w:r w:rsidRPr="004A1C82">
        <w:rPr>
          <w:rFonts w:ascii="Arial" w:eastAsia="Times New Roman" w:hAnsi="Arial" w:cs="Arial"/>
        </w:rPr>
        <w:t xml:space="preserve"> сельско</w:t>
      </w:r>
      <w:r w:rsidR="006E3EFC">
        <w:rPr>
          <w:rFonts w:ascii="Arial" w:eastAsia="Times New Roman" w:hAnsi="Arial" w:cs="Arial"/>
        </w:rPr>
        <w:t>го</w:t>
      </w:r>
      <w:r w:rsidRPr="004A1C82">
        <w:rPr>
          <w:rFonts w:ascii="Arial" w:eastAsia="Times New Roman" w:hAnsi="Arial" w:cs="Arial"/>
        </w:rPr>
        <w:t xml:space="preserve"> поселени</w:t>
      </w:r>
      <w:r w:rsidR="006E3EFC">
        <w:rPr>
          <w:rFonts w:ascii="Arial" w:eastAsia="Times New Roman" w:hAnsi="Arial" w:cs="Arial"/>
        </w:rPr>
        <w:t>я</w:t>
      </w:r>
      <w:r w:rsidR="0004344C">
        <w:rPr>
          <w:rFonts w:ascii="Arial" w:eastAsia="Times New Roman" w:hAnsi="Arial" w:cs="Arial"/>
        </w:rPr>
        <w:t xml:space="preserve"> </w:t>
      </w:r>
      <w:r w:rsidR="006E3EFC">
        <w:rPr>
          <w:rFonts w:ascii="Arial" w:eastAsia="Times New Roman" w:hAnsi="Arial" w:cs="Arial"/>
        </w:rPr>
        <w:t xml:space="preserve">Аксубаевского муниципального района </w:t>
      </w:r>
      <w:r w:rsidRPr="004A1C82">
        <w:rPr>
          <w:rFonts w:ascii="Arial" w:eastAsia="Times New Roman" w:hAnsi="Arial" w:cs="Arial"/>
        </w:rPr>
        <w:t xml:space="preserve">Республики Татарстан (далее Порядок) устанавливает механизм заключения специальных инвестиционных контрактов Исполнительным комитетом </w:t>
      </w:r>
      <w:proofErr w:type="spellStart"/>
      <w:r w:rsidR="00C161A4">
        <w:rPr>
          <w:rFonts w:ascii="Arial" w:eastAsia="Times New Roman" w:hAnsi="Arial" w:cs="Arial"/>
        </w:rPr>
        <w:t>К</w:t>
      </w:r>
      <w:r w:rsidR="006E3EFC">
        <w:rPr>
          <w:rFonts w:ascii="Arial" w:eastAsia="Times New Roman" w:hAnsi="Arial" w:cs="Arial"/>
        </w:rPr>
        <w:t>р</w:t>
      </w:r>
      <w:r w:rsidR="00C161A4">
        <w:rPr>
          <w:rFonts w:ascii="Arial" w:eastAsia="Times New Roman" w:hAnsi="Arial" w:cs="Arial"/>
        </w:rPr>
        <w:t>и</w:t>
      </w:r>
      <w:r w:rsidR="006E3EFC">
        <w:rPr>
          <w:rFonts w:ascii="Arial" w:eastAsia="Times New Roman" w:hAnsi="Arial" w:cs="Arial"/>
        </w:rPr>
        <w:t>воозер</w:t>
      </w:r>
      <w:r w:rsidR="00C161A4">
        <w:rPr>
          <w:rFonts w:ascii="Arial" w:eastAsia="Times New Roman" w:hAnsi="Arial" w:cs="Arial"/>
        </w:rPr>
        <w:t>ско</w:t>
      </w:r>
      <w:r w:rsidR="006E3EFC">
        <w:rPr>
          <w:rFonts w:ascii="Arial" w:eastAsia="Times New Roman" w:hAnsi="Arial" w:cs="Arial"/>
        </w:rPr>
        <w:t>го</w:t>
      </w:r>
      <w:proofErr w:type="spellEnd"/>
      <w:r w:rsidRPr="004A1C82">
        <w:rPr>
          <w:rFonts w:ascii="Arial" w:eastAsia="Times New Roman" w:hAnsi="Arial" w:cs="Arial"/>
        </w:rPr>
        <w:t xml:space="preserve"> сельско</w:t>
      </w:r>
      <w:r w:rsidR="006E3EFC">
        <w:rPr>
          <w:rFonts w:ascii="Arial" w:eastAsia="Times New Roman" w:hAnsi="Arial" w:cs="Arial"/>
        </w:rPr>
        <w:t>го</w:t>
      </w:r>
      <w:r w:rsidRPr="004A1C82">
        <w:rPr>
          <w:rFonts w:ascii="Arial" w:eastAsia="Times New Roman" w:hAnsi="Arial" w:cs="Arial"/>
        </w:rPr>
        <w:t xml:space="preserve"> поселени</w:t>
      </w:r>
      <w:r w:rsidR="006E3EFC">
        <w:rPr>
          <w:rFonts w:ascii="Arial" w:eastAsia="Times New Roman" w:hAnsi="Arial" w:cs="Arial"/>
        </w:rPr>
        <w:t>я</w:t>
      </w:r>
      <w:r w:rsidR="0004344C">
        <w:rPr>
          <w:rFonts w:ascii="Arial" w:eastAsia="Times New Roman" w:hAnsi="Arial" w:cs="Arial"/>
        </w:rPr>
        <w:t xml:space="preserve"> </w:t>
      </w:r>
      <w:r w:rsidR="006E3EFC">
        <w:rPr>
          <w:rFonts w:ascii="Arial" w:eastAsia="Times New Roman" w:hAnsi="Arial" w:cs="Arial"/>
        </w:rPr>
        <w:t>Аксубаевского муниципального района Республики Татарстан</w:t>
      </w:r>
      <w:r w:rsidRPr="004A1C82">
        <w:rPr>
          <w:rFonts w:ascii="Arial" w:eastAsia="Times New Roman" w:hAnsi="Arial" w:cs="Arial"/>
        </w:rPr>
        <w:t>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2. </w:t>
      </w:r>
      <w:proofErr w:type="gramStart"/>
      <w:r w:rsidRPr="004A1C82">
        <w:rPr>
          <w:rFonts w:ascii="Arial" w:eastAsia="Times New Roman" w:hAnsi="Arial" w:cs="Arial"/>
        </w:rPr>
        <w:t xml:space="preserve">Специальный инвестиционный контракт заключается от имени муниципального образования </w:t>
      </w:r>
      <w:r w:rsidR="0024341B" w:rsidRPr="004A1C82">
        <w:rPr>
          <w:rFonts w:ascii="Arial" w:eastAsia="Times New Roman" w:hAnsi="Arial" w:cs="Arial"/>
        </w:rPr>
        <w:t xml:space="preserve">   «</w:t>
      </w:r>
      <w:proofErr w:type="spellStart"/>
      <w:r w:rsidR="00C161A4">
        <w:rPr>
          <w:rFonts w:ascii="Arial" w:eastAsia="Times New Roman" w:hAnsi="Arial" w:cs="Arial"/>
        </w:rPr>
        <w:t>К</w:t>
      </w:r>
      <w:r w:rsidR="006E3EFC">
        <w:rPr>
          <w:rFonts w:ascii="Arial" w:eastAsia="Times New Roman" w:hAnsi="Arial" w:cs="Arial"/>
        </w:rPr>
        <w:t>ривоозер</w:t>
      </w:r>
      <w:r w:rsidR="00C161A4">
        <w:rPr>
          <w:rFonts w:ascii="Arial" w:eastAsia="Times New Roman" w:hAnsi="Arial" w:cs="Arial"/>
        </w:rPr>
        <w:t>ское</w:t>
      </w:r>
      <w:proofErr w:type="spellEnd"/>
      <w:r w:rsidR="006E3EFC">
        <w:rPr>
          <w:rFonts w:ascii="Arial" w:eastAsia="Times New Roman" w:hAnsi="Arial" w:cs="Arial"/>
        </w:rPr>
        <w:t xml:space="preserve"> сельское поселение» Аксубаев</w:t>
      </w:r>
      <w:r w:rsidR="0024341B" w:rsidRPr="004A1C82">
        <w:rPr>
          <w:rFonts w:ascii="Arial" w:eastAsia="Times New Roman" w:hAnsi="Arial" w:cs="Arial"/>
        </w:rPr>
        <w:t>ского муниципального района</w:t>
      </w:r>
      <w:r w:rsidRPr="004A1C82">
        <w:rPr>
          <w:rFonts w:ascii="Arial" w:eastAsia="Times New Roman" w:hAnsi="Arial" w:cs="Arial"/>
        </w:rPr>
        <w:t xml:space="preserve"> (далее </w:t>
      </w:r>
      <w:proofErr w:type="spellStart"/>
      <w:r w:rsidR="00C161A4">
        <w:rPr>
          <w:rFonts w:ascii="Arial" w:eastAsia="Times New Roman" w:hAnsi="Arial" w:cs="Arial"/>
        </w:rPr>
        <w:t>К</w:t>
      </w:r>
      <w:r w:rsidR="006E3EFC">
        <w:rPr>
          <w:rFonts w:ascii="Arial" w:eastAsia="Times New Roman" w:hAnsi="Arial" w:cs="Arial"/>
        </w:rPr>
        <w:t>ривоозерс</w:t>
      </w:r>
      <w:r w:rsidR="00C161A4">
        <w:rPr>
          <w:rFonts w:ascii="Arial" w:eastAsia="Times New Roman" w:hAnsi="Arial" w:cs="Arial"/>
        </w:rPr>
        <w:t>кое</w:t>
      </w:r>
      <w:proofErr w:type="spellEnd"/>
      <w:r w:rsidRPr="004A1C82">
        <w:rPr>
          <w:rFonts w:ascii="Arial" w:eastAsia="Times New Roman" w:hAnsi="Arial" w:cs="Arial"/>
        </w:rPr>
        <w:t xml:space="preserve"> сельское поселение) Исполнительным комитетом </w:t>
      </w:r>
      <w:proofErr w:type="spellStart"/>
      <w:r w:rsidR="00C161A4">
        <w:rPr>
          <w:rFonts w:ascii="Arial" w:eastAsia="Times New Roman" w:hAnsi="Arial" w:cs="Arial"/>
        </w:rPr>
        <w:t>Кр</w:t>
      </w:r>
      <w:r w:rsidR="006E3EFC">
        <w:rPr>
          <w:rFonts w:ascii="Arial" w:eastAsia="Times New Roman" w:hAnsi="Arial" w:cs="Arial"/>
        </w:rPr>
        <w:t>ив</w:t>
      </w:r>
      <w:r w:rsidR="00C161A4">
        <w:rPr>
          <w:rFonts w:ascii="Arial" w:eastAsia="Times New Roman" w:hAnsi="Arial" w:cs="Arial"/>
        </w:rPr>
        <w:t>о</w:t>
      </w:r>
      <w:r w:rsidR="006E3EFC">
        <w:rPr>
          <w:rFonts w:ascii="Arial" w:eastAsia="Times New Roman" w:hAnsi="Arial" w:cs="Arial"/>
        </w:rPr>
        <w:t>озерского</w:t>
      </w:r>
      <w:proofErr w:type="spellEnd"/>
      <w:r w:rsidRPr="004A1C82">
        <w:rPr>
          <w:rFonts w:ascii="Arial" w:eastAsia="Times New Roman" w:hAnsi="Arial" w:cs="Arial"/>
        </w:rPr>
        <w:t xml:space="preserve"> сельско</w:t>
      </w:r>
      <w:r w:rsidR="006E3EFC">
        <w:rPr>
          <w:rFonts w:ascii="Arial" w:eastAsia="Times New Roman" w:hAnsi="Arial" w:cs="Arial"/>
        </w:rPr>
        <w:t>го</w:t>
      </w:r>
      <w:r w:rsidRPr="004A1C82">
        <w:rPr>
          <w:rFonts w:ascii="Arial" w:eastAsia="Times New Roman" w:hAnsi="Arial" w:cs="Arial"/>
        </w:rPr>
        <w:t xml:space="preserve"> поселени</w:t>
      </w:r>
      <w:r w:rsidR="006E3EFC">
        <w:rPr>
          <w:rFonts w:ascii="Arial" w:eastAsia="Times New Roman" w:hAnsi="Arial" w:cs="Arial"/>
        </w:rPr>
        <w:t>я</w:t>
      </w:r>
      <w:r w:rsidRPr="004A1C82">
        <w:rPr>
          <w:rFonts w:ascii="Arial" w:eastAsia="Times New Roman" w:hAnsi="Arial" w:cs="Arial"/>
        </w:rPr>
        <w:t xml:space="preserve">  (далее - Администрация),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 промышленное производство на территории муниципального</w:t>
      </w:r>
      <w:proofErr w:type="gramEnd"/>
      <w:r w:rsidRPr="004A1C82">
        <w:rPr>
          <w:rFonts w:ascii="Arial" w:eastAsia="Times New Roman" w:hAnsi="Arial" w:cs="Arial"/>
        </w:rPr>
        <w:t xml:space="preserve"> образования </w:t>
      </w:r>
      <w:r w:rsidR="00C161A4">
        <w:rPr>
          <w:rFonts w:ascii="Arial" w:eastAsia="Times New Roman" w:hAnsi="Arial" w:cs="Arial"/>
        </w:rPr>
        <w:t>«</w:t>
      </w:r>
      <w:proofErr w:type="spellStart"/>
      <w:r w:rsidR="00C161A4">
        <w:rPr>
          <w:rFonts w:ascii="Arial" w:eastAsia="Times New Roman" w:hAnsi="Arial" w:cs="Arial"/>
        </w:rPr>
        <w:t>К</w:t>
      </w:r>
      <w:r w:rsidR="00C122B8">
        <w:rPr>
          <w:rFonts w:ascii="Arial" w:eastAsia="Times New Roman" w:hAnsi="Arial" w:cs="Arial"/>
        </w:rPr>
        <w:t>ривоозерск</w:t>
      </w:r>
      <w:r w:rsidR="00C161A4">
        <w:rPr>
          <w:rFonts w:ascii="Arial" w:eastAsia="Times New Roman" w:hAnsi="Arial" w:cs="Arial"/>
        </w:rPr>
        <w:t>ое</w:t>
      </w:r>
      <w:proofErr w:type="spellEnd"/>
      <w:r w:rsidRPr="004A1C82">
        <w:rPr>
          <w:rFonts w:ascii="Arial" w:eastAsia="Times New Roman" w:hAnsi="Arial" w:cs="Arial"/>
        </w:rPr>
        <w:t xml:space="preserve"> сельское поселение</w:t>
      </w:r>
      <w:r w:rsidR="00C161A4">
        <w:rPr>
          <w:rFonts w:ascii="Arial" w:eastAsia="Times New Roman" w:hAnsi="Arial" w:cs="Arial"/>
        </w:rPr>
        <w:t>»</w:t>
      </w:r>
      <w:r w:rsidRPr="004A1C82">
        <w:rPr>
          <w:rFonts w:ascii="Arial" w:eastAsia="Times New Roman" w:hAnsi="Arial" w:cs="Arial"/>
        </w:rPr>
        <w:t xml:space="preserve"> (далее - инвестор, привлеченное лицо, инвестиционный проект).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муниципального </w:t>
      </w:r>
      <w:r w:rsidR="00C122B8" w:rsidRPr="004A1C82">
        <w:rPr>
          <w:rFonts w:ascii="Arial" w:eastAsia="Times New Roman" w:hAnsi="Arial" w:cs="Arial"/>
        </w:rPr>
        <w:t>образования «</w:t>
      </w:r>
      <w:proofErr w:type="spellStart"/>
      <w:r w:rsidR="00C122B8">
        <w:rPr>
          <w:rFonts w:ascii="Arial" w:eastAsia="Times New Roman" w:hAnsi="Arial" w:cs="Arial"/>
        </w:rPr>
        <w:t>Кривоозерское</w:t>
      </w:r>
      <w:proofErr w:type="spellEnd"/>
      <w:r w:rsidR="0004344C">
        <w:rPr>
          <w:rFonts w:ascii="Arial" w:eastAsia="Times New Roman" w:hAnsi="Arial" w:cs="Arial"/>
        </w:rPr>
        <w:t xml:space="preserve"> </w:t>
      </w:r>
      <w:r w:rsidR="00C122B8" w:rsidRPr="004A1C82">
        <w:rPr>
          <w:rFonts w:ascii="Arial" w:eastAsia="Times New Roman" w:hAnsi="Arial" w:cs="Arial"/>
        </w:rPr>
        <w:t>сельское</w:t>
      </w:r>
      <w:r w:rsidRPr="004A1C82">
        <w:rPr>
          <w:rFonts w:ascii="Arial" w:eastAsia="Times New Roman" w:hAnsi="Arial" w:cs="Arial"/>
        </w:rPr>
        <w:t xml:space="preserve"> поселение</w:t>
      </w:r>
      <w:r w:rsidR="00C161A4">
        <w:rPr>
          <w:rFonts w:ascii="Arial" w:eastAsia="Times New Roman" w:hAnsi="Arial" w:cs="Arial"/>
        </w:rPr>
        <w:t>»</w:t>
      </w:r>
      <w:r w:rsidRPr="004A1C82">
        <w:rPr>
          <w:rFonts w:ascii="Arial" w:eastAsia="Times New Roman" w:hAnsi="Arial" w:cs="Arial"/>
        </w:rPr>
        <w:t>, в рамках которых реализуются инвестиционные проекты.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4. Для заключения специального инвестиционного контракта инвестор представляет в Администрацию заявление по форме, утвержденной постановлением Администрации, с </w:t>
      </w:r>
      <w:hyperlink r:id="rId7" w:history="1">
        <w:r w:rsidRPr="004A1C82">
          <w:rPr>
            <w:rFonts w:ascii="Arial" w:eastAsia="Times New Roman" w:hAnsi="Arial" w:cs="Arial"/>
            <w:color w:val="0000FF"/>
            <w:u w:val="single"/>
          </w:rPr>
          <w:t>приложением</w:t>
        </w:r>
      </w:hyperlink>
      <w:r w:rsidRPr="004A1C82">
        <w:rPr>
          <w:rFonts w:ascii="Arial" w:eastAsia="Times New Roman" w:hAnsi="Arial" w:cs="Arial"/>
        </w:rPr>
        <w:t>: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proofErr w:type="gramStart"/>
      <w:r w:rsidRPr="004A1C82">
        <w:rPr>
          <w:rFonts w:ascii="Arial" w:eastAsia="Times New Roman" w:hAnsi="Arial" w:cs="Arial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в) предлагаемого перечня обязательств инвестора и (или) привлеченного лица (в случае его привлечения);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г) сведений: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lastRenderedPageBreak/>
        <w:t>-о перечне мероприятий инвестиционного проекта;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-об объеме инвестиций в инвестиционный проект;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- объем налогов, планируемых к уплате по </w:t>
      </w:r>
      <w:proofErr w:type="gramStart"/>
      <w:r w:rsidRPr="004A1C82">
        <w:rPr>
          <w:rFonts w:ascii="Arial" w:eastAsia="Times New Roman" w:hAnsi="Arial" w:cs="Arial"/>
        </w:rPr>
        <w:t>окончании</w:t>
      </w:r>
      <w:proofErr w:type="gramEnd"/>
      <w:r w:rsidRPr="004A1C82">
        <w:rPr>
          <w:rFonts w:ascii="Arial" w:eastAsia="Times New Roman" w:hAnsi="Arial" w:cs="Arial"/>
        </w:rPr>
        <w:t xml:space="preserve"> срока специального инвестиционного контракта;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-количество создаваемых рабочих мест в ходе реализации инвестиционного проекта;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иные показатели, характеризующие выполнение инвестором принятых обязательств.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В случае участия привлеченного лица в заключени</w:t>
      </w:r>
      <w:proofErr w:type="gramStart"/>
      <w:r w:rsidRPr="004A1C82">
        <w:rPr>
          <w:rFonts w:ascii="Arial" w:eastAsia="Times New Roman" w:hAnsi="Arial" w:cs="Arial"/>
        </w:rPr>
        <w:t>и</w:t>
      </w:r>
      <w:proofErr w:type="gramEnd"/>
      <w:r w:rsidRPr="004A1C82">
        <w:rPr>
          <w:rFonts w:ascii="Arial" w:eastAsia="Times New Roman" w:hAnsi="Arial" w:cs="Arial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5. </w:t>
      </w:r>
      <w:proofErr w:type="gramStart"/>
      <w:r w:rsidRPr="004A1C82">
        <w:rPr>
          <w:rFonts w:ascii="Arial" w:eastAsia="Times New Roman" w:hAnsi="Arial" w:cs="Arial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б) на разработку проектной документации;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в) на строительство или реконструкцию производственных зданий и сооружений;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г) на приобретение, сооружение, изготовление, доставку, </w:t>
      </w:r>
      <w:proofErr w:type="spellStart"/>
      <w:r w:rsidRPr="004A1C82">
        <w:rPr>
          <w:rFonts w:ascii="Arial" w:eastAsia="Times New Roman" w:hAnsi="Arial" w:cs="Arial"/>
        </w:rPr>
        <w:t>расконсервацию</w:t>
      </w:r>
      <w:proofErr w:type="spellEnd"/>
      <w:r w:rsidRPr="004A1C82">
        <w:rPr>
          <w:rFonts w:ascii="Arial" w:eastAsia="Times New Roman" w:hAnsi="Arial" w:cs="Arial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4A1C82">
        <w:rPr>
          <w:rFonts w:ascii="Arial" w:eastAsia="Times New Roman" w:hAnsi="Arial" w:cs="Arial"/>
        </w:rPr>
        <w:t>расконсервируемого</w:t>
      </w:r>
      <w:proofErr w:type="spellEnd"/>
      <w:r w:rsidRPr="004A1C82">
        <w:rPr>
          <w:rFonts w:ascii="Arial" w:eastAsia="Times New Roman" w:hAnsi="Arial" w:cs="Arial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proofErr w:type="gramStart"/>
      <w:r w:rsidRPr="004A1C82">
        <w:rPr>
          <w:rFonts w:ascii="Arial" w:eastAsia="Times New Roman" w:hAnsi="Arial" w:cs="Arial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4A1C82">
        <w:rPr>
          <w:rFonts w:ascii="Arial" w:eastAsia="Times New Roman" w:hAnsi="Arial" w:cs="Arial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8. </w:t>
      </w:r>
      <w:proofErr w:type="gramStart"/>
      <w:r w:rsidRPr="004A1C82">
        <w:rPr>
          <w:rFonts w:ascii="Arial" w:eastAsia="Times New Roman" w:hAnsi="Arial" w:cs="Arial"/>
        </w:rPr>
        <w:t xml:space="preserve">Администрация не позднее 30 рабочих дней со дня поступления документов, указанных в пунктах 4-8 настоящего Порядка, направляет их с предварительным </w:t>
      </w:r>
      <w:r w:rsidRPr="004A1C82">
        <w:rPr>
          <w:rFonts w:ascii="Arial" w:eastAsia="Times New Roman" w:hAnsi="Arial" w:cs="Arial"/>
        </w:rPr>
        <w:lastRenderedPageBreak/>
        <w:t xml:space="preserve">заключением, подписанным Главой муниципального </w:t>
      </w:r>
      <w:r w:rsidR="00C122B8" w:rsidRPr="004A1C82">
        <w:rPr>
          <w:rFonts w:ascii="Arial" w:eastAsia="Times New Roman" w:hAnsi="Arial" w:cs="Arial"/>
        </w:rPr>
        <w:t>образования «</w:t>
      </w:r>
      <w:proofErr w:type="spellStart"/>
      <w:r w:rsidR="00C161A4">
        <w:rPr>
          <w:rFonts w:ascii="Arial" w:eastAsia="Times New Roman" w:hAnsi="Arial" w:cs="Arial"/>
        </w:rPr>
        <w:t>К</w:t>
      </w:r>
      <w:r w:rsidR="00C122B8">
        <w:rPr>
          <w:rFonts w:ascii="Arial" w:eastAsia="Times New Roman" w:hAnsi="Arial" w:cs="Arial"/>
        </w:rPr>
        <w:t>ривоозерс</w:t>
      </w:r>
      <w:r w:rsidR="00C161A4">
        <w:rPr>
          <w:rFonts w:ascii="Arial" w:eastAsia="Times New Roman" w:hAnsi="Arial" w:cs="Arial"/>
        </w:rPr>
        <w:t>кое</w:t>
      </w:r>
      <w:proofErr w:type="spellEnd"/>
      <w:r w:rsidR="0004344C">
        <w:rPr>
          <w:rFonts w:ascii="Arial" w:eastAsia="Times New Roman" w:hAnsi="Arial" w:cs="Arial"/>
        </w:rPr>
        <w:t xml:space="preserve"> </w:t>
      </w:r>
      <w:r w:rsidRPr="004A1C82">
        <w:rPr>
          <w:rFonts w:ascii="Arial" w:eastAsia="Times New Roman" w:hAnsi="Arial" w:cs="Arial"/>
        </w:rPr>
        <w:t>сельское поселение</w:t>
      </w:r>
      <w:r w:rsidR="00C161A4">
        <w:rPr>
          <w:rFonts w:ascii="Arial" w:eastAsia="Times New Roman" w:hAnsi="Arial" w:cs="Arial"/>
        </w:rPr>
        <w:t>»</w:t>
      </w:r>
      <w:r w:rsidRPr="004A1C82">
        <w:rPr>
          <w:rFonts w:ascii="Arial" w:eastAsia="Times New Roman" w:hAnsi="Arial" w:cs="Arial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Порядок подготовки заключения устанавливается Администрацией.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9. Комиссия, действующая на основании Положения о межведомственной комиссии по оценке возможности заключения специальных инвестиционных контрактов, утвержденного </w:t>
      </w:r>
      <w:r w:rsidR="00C122B8" w:rsidRPr="004A1C82">
        <w:rPr>
          <w:rFonts w:ascii="Arial" w:eastAsia="Times New Roman" w:hAnsi="Arial" w:cs="Arial"/>
        </w:rPr>
        <w:t>Администрацией,</w:t>
      </w:r>
      <w:r w:rsidRPr="004A1C82">
        <w:rPr>
          <w:rFonts w:ascii="Arial" w:eastAsia="Times New Roman" w:hAnsi="Arial" w:cs="Arial"/>
        </w:rPr>
        <w:t xml:space="preserve"> подготавливает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11. Комиссия не позднее 60 рабочих дней со дня поступления в Администрацию документов, указанных в пунктах 4-7 настоящего Порядка, направляет Главе муниципального </w:t>
      </w:r>
      <w:r w:rsidR="00C122B8" w:rsidRPr="004A1C82">
        <w:rPr>
          <w:rFonts w:ascii="Arial" w:eastAsia="Times New Roman" w:hAnsi="Arial" w:cs="Arial"/>
        </w:rPr>
        <w:t>образования «</w:t>
      </w:r>
      <w:proofErr w:type="spellStart"/>
      <w:r w:rsidR="00C122B8">
        <w:rPr>
          <w:rFonts w:ascii="Arial" w:eastAsia="Times New Roman" w:hAnsi="Arial" w:cs="Arial"/>
        </w:rPr>
        <w:t>Кривоозерское</w:t>
      </w:r>
      <w:proofErr w:type="spellEnd"/>
      <w:r w:rsidR="0004344C">
        <w:rPr>
          <w:rFonts w:ascii="Arial" w:eastAsia="Times New Roman" w:hAnsi="Arial" w:cs="Arial"/>
        </w:rPr>
        <w:t xml:space="preserve"> </w:t>
      </w:r>
      <w:r w:rsidR="00C122B8" w:rsidRPr="004A1C82">
        <w:rPr>
          <w:rFonts w:ascii="Arial" w:eastAsia="Times New Roman" w:hAnsi="Arial" w:cs="Arial"/>
        </w:rPr>
        <w:t>сельское</w:t>
      </w:r>
      <w:r w:rsidRPr="004A1C82">
        <w:rPr>
          <w:rFonts w:ascii="Arial" w:eastAsia="Times New Roman" w:hAnsi="Arial" w:cs="Arial"/>
        </w:rPr>
        <w:t xml:space="preserve"> поселение</w:t>
      </w:r>
      <w:r w:rsidR="00C161A4">
        <w:rPr>
          <w:rFonts w:ascii="Arial" w:eastAsia="Times New Roman" w:hAnsi="Arial" w:cs="Arial"/>
        </w:rPr>
        <w:t>»</w:t>
      </w:r>
      <w:r w:rsidRPr="004A1C82">
        <w:rPr>
          <w:rFonts w:ascii="Arial" w:eastAsia="Times New Roman" w:hAnsi="Arial" w:cs="Arial"/>
        </w:rPr>
        <w:t xml:space="preserve"> заключение, в котором содержится: 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а) наименование инвестора и привлеченного лица (в случае его привлечения);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б) наименование инвестиционного проекта по созданию и (или) освоению нового промышленного производства;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г) перечень обязательств инвестора и привлеченного лица (в случае его привлечения);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proofErr w:type="spellStart"/>
      <w:r w:rsidRPr="004A1C82">
        <w:rPr>
          <w:rFonts w:ascii="Arial" w:eastAsia="Times New Roman" w:hAnsi="Arial" w:cs="Arial"/>
        </w:rPr>
        <w:t>д</w:t>
      </w:r>
      <w:proofErr w:type="spellEnd"/>
      <w:r w:rsidRPr="004A1C82">
        <w:rPr>
          <w:rFonts w:ascii="Arial" w:eastAsia="Times New Roman" w:hAnsi="Arial" w:cs="Arial"/>
        </w:rPr>
        <w:t>) срок действия специального инвестиционного контракта;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л) перечень мероприятий инвестиционного проекта;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м) объем инвестиций в инвестиционный проект;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proofErr w:type="spellStart"/>
      <w:r w:rsidRPr="004A1C82">
        <w:rPr>
          <w:rFonts w:ascii="Arial" w:eastAsia="Times New Roman" w:hAnsi="Arial" w:cs="Arial"/>
        </w:rPr>
        <w:t>н</w:t>
      </w:r>
      <w:proofErr w:type="spellEnd"/>
      <w:r w:rsidRPr="004A1C82">
        <w:rPr>
          <w:rFonts w:ascii="Arial" w:eastAsia="Times New Roman" w:hAnsi="Arial" w:cs="Arial"/>
        </w:rPr>
        <w:t>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а) инвестиционный проект не соответствует целям, указанным в пункте 2 настоящего Порядка;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б) представленные инвестором заявление и документы не соответствуют пунктам 4-8 настоящего Порядка;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14. Заключение комиссии направляется Администрацией в течение 10 рабочих дней со дня его получения лицам, участвующим в заключени</w:t>
      </w:r>
      <w:proofErr w:type="gramStart"/>
      <w:r w:rsidRPr="004A1C82">
        <w:rPr>
          <w:rFonts w:ascii="Arial" w:eastAsia="Times New Roman" w:hAnsi="Arial" w:cs="Arial"/>
        </w:rPr>
        <w:t>и</w:t>
      </w:r>
      <w:proofErr w:type="gramEnd"/>
      <w:r w:rsidRPr="004A1C82">
        <w:rPr>
          <w:rFonts w:ascii="Arial" w:eastAsia="Times New Roman" w:hAnsi="Arial" w:cs="Arial"/>
        </w:rPr>
        <w:t xml:space="preserve"> специального инвестиционного контракта.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Администрация направляет инвестору и привлеченному лицу (в случае его </w:t>
      </w:r>
      <w:r w:rsidRPr="004A1C82">
        <w:rPr>
          <w:rFonts w:ascii="Arial" w:eastAsia="Times New Roman" w:hAnsi="Arial" w:cs="Arial"/>
        </w:rPr>
        <w:lastRenderedPageBreak/>
        <w:t>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15. </w:t>
      </w:r>
      <w:proofErr w:type="gramStart"/>
      <w:r w:rsidRPr="004A1C82">
        <w:rPr>
          <w:rFonts w:ascii="Arial" w:eastAsia="Times New Roman" w:hAnsi="Arial" w:cs="Arial"/>
        </w:rPr>
        <w:t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</w:t>
      </w:r>
      <w:proofErr w:type="gramEnd"/>
      <w:r w:rsidRPr="004A1C82">
        <w:rPr>
          <w:rFonts w:ascii="Arial" w:eastAsia="Times New Roman" w:hAnsi="Arial" w:cs="Arial"/>
        </w:rPr>
        <w:t>).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16. В течение 10 рабочих дней со дня получения протокола разногласий Администрация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17. </w:t>
      </w:r>
      <w:proofErr w:type="gramStart"/>
      <w:r w:rsidRPr="004A1C82">
        <w:rPr>
          <w:rFonts w:ascii="Arial" w:eastAsia="Times New Roman" w:hAnsi="Arial" w:cs="Arial"/>
        </w:rPr>
        <w:t>В случае неполучения Администрацией 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4A1C82">
        <w:rPr>
          <w:rFonts w:ascii="Arial" w:eastAsia="Times New Roman" w:hAnsi="Arial" w:cs="Arial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66251E" w:rsidRPr="004A1C82" w:rsidRDefault="0066251E" w:rsidP="002D3D10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муниципального образования </w:t>
      </w:r>
      <w:r w:rsidR="00C122B8">
        <w:rPr>
          <w:rFonts w:ascii="Arial" w:eastAsia="Times New Roman" w:hAnsi="Arial" w:cs="Arial"/>
        </w:rPr>
        <w:t>«</w:t>
      </w:r>
      <w:proofErr w:type="spellStart"/>
      <w:r w:rsidR="00C161A4">
        <w:rPr>
          <w:rFonts w:ascii="Arial" w:eastAsia="Times New Roman" w:hAnsi="Arial" w:cs="Arial"/>
        </w:rPr>
        <w:t>Кри</w:t>
      </w:r>
      <w:r w:rsidR="00C122B8">
        <w:rPr>
          <w:rFonts w:ascii="Arial" w:eastAsia="Times New Roman" w:hAnsi="Arial" w:cs="Arial"/>
        </w:rPr>
        <w:t>воозер</w:t>
      </w:r>
      <w:r w:rsidR="00C161A4">
        <w:rPr>
          <w:rFonts w:ascii="Arial" w:eastAsia="Times New Roman" w:hAnsi="Arial" w:cs="Arial"/>
        </w:rPr>
        <w:t>ско</w:t>
      </w:r>
      <w:r w:rsidR="00C122B8">
        <w:rPr>
          <w:rFonts w:ascii="Arial" w:eastAsia="Times New Roman" w:hAnsi="Arial" w:cs="Arial"/>
        </w:rPr>
        <w:t>е</w:t>
      </w:r>
      <w:proofErr w:type="spellEnd"/>
      <w:r w:rsidR="00C161A4">
        <w:rPr>
          <w:rFonts w:ascii="Arial" w:eastAsia="Times New Roman" w:hAnsi="Arial" w:cs="Arial"/>
        </w:rPr>
        <w:t xml:space="preserve">  сельско</w:t>
      </w:r>
      <w:r w:rsidR="00C122B8">
        <w:rPr>
          <w:rFonts w:ascii="Arial" w:eastAsia="Times New Roman" w:hAnsi="Arial" w:cs="Arial"/>
        </w:rPr>
        <w:t>е</w:t>
      </w:r>
      <w:r w:rsidR="00C161A4">
        <w:rPr>
          <w:rFonts w:ascii="Arial" w:eastAsia="Times New Roman" w:hAnsi="Arial" w:cs="Arial"/>
        </w:rPr>
        <w:t xml:space="preserve"> поселени</w:t>
      </w:r>
      <w:r w:rsidR="00C122B8">
        <w:rPr>
          <w:rFonts w:ascii="Arial" w:eastAsia="Times New Roman" w:hAnsi="Arial" w:cs="Arial"/>
        </w:rPr>
        <w:t>е»</w:t>
      </w:r>
      <w:r w:rsidRPr="004A1C82">
        <w:rPr>
          <w:rFonts w:ascii="Arial" w:eastAsia="Times New Roman" w:hAnsi="Arial" w:cs="Arial"/>
        </w:rPr>
        <w:t xml:space="preserve"> подписывает специальный инвестиционный контракт.</w:t>
      </w:r>
    </w:p>
    <w:p w:rsidR="00C122B8" w:rsidRDefault="0066251E" w:rsidP="00C122B8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19.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контракта.</w:t>
      </w:r>
    </w:p>
    <w:p w:rsidR="0066251E" w:rsidRPr="004A1C82" w:rsidRDefault="0066251E" w:rsidP="00C122B8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br/>
      </w:r>
      <w:r w:rsidRPr="004A1C82">
        <w:rPr>
          <w:rFonts w:ascii="Arial" w:eastAsia="Times New Roman" w:hAnsi="Arial" w:cs="Arial"/>
        </w:rPr>
        <w:br/>
      </w:r>
      <w:bookmarkStart w:id="2" w:name="P000E"/>
      <w:bookmarkEnd w:id="2"/>
    </w:p>
    <w:p w:rsidR="00513317" w:rsidRPr="004A1C82" w:rsidRDefault="00C6608D" w:rsidP="0066251E">
      <w:pPr>
        <w:jc w:val="right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br w:type="page"/>
      </w:r>
      <w:r w:rsidR="0066251E" w:rsidRPr="004A1C82">
        <w:rPr>
          <w:rFonts w:ascii="Arial" w:eastAsia="Times New Roman" w:hAnsi="Arial" w:cs="Arial"/>
        </w:rPr>
        <w:lastRenderedPageBreak/>
        <w:t xml:space="preserve">     Приложение N2 </w:t>
      </w:r>
    </w:p>
    <w:p w:rsidR="0066251E" w:rsidRPr="004A1C82" w:rsidRDefault="0066251E" w:rsidP="0066251E">
      <w:pPr>
        <w:jc w:val="right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к постановлению</w:t>
      </w:r>
      <w:r w:rsidRPr="004A1C82">
        <w:rPr>
          <w:rFonts w:ascii="Arial" w:eastAsia="Times New Roman" w:hAnsi="Arial" w:cs="Arial"/>
        </w:rPr>
        <w:br/>
        <w:t xml:space="preserve">от </w:t>
      </w:r>
      <w:r w:rsidR="000604FC">
        <w:rPr>
          <w:rFonts w:ascii="Arial" w:eastAsia="Times New Roman" w:hAnsi="Arial" w:cs="Arial"/>
        </w:rPr>
        <w:t xml:space="preserve">   </w:t>
      </w:r>
      <w:r w:rsidR="00C122B8">
        <w:rPr>
          <w:rFonts w:ascii="Arial" w:eastAsia="Times New Roman" w:hAnsi="Arial" w:cs="Arial"/>
        </w:rPr>
        <w:t>2020</w:t>
      </w:r>
      <w:r w:rsidRPr="004A1C82">
        <w:rPr>
          <w:rFonts w:ascii="Arial" w:eastAsia="Times New Roman" w:hAnsi="Arial" w:cs="Arial"/>
        </w:rPr>
        <w:t xml:space="preserve">г. N </w:t>
      </w:r>
    </w:p>
    <w:p w:rsidR="002046C4" w:rsidRPr="004A1C82" w:rsidRDefault="0066251E" w:rsidP="0066251E">
      <w:pPr>
        <w:jc w:val="center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 </w:t>
      </w:r>
    </w:p>
    <w:p w:rsidR="002046C4" w:rsidRPr="004A1C82" w:rsidRDefault="002046C4" w:rsidP="0066251E">
      <w:pPr>
        <w:jc w:val="center"/>
        <w:rPr>
          <w:rFonts w:ascii="Arial" w:eastAsia="Times New Roman" w:hAnsi="Arial" w:cs="Arial"/>
        </w:rPr>
      </w:pPr>
    </w:p>
    <w:p w:rsidR="002046C4" w:rsidRPr="004A1C82" w:rsidRDefault="0066251E" w:rsidP="0066251E">
      <w:pPr>
        <w:jc w:val="center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ЗАЯВЛЕНИЕ </w:t>
      </w:r>
    </w:p>
    <w:p w:rsidR="0066251E" w:rsidRPr="004A1C82" w:rsidRDefault="0066251E" w:rsidP="0066251E">
      <w:pPr>
        <w:jc w:val="center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О ЗАКЛЮЧЕНИИ СПЕЦИАЛЬНОГО ИНВЕСТИЦИОННОГО КОНТРАКТА </w:t>
      </w:r>
    </w:p>
    <w:p w:rsidR="002046C4" w:rsidRPr="004A1C82" w:rsidRDefault="002046C4" w:rsidP="0066251E">
      <w:pPr>
        <w:ind w:firstLine="480"/>
        <w:rPr>
          <w:rFonts w:ascii="Arial" w:eastAsia="Times New Roman" w:hAnsi="Arial" w:cs="Arial"/>
        </w:rPr>
      </w:pPr>
    </w:p>
    <w:p w:rsidR="00F34519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В соответствии с порядком заключения специального инвестиционного контракта администрацией </w:t>
      </w:r>
      <w:r w:rsidR="00513317" w:rsidRPr="004A1C82">
        <w:rPr>
          <w:rFonts w:ascii="Arial" w:eastAsia="Times New Roman" w:hAnsi="Arial" w:cs="Arial"/>
        </w:rPr>
        <w:t>_________________</w:t>
      </w:r>
      <w:r w:rsidRPr="004A1C82">
        <w:rPr>
          <w:rFonts w:ascii="Arial" w:eastAsia="Times New Roman" w:hAnsi="Arial" w:cs="Arial"/>
        </w:rPr>
        <w:t xml:space="preserve"> сельского поселения, (далее - </w:t>
      </w:r>
      <w:r w:rsidR="002046C4" w:rsidRPr="004A1C82">
        <w:rPr>
          <w:rFonts w:ascii="Arial" w:eastAsia="Times New Roman" w:hAnsi="Arial" w:cs="Arial"/>
        </w:rPr>
        <w:t>п</w:t>
      </w:r>
      <w:r w:rsidRPr="004A1C82">
        <w:rPr>
          <w:rFonts w:ascii="Arial" w:eastAsia="Times New Roman" w:hAnsi="Arial" w:cs="Arial"/>
        </w:rPr>
        <w:t>орядок),</w:t>
      </w:r>
      <w:r w:rsidR="00F34519">
        <w:rPr>
          <w:rFonts w:ascii="Arial" w:eastAsia="Times New Roman" w:hAnsi="Arial" w:cs="Arial"/>
        </w:rPr>
        <w:t>__________</w:t>
      </w:r>
    </w:p>
    <w:p w:rsidR="0066251E" w:rsidRPr="004A1C82" w:rsidRDefault="002046C4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__________________________________________________</w:t>
      </w:r>
      <w:r w:rsidR="00F34519">
        <w:rPr>
          <w:rFonts w:ascii="Arial" w:eastAsia="Times New Roman" w:hAnsi="Arial" w:cs="Arial"/>
        </w:rPr>
        <w:t>________________</w:t>
      </w:r>
      <w:r w:rsidRPr="004A1C82">
        <w:rPr>
          <w:rFonts w:ascii="Arial" w:eastAsia="Times New Roman" w:hAnsi="Arial" w:cs="Arial"/>
        </w:rPr>
        <w:t>______</w:t>
      </w:r>
    </w:p>
    <w:p w:rsidR="0066251E" w:rsidRPr="00F34519" w:rsidRDefault="0066251E" w:rsidP="002046C4">
      <w:pPr>
        <w:ind w:left="2832" w:firstLine="708"/>
        <w:rPr>
          <w:rFonts w:ascii="Arial" w:eastAsia="Times New Roman" w:hAnsi="Arial" w:cs="Arial"/>
          <w:sz w:val="20"/>
          <w:szCs w:val="20"/>
        </w:rPr>
      </w:pPr>
      <w:r w:rsidRPr="00F34519">
        <w:rPr>
          <w:rFonts w:ascii="Arial" w:eastAsia="Times New Roman" w:hAnsi="Arial" w:cs="Arial"/>
          <w:sz w:val="20"/>
          <w:szCs w:val="20"/>
        </w:rPr>
        <w:t>(полное наименование инвестора)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ОГРН_____________________________________________________________</w:t>
      </w:r>
      <w:r w:rsidR="00F34519">
        <w:rPr>
          <w:rFonts w:ascii="Arial" w:eastAsia="Times New Roman" w:hAnsi="Arial" w:cs="Arial"/>
        </w:rPr>
        <w:t>____</w:t>
      </w:r>
      <w:r w:rsidRPr="004A1C82">
        <w:rPr>
          <w:rFonts w:ascii="Arial" w:eastAsia="Times New Roman" w:hAnsi="Arial" w:cs="Arial"/>
        </w:rPr>
        <w:t>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ИНН________________________________________________________________</w:t>
      </w:r>
      <w:r w:rsidR="00F34519">
        <w:rPr>
          <w:rFonts w:ascii="Arial" w:eastAsia="Times New Roman" w:hAnsi="Arial" w:cs="Arial"/>
        </w:rPr>
        <w:t>____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КПП________________________________________________________________</w:t>
      </w:r>
      <w:r w:rsidR="00F34519">
        <w:rPr>
          <w:rFonts w:ascii="Arial" w:eastAsia="Times New Roman" w:hAnsi="Arial" w:cs="Arial"/>
        </w:rPr>
        <w:t>____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Адрес регистрации: ___________________________________________________</w:t>
      </w:r>
      <w:r w:rsidR="00F34519">
        <w:rPr>
          <w:rFonts w:ascii="Arial" w:eastAsia="Times New Roman" w:hAnsi="Arial" w:cs="Arial"/>
        </w:rPr>
        <w:t>____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Почтовый адрес: _________________________________________________</w:t>
      </w:r>
      <w:r w:rsidR="00F34519">
        <w:rPr>
          <w:rFonts w:ascii="Arial" w:eastAsia="Times New Roman" w:hAnsi="Arial" w:cs="Arial"/>
        </w:rPr>
        <w:t>____</w:t>
      </w:r>
      <w:r w:rsidRPr="004A1C82">
        <w:rPr>
          <w:rFonts w:ascii="Arial" w:eastAsia="Times New Roman" w:hAnsi="Arial" w:cs="Arial"/>
        </w:rPr>
        <w:t>____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просит заключить с ним специальный инвестиционный контракт на условиях, указанных в </w:t>
      </w:r>
      <w:hyperlink r:id="rId8" w:history="1">
        <w:r w:rsidRPr="004A1C82">
          <w:rPr>
            <w:rFonts w:ascii="Arial" w:eastAsia="Times New Roman" w:hAnsi="Arial" w:cs="Arial"/>
            <w:color w:val="0000FF"/>
            <w:u w:val="single"/>
          </w:rPr>
          <w:t>приложении</w:t>
        </w:r>
      </w:hyperlink>
      <w:r w:rsidRPr="004A1C82">
        <w:rPr>
          <w:rFonts w:ascii="Arial" w:eastAsia="Times New Roman" w:hAnsi="Arial" w:cs="Arial"/>
        </w:rPr>
        <w:t xml:space="preserve"> __________________________________________</w:t>
      </w:r>
      <w:r w:rsidR="002046C4" w:rsidRPr="004A1C82">
        <w:rPr>
          <w:rFonts w:ascii="Arial" w:eastAsia="Times New Roman" w:hAnsi="Arial" w:cs="Arial"/>
        </w:rPr>
        <w:t>_______________________</w:t>
      </w:r>
      <w:r w:rsidRPr="004A1C82">
        <w:rPr>
          <w:rFonts w:ascii="Arial" w:eastAsia="Times New Roman" w:hAnsi="Arial" w:cs="Arial"/>
        </w:rPr>
        <w:t>____</w:t>
      </w:r>
    </w:p>
    <w:p w:rsidR="0066251E" w:rsidRPr="00F34519" w:rsidRDefault="0066251E" w:rsidP="0066251E">
      <w:pPr>
        <w:ind w:firstLine="480"/>
        <w:rPr>
          <w:rFonts w:ascii="Arial" w:eastAsia="Times New Roman" w:hAnsi="Arial" w:cs="Arial"/>
          <w:sz w:val="20"/>
          <w:szCs w:val="20"/>
        </w:rPr>
      </w:pPr>
      <w:r w:rsidRPr="00F34519">
        <w:rPr>
          <w:rFonts w:ascii="Arial" w:eastAsia="Times New Roman" w:hAnsi="Arial" w:cs="Arial"/>
          <w:sz w:val="20"/>
          <w:szCs w:val="20"/>
        </w:rPr>
        <w:t xml:space="preserve">(в зависимости от предмета специального инвестиционного контракта указывается 1-й, 2-й, 3-й вариант </w:t>
      </w:r>
      <w:hyperlink r:id="rId9" w:history="1">
        <w:r w:rsidRPr="00F34519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приложения</w:t>
        </w:r>
      </w:hyperlink>
      <w:r w:rsidRPr="00F34519">
        <w:rPr>
          <w:rFonts w:ascii="Arial" w:eastAsia="Times New Roman" w:hAnsi="Arial" w:cs="Arial"/>
          <w:sz w:val="20"/>
          <w:szCs w:val="20"/>
        </w:rPr>
        <w:t>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к настоящему заявлению, которое является его неотъемлемой частью.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К исполнению специального инвестиционного контракта привлекается,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proofErr w:type="gramStart"/>
      <w:r w:rsidRPr="004A1C82">
        <w:rPr>
          <w:rFonts w:ascii="Arial" w:eastAsia="Times New Roman" w:hAnsi="Arial" w:cs="Arial"/>
        </w:rPr>
        <w:t>которое</w:t>
      </w:r>
      <w:proofErr w:type="gramEnd"/>
      <w:r w:rsidRPr="004A1C82">
        <w:rPr>
          <w:rFonts w:ascii="Arial" w:eastAsia="Times New Roman" w:hAnsi="Arial" w:cs="Arial"/>
        </w:rPr>
        <w:t xml:space="preserve"> является _____________________________________________</w:t>
      </w:r>
      <w:r w:rsidR="002046C4" w:rsidRPr="004A1C82">
        <w:rPr>
          <w:rFonts w:ascii="Arial" w:eastAsia="Times New Roman" w:hAnsi="Arial" w:cs="Arial"/>
        </w:rPr>
        <w:t>________</w:t>
      </w:r>
      <w:r w:rsidRPr="004A1C82">
        <w:rPr>
          <w:rFonts w:ascii="Arial" w:eastAsia="Times New Roman" w:hAnsi="Arial" w:cs="Arial"/>
        </w:rPr>
        <w:t>_______</w:t>
      </w:r>
      <w:r w:rsidR="00F34519">
        <w:rPr>
          <w:rFonts w:ascii="Arial" w:eastAsia="Times New Roman" w:hAnsi="Arial" w:cs="Arial"/>
        </w:rPr>
        <w:t>____________</w:t>
      </w:r>
      <w:r w:rsidRPr="004A1C82">
        <w:rPr>
          <w:rFonts w:ascii="Arial" w:eastAsia="Times New Roman" w:hAnsi="Arial" w:cs="Arial"/>
        </w:rPr>
        <w:t>___</w:t>
      </w:r>
    </w:p>
    <w:p w:rsidR="0066251E" w:rsidRPr="00F34519" w:rsidRDefault="0066251E" w:rsidP="00F34519">
      <w:pPr>
        <w:ind w:firstLine="480"/>
        <w:jc w:val="center"/>
        <w:rPr>
          <w:rFonts w:ascii="Arial" w:eastAsia="Times New Roman" w:hAnsi="Arial" w:cs="Arial"/>
          <w:sz w:val="20"/>
          <w:szCs w:val="20"/>
        </w:rPr>
      </w:pPr>
      <w:r w:rsidRPr="00F34519">
        <w:rPr>
          <w:rFonts w:ascii="Arial" w:eastAsia="Times New Roman" w:hAnsi="Arial" w:cs="Arial"/>
          <w:sz w:val="20"/>
          <w:szCs w:val="20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F34519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по отношению к инвестору, что </w:t>
      </w:r>
      <w:r w:rsidR="00F34519">
        <w:rPr>
          <w:rFonts w:ascii="Arial" w:eastAsia="Times New Roman" w:hAnsi="Arial" w:cs="Arial"/>
        </w:rPr>
        <w:t>п</w:t>
      </w:r>
      <w:r w:rsidR="00F34519" w:rsidRPr="004A1C82">
        <w:rPr>
          <w:rFonts w:ascii="Arial" w:eastAsia="Times New Roman" w:hAnsi="Arial" w:cs="Arial"/>
        </w:rPr>
        <w:t>одтверждается, _</w:t>
      </w:r>
      <w:r w:rsidR="002046C4" w:rsidRPr="004A1C82">
        <w:rPr>
          <w:rFonts w:ascii="Arial" w:eastAsia="Times New Roman" w:hAnsi="Arial" w:cs="Arial"/>
        </w:rPr>
        <w:t>___________</w:t>
      </w:r>
      <w:r w:rsidR="00F34519">
        <w:rPr>
          <w:rFonts w:ascii="Arial" w:eastAsia="Times New Roman" w:hAnsi="Arial" w:cs="Arial"/>
        </w:rPr>
        <w:t>____</w:t>
      </w:r>
      <w:r w:rsidR="002046C4" w:rsidRPr="004A1C82">
        <w:rPr>
          <w:rFonts w:ascii="Arial" w:eastAsia="Times New Roman" w:hAnsi="Arial" w:cs="Arial"/>
        </w:rPr>
        <w:t>__________</w:t>
      </w:r>
      <w:r w:rsidR="00F34519">
        <w:rPr>
          <w:rFonts w:ascii="Arial" w:eastAsia="Times New Roman" w:hAnsi="Arial" w:cs="Arial"/>
        </w:rPr>
        <w:t>_____</w:t>
      </w:r>
    </w:p>
    <w:p w:rsidR="0066251E" w:rsidRPr="00F34519" w:rsidRDefault="00F34519" w:rsidP="0066251E">
      <w:pPr>
        <w:ind w:firstLine="4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</w:rPr>
        <w:t>________________________________________________________________________ (</w:t>
      </w:r>
      <w:r w:rsidR="0066251E" w:rsidRPr="00F34519">
        <w:rPr>
          <w:rFonts w:ascii="Arial" w:eastAsia="Times New Roman" w:hAnsi="Arial" w:cs="Arial"/>
          <w:sz w:val="20"/>
          <w:szCs w:val="20"/>
        </w:rPr>
        <w:t xml:space="preserve">указываются реквизиты прилагаемого к заявлению документа, подтверждающего </w:t>
      </w:r>
      <w:r>
        <w:rPr>
          <w:rFonts w:ascii="Arial" w:eastAsia="Times New Roman" w:hAnsi="Arial" w:cs="Arial"/>
          <w:sz w:val="20"/>
          <w:szCs w:val="20"/>
        </w:rPr>
        <w:t>д</w:t>
      </w:r>
      <w:r w:rsidR="0066251E" w:rsidRPr="00F34519">
        <w:rPr>
          <w:rFonts w:ascii="Arial" w:eastAsia="Times New Roman" w:hAnsi="Arial" w:cs="Arial"/>
          <w:sz w:val="20"/>
          <w:szCs w:val="20"/>
        </w:rPr>
        <w:t>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proofErr w:type="gramStart"/>
      <w:r w:rsidRPr="004A1C82">
        <w:rPr>
          <w:rFonts w:ascii="Arial" w:eastAsia="Times New Roman" w:hAnsi="Arial" w:cs="Arial"/>
        </w:rPr>
        <w:t xml:space="preserve">и которое принимает на себя обязательства, указанные в </w:t>
      </w:r>
      <w:hyperlink r:id="rId10" w:history="1">
        <w:r w:rsidRPr="004A1C82">
          <w:rPr>
            <w:rFonts w:ascii="Arial" w:eastAsia="Times New Roman" w:hAnsi="Arial" w:cs="Arial"/>
            <w:color w:val="0000FF"/>
            <w:u w:val="single"/>
          </w:rPr>
          <w:t>приложении</w:t>
        </w:r>
      </w:hyperlink>
      <w:r w:rsidRPr="004A1C82">
        <w:rPr>
          <w:rFonts w:ascii="Arial" w:eastAsia="Times New Roman" w:hAnsi="Arial" w:cs="Arial"/>
        </w:rPr>
        <w:t xml:space="preserve"> к настоящему заявлению.</w:t>
      </w:r>
      <w:proofErr w:type="gramEnd"/>
    </w:p>
    <w:p w:rsidR="0066251E" w:rsidRPr="004A1C82" w:rsidRDefault="0066251E" w:rsidP="0066251E">
      <w:pPr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     Настоящим подтверждаю, что: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1) против ___________________________________________________</w:t>
      </w:r>
      <w:r w:rsidR="002046C4" w:rsidRPr="004A1C82">
        <w:rPr>
          <w:rFonts w:ascii="Arial" w:eastAsia="Times New Roman" w:hAnsi="Arial" w:cs="Arial"/>
        </w:rPr>
        <w:t>______________</w:t>
      </w:r>
      <w:r w:rsidRPr="004A1C82">
        <w:rPr>
          <w:rFonts w:ascii="Arial" w:eastAsia="Times New Roman" w:hAnsi="Arial" w:cs="Arial"/>
        </w:rPr>
        <w:t xml:space="preserve">_____ </w:t>
      </w:r>
    </w:p>
    <w:p w:rsidR="0066251E" w:rsidRPr="00F34519" w:rsidRDefault="0066251E" w:rsidP="0066251E">
      <w:pPr>
        <w:ind w:firstLine="480"/>
        <w:rPr>
          <w:rFonts w:ascii="Arial" w:eastAsia="Times New Roman" w:hAnsi="Arial" w:cs="Arial"/>
          <w:sz w:val="20"/>
          <w:szCs w:val="20"/>
        </w:rPr>
      </w:pPr>
      <w:proofErr w:type="gramStart"/>
      <w:r w:rsidRPr="00F34519">
        <w:rPr>
          <w:rFonts w:ascii="Arial" w:eastAsia="Times New Roman" w:hAnsi="Arial" w:cs="Arial"/>
          <w:sz w:val="20"/>
          <w:szCs w:val="20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66251E" w:rsidRPr="004A1C82" w:rsidRDefault="0066251E" w:rsidP="00F34519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hyperlink r:id="rId11" w:history="1">
        <w:r w:rsidRPr="004A1C82">
          <w:rPr>
            <w:rFonts w:ascii="Arial" w:eastAsia="Times New Roman" w:hAnsi="Arial" w:cs="Arial"/>
            <w:color w:val="0000FF"/>
            <w:u w:val="single"/>
          </w:rPr>
          <w:t>Кодексом Российской Федерации об административных правонарушениях</w:t>
        </w:r>
      </w:hyperlink>
      <w:r w:rsidRPr="004A1C82">
        <w:rPr>
          <w:rFonts w:ascii="Arial" w:eastAsia="Times New Roman" w:hAnsi="Arial" w:cs="Arial"/>
        </w:rPr>
        <w:t>, не приостановлена;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</w:t>
      </w:r>
      <w:r w:rsidRPr="004A1C82">
        <w:rPr>
          <w:rFonts w:ascii="Arial" w:eastAsia="Times New Roman" w:hAnsi="Arial" w:cs="Arial"/>
        </w:rPr>
        <w:lastRenderedPageBreak/>
        <w:t>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Сообщаю, что </w:t>
      </w:r>
      <w:proofErr w:type="spellStart"/>
      <w:r w:rsidRPr="004A1C82">
        <w:rPr>
          <w:rFonts w:ascii="Arial" w:eastAsia="Times New Roman" w:hAnsi="Arial" w:cs="Arial"/>
        </w:rPr>
        <w:t>аффилированными</w:t>
      </w:r>
      <w:proofErr w:type="spellEnd"/>
      <w:r w:rsidRPr="004A1C82">
        <w:rPr>
          <w:rFonts w:ascii="Arial" w:eastAsia="Times New Roman" w:hAnsi="Arial" w:cs="Arial"/>
        </w:rPr>
        <w:t xml:space="preserve"> лицами ____________</w:t>
      </w:r>
      <w:r w:rsidR="002046C4" w:rsidRPr="004A1C82">
        <w:rPr>
          <w:rFonts w:ascii="Arial" w:eastAsia="Times New Roman" w:hAnsi="Arial" w:cs="Arial"/>
        </w:rPr>
        <w:t>________________</w:t>
      </w:r>
      <w:r w:rsidR="00F34519">
        <w:rPr>
          <w:rFonts w:ascii="Arial" w:eastAsia="Times New Roman" w:hAnsi="Arial" w:cs="Arial"/>
        </w:rPr>
        <w:t>________</w:t>
      </w:r>
    </w:p>
    <w:p w:rsidR="0066251E" w:rsidRPr="00F34519" w:rsidRDefault="0066251E" w:rsidP="002046C4">
      <w:pPr>
        <w:ind w:left="4956"/>
        <w:rPr>
          <w:rFonts w:ascii="Arial" w:eastAsia="Times New Roman" w:hAnsi="Arial" w:cs="Arial"/>
          <w:sz w:val="20"/>
          <w:szCs w:val="20"/>
        </w:rPr>
      </w:pPr>
      <w:r w:rsidRPr="00F34519">
        <w:rPr>
          <w:rFonts w:ascii="Arial" w:eastAsia="Times New Roman" w:hAnsi="Arial" w:cs="Arial"/>
          <w:sz w:val="20"/>
          <w:szCs w:val="20"/>
        </w:rPr>
        <w:t>(указывается наименование инвестора)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являются ___________</w:t>
      </w:r>
      <w:r w:rsidR="002046C4" w:rsidRPr="004A1C82">
        <w:rPr>
          <w:rFonts w:ascii="Arial" w:eastAsia="Times New Roman" w:hAnsi="Arial" w:cs="Arial"/>
        </w:rPr>
        <w:t>____</w:t>
      </w:r>
      <w:r w:rsidRPr="004A1C82">
        <w:rPr>
          <w:rFonts w:ascii="Arial" w:eastAsia="Times New Roman" w:hAnsi="Arial" w:cs="Arial"/>
        </w:rPr>
        <w:t>________________________________________________,</w:t>
      </w:r>
    </w:p>
    <w:p w:rsidR="0066251E" w:rsidRPr="00F34519" w:rsidRDefault="0066251E" w:rsidP="00F34519">
      <w:pPr>
        <w:ind w:firstLine="480"/>
        <w:jc w:val="right"/>
        <w:rPr>
          <w:rFonts w:ascii="Arial" w:eastAsia="Times New Roman" w:hAnsi="Arial" w:cs="Arial"/>
          <w:sz w:val="20"/>
          <w:szCs w:val="20"/>
        </w:rPr>
      </w:pPr>
      <w:r w:rsidRPr="00F34519">
        <w:rPr>
          <w:rFonts w:ascii="Arial" w:eastAsia="Times New Roman" w:hAnsi="Arial" w:cs="Arial"/>
          <w:sz w:val="20"/>
          <w:szCs w:val="20"/>
        </w:rPr>
        <w:t xml:space="preserve">(перечисляются все </w:t>
      </w:r>
      <w:proofErr w:type="spellStart"/>
      <w:r w:rsidRPr="00F34519">
        <w:rPr>
          <w:rFonts w:ascii="Arial" w:eastAsia="Times New Roman" w:hAnsi="Arial" w:cs="Arial"/>
          <w:sz w:val="20"/>
          <w:szCs w:val="20"/>
        </w:rPr>
        <w:t>аффилированные</w:t>
      </w:r>
      <w:proofErr w:type="spellEnd"/>
      <w:r w:rsidRPr="00F34519">
        <w:rPr>
          <w:rFonts w:ascii="Arial" w:eastAsia="Times New Roman" w:hAnsi="Arial" w:cs="Arial"/>
          <w:sz w:val="20"/>
          <w:szCs w:val="20"/>
        </w:rPr>
        <w:t xml:space="preserve"> лица инвестора, определяемые в соответствии со </w:t>
      </w:r>
      <w:hyperlink r:id="rId12" w:history="1">
        <w:r w:rsidRPr="00F34519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статьей 53.2</w:t>
        </w:r>
      </w:hyperlink>
      <w:r w:rsidRPr="00F34519">
        <w:rPr>
          <w:rFonts w:ascii="Arial" w:eastAsia="Times New Roman" w:hAnsi="Arial" w:cs="Arial"/>
          <w:sz w:val="20"/>
          <w:szCs w:val="20"/>
        </w:rPr>
        <w:t xml:space="preserve">. </w:t>
      </w:r>
      <w:hyperlink r:id="rId13" w:history="1">
        <w:r w:rsidRPr="00F34519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Гражданского кодекса Российской Федерации</w:t>
        </w:r>
      </w:hyperlink>
      <w:r w:rsidRPr="00F34519">
        <w:rPr>
          <w:rFonts w:ascii="Arial" w:eastAsia="Times New Roman" w:hAnsi="Arial" w:cs="Arial"/>
          <w:sz w:val="20"/>
          <w:szCs w:val="20"/>
        </w:rPr>
        <w:t>),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а </w:t>
      </w:r>
      <w:proofErr w:type="spellStart"/>
      <w:r w:rsidRPr="004A1C82">
        <w:rPr>
          <w:rFonts w:ascii="Arial" w:eastAsia="Times New Roman" w:hAnsi="Arial" w:cs="Arial"/>
        </w:rPr>
        <w:t>аффилированными</w:t>
      </w:r>
      <w:proofErr w:type="spellEnd"/>
      <w:r w:rsidRPr="004A1C82">
        <w:rPr>
          <w:rFonts w:ascii="Arial" w:eastAsia="Times New Roman" w:hAnsi="Arial" w:cs="Arial"/>
        </w:rPr>
        <w:t xml:space="preserve"> лицами _______</w:t>
      </w:r>
      <w:r w:rsidR="002046C4" w:rsidRPr="004A1C82">
        <w:rPr>
          <w:rFonts w:ascii="Arial" w:eastAsia="Times New Roman" w:hAnsi="Arial" w:cs="Arial"/>
        </w:rPr>
        <w:t>__________</w:t>
      </w:r>
      <w:r w:rsidRPr="004A1C82">
        <w:rPr>
          <w:rFonts w:ascii="Arial" w:eastAsia="Times New Roman" w:hAnsi="Arial" w:cs="Arial"/>
        </w:rPr>
        <w:t xml:space="preserve">______________________________ </w:t>
      </w:r>
    </w:p>
    <w:p w:rsidR="0066251E" w:rsidRPr="00F34519" w:rsidRDefault="0066251E" w:rsidP="0066251E">
      <w:pPr>
        <w:ind w:firstLine="480"/>
        <w:rPr>
          <w:rFonts w:ascii="Arial" w:eastAsia="Times New Roman" w:hAnsi="Arial" w:cs="Arial"/>
          <w:sz w:val="20"/>
          <w:szCs w:val="20"/>
        </w:rPr>
      </w:pPr>
      <w:proofErr w:type="gramStart"/>
      <w:r w:rsidRPr="00F34519">
        <w:rPr>
          <w:rFonts w:ascii="Arial" w:eastAsia="Times New Roman" w:hAnsi="Arial" w:cs="Arial"/>
          <w:sz w:val="20"/>
          <w:szCs w:val="20"/>
        </w:rPr>
        <w:t>(указывается наименование привлеченного лица (в случае его привлечения)</w:t>
      </w:r>
      <w:proofErr w:type="gramEnd"/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являются ____________________________________________________________</w:t>
      </w:r>
    </w:p>
    <w:p w:rsidR="0066251E" w:rsidRPr="00F34519" w:rsidRDefault="0066251E" w:rsidP="00F34519">
      <w:pPr>
        <w:ind w:firstLine="480"/>
        <w:jc w:val="right"/>
        <w:rPr>
          <w:rFonts w:ascii="Arial" w:eastAsia="Times New Roman" w:hAnsi="Arial" w:cs="Arial"/>
          <w:sz w:val="20"/>
          <w:szCs w:val="20"/>
        </w:rPr>
      </w:pPr>
      <w:r w:rsidRPr="00F34519">
        <w:rPr>
          <w:rFonts w:ascii="Arial" w:eastAsia="Times New Roman" w:hAnsi="Arial" w:cs="Arial"/>
          <w:sz w:val="20"/>
          <w:szCs w:val="20"/>
        </w:rPr>
        <w:t xml:space="preserve">(перечисляются все </w:t>
      </w:r>
      <w:proofErr w:type="spellStart"/>
      <w:r w:rsidRPr="00F34519">
        <w:rPr>
          <w:rFonts w:ascii="Arial" w:eastAsia="Times New Roman" w:hAnsi="Arial" w:cs="Arial"/>
          <w:sz w:val="20"/>
          <w:szCs w:val="20"/>
        </w:rPr>
        <w:t>аффилированные</w:t>
      </w:r>
      <w:proofErr w:type="spellEnd"/>
      <w:r w:rsidRPr="00F34519">
        <w:rPr>
          <w:rFonts w:ascii="Arial" w:eastAsia="Times New Roman" w:hAnsi="Arial" w:cs="Arial"/>
          <w:sz w:val="20"/>
          <w:szCs w:val="20"/>
        </w:rPr>
        <w:t xml:space="preserve"> лица привлеченного лица (в случае его привлечения)</w:t>
      </w:r>
      <w:r w:rsidRPr="004A1C82">
        <w:rPr>
          <w:rFonts w:ascii="Arial" w:eastAsia="Times New Roman" w:hAnsi="Arial" w:cs="Arial"/>
        </w:rPr>
        <w:t xml:space="preserve">, </w:t>
      </w:r>
      <w:proofErr w:type="spellStart"/>
      <w:r w:rsidRPr="00F34519">
        <w:rPr>
          <w:rFonts w:ascii="Arial" w:eastAsia="Times New Roman" w:hAnsi="Arial" w:cs="Arial"/>
          <w:sz w:val="20"/>
          <w:szCs w:val="20"/>
        </w:rPr>
        <w:t>определяемыев</w:t>
      </w:r>
      <w:proofErr w:type="spellEnd"/>
      <w:r w:rsidRPr="00F34519">
        <w:rPr>
          <w:rFonts w:ascii="Arial" w:eastAsia="Times New Roman" w:hAnsi="Arial" w:cs="Arial"/>
          <w:sz w:val="20"/>
          <w:szCs w:val="20"/>
        </w:rPr>
        <w:t xml:space="preserve"> соответствии со </w:t>
      </w:r>
      <w:hyperlink r:id="rId14" w:history="1">
        <w:r w:rsidRPr="00F34519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статьей 53.2 Гражданского кодекса</w:t>
        </w:r>
      </w:hyperlink>
      <w:r w:rsidRPr="00F34519">
        <w:rPr>
          <w:rFonts w:ascii="Arial" w:eastAsia="Times New Roman" w:hAnsi="Arial" w:cs="Arial"/>
          <w:sz w:val="20"/>
          <w:szCs w:val="20"/>
        </w:rPr>
        <w:t xml:space="preserve"> Российской Федерации),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</w:t>
      </w:r>
      <w:r w:rsidR="00C122B8">
        <w:rPr>
          <w:rFonts w:ascii="Arial" w:eastAsia="Times New Roman" w:hAnsi="Arial" w:cs="Arial"/>
        </w:rPr>
        <w:t>__________________________________________________</w:t>
      </w:r>
    </w:p>
    <w:p w:rsidR="0066251E" w:rsidRPr="00F34519" w:rsidRDefault="0066251E" w:rsidP="0066251E">
      <w:pPr>
        <w:ind w:firstLine="480"/>
        <w:rPr>
          <w:rFonts w:ascii="Arial" w:eastAsia="Times New Roman" w:hAnsi="Arial" w:cs="Arial"/>
          <w:sz w:val="20"/>
          <w:szCs w:val="20"/>
        </w:rPr>
      </w:pPr>
      <w:r w:rsidRPr="00F34519">
        <w:rPr>
          <w:rFonts w:ascii="Arial" w:eastAsia="Times New Roman" w:hAnsi="Arial" w:cs="Arial"/>
          <w:sz w:val="20"/>
          <w:szCs w:val="20"/>
        </w:rPr>
        <w:t>(указывается наименование инвестора)</w:t>
      </w:r>
    </w:p>
    <w:p w:rsidR="0066251E" w:rsidRPr="004A1C82" w:rsidRDefault="0066251E" w:rsidP="00F34519">
      <w:pPr>
        <w:ind w:firstLine="480"/>
        <w:jc w:val="both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hyperlink r:id="rId15" w:history="1">
        <w:r w:rsidRPr="004A1C82">
          <w:rPr>
            <w:rFonts w:ascii="Arial" w:eastAsia="Times New Roman" w:hAnsi="Arial" w:cs="Arial"/>
            <w:color w:val="0000FF"/>
            <w:u w:val="single"/>
          </w:rPr>
          <w:t>постановлением Правительства Российской Федерации от 16 июля 2015 г. N 708 "О специальных инвестиционных контрактах для отдельных отраслей промышленности"</w:t>
        </w:r>
      </w:hyperlink>
      <w:r w:rsidRPr="004A1C82">
        <w:rPr>
          <w:rFonts w:ascii="Arial" w:eastAsia="Times New Roman" w:hAnsi="Arial" w:cs="Arial"/>
        </w:rPr>
        <w:t>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Контактным лицом по настоящему заявлению </w:t>
      </w:r>
      <w:r w:rsidR="00F34519" w:rsidRPr="004A1C82">
        <w:rPr>
          <w:rFonts w:ascii="Arial" w:eastAsia="Times New Roman" w:hAnsi="Arial" w:cs="Arial"/>
        </w:rPr>
        <w:t>является: _</w:t>
      </w:r>
      <w:r w:rsidRPr="004A1C82">
        <w:rPr>
          <w:rFonts w:ascii="Arial" w:eastAsia="Times New Roman" w:hAnsi="Arial" w:cs="Arial"/>
        </w:rPr>
        <w:t>_____________</w:t>
      </w:r>
      <w:r w:rsidR="00F34519">
        <w:rPr>
          <w:rFonts w:ascii="Arial" w:eastAsia="Times New Roman" w:hAnsi="Arial" w:cs="Arial"/>
        </w:rPr>
        <w:t>_________</w:t>
      </w:r>
      <w:r w:rsidRPr="004A1C82">
        <w:rPr>
          <w:rFonts w:ascii="Arial" w:eastAsia="Times New Roman" w:hAnsi="Arial" w:cs="Arial"/>
        </w:rPr>
        <w:t xml:space="preserve">_ </w:t>
      </w:r>
      <w:r w:rsidR="00F34519">
        <w:rPr>
          <w:rFonts w:ascii="Arial" w:eastAsia="Times New Roman" w:hAnsi="Arial" w:cs="Arial"/>
        </w:rPr>
        <w:br/>
        <w:t>____________________________________________________________________________</w:t>
      </w:r>
    </w:p>
    <w:p w:rsidR="0066251E" w:rsidRPr="00F34519" w:rsidRDefault="0066251E" w:rsidP="0066251E">
      <w:pPr>
        <w:ind w:firstLine="480"/>
        <w:rPr>
          <w:rFonts w:ascii="Arial" w:eastAsia="Times New Roman" w:hAnsi="Arial" w:cs="Arial"/>
          <w:sz w:val="20"/>
          <w:szCs w:val="20"/>
        </w:rPr>
      </w:pPr>
      <w:r w:rsidRPr="00F34519">
        <w:rPr>
          <w:rFonts w:ascii="Arial" w:eastAsia="Times New Roman" w:hAnsi="Arial" w:cs="Arial"/>
          <w:sz w:val="20"/>
          <w:szCs w:val="20"/>
        </w:rPr>
        <w:t>(указывается фамилия, имя, отчество, контактный телефон и адрес электронной почты)</w:t>
      </w:r>
    </w:p>
    <w:p w:rsidR="0066251E" w:rsidRPr="004A1C82" w:rsidRDefault="00A8328A" w:rsidP="0066251E">
      <w:pPr>
        <w:ind w:firstLine="480"/>
        <w:rPr>
          <w:rFonts w:ascii="Arial" w:eastAsia="Times New Roman" w:hAnsi="Arial" w:cs="Arial"/>
        </w:rPr>
      </w:pPr>
      <w:hyperlink r:id="rId16" w:history="1">
        <w:r w:rsidR="0066251E" w:rsidRPr="004A1C82">
          <w:rPr>
            <w:rFonts w:ascii="Arial" w:eastAsia="Times New Roman" w:hAnsi="Arial" w:cs="Arial"/>
            <w:color w:val="0000FF"/>
            <w:u w:val="single"/>
          </w:rPr>
          <w:t>Приложение</w:t>
        </w:r>
      </w:hyperlink>
      <w:r w:rsidR="0066251E" w:rsidRPr="004A1C82">
        <w:rPr>
          <w:rFonts w:ascii="Arial" w:eastAsia="Times New Roman" w:hAnsi="Arial" w:cs="Arial"/>
        </w:rPr>
        <w:t xml:space="preserve">: (перечисляются документы, прилагаемые к заявлению). </w:t>
      </w:r>
    </w:p>
    <w:p w:rsidR="0066251E" w:rsidRPr="004A1C82" w:rsidRDefault="0066251E" w:rsidP="0066251E">
      <w:pPr>
        <w:rPr>
          <w:rFonts w:ascii="Arial" w:eastAsia="Times New Roman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2"/>
        <w:gridCol w:w="2176"/>
        <w:gridCol w:w="551"/>
        <w:gridCol w:w="3457"/>
      </w:tblGrid>
      <w:tr w:rsidR="0066251E" w:rsidRPr="004A1C82" w:rsidTr="0066251E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45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1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578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</w:tr>
      <w:tr w:rsidR="0066251E" w:rsidRPr="004A1C82" w:rsidTr="0066251E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  <w:r w:rsidRPr="004A1C82">
              <w:rPr>
                <w:rFonts w:ascii="Arial" w:eastAsia="Times New Roman" w:hAnsi="Arial" w:cs="Arial"/>
              </w:rPr>
              <w:t xml:space="preserve">Руководитель организации-инвестора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</w:tr>
      <w:tr w:rsidR="0066251E" w:rsidRPr="004A1C82" w:rsidTr="0066251E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</w:rPr>
            </w:pPr>
            <w:r w:rsidRPr="004A1C82">
              <w:rPr>
                <w:rFonts w:ascii="Arial" w:eastAsia="Times New Roman" w:hAnsi="Arial" w:cs="Arial"/>
              </w:rPr>
              <w:t>(подпись)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</w:rPr>
            </w:pPr>
            <w:r w:rsidRPr="004A1C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</w:rPr>
            </w:pPr>
            <w:r w:rsidRPr="004A1C82">
              <w:rPr>
                <w:rFonts w:ascii="Arial" w:eastAsia="Times New Roman" w:hAnsi="Arial" w:cs="Arial"/>
              </w:rPr>
              <w:t xml:space="preserve">(расшифровка подписи) </w:t>
            </w:r>
          </w:p>
        </w:tc>
      </w:tr>
    </w:tbl>
    <w:p w:rsidR="0066251E" w:rsidRPr="004A1C82" w:rsidRDefault="0066251E" w:rsidP="0066251E">
      <w:pPr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 xml:space="preserve">     М.П. </w:t>
      </w:r>
    </w:p>
    <w:p w:rsidR="0066251E" w:rsidRPr="004A1C82" w:rsidRDefault="0066251E" w:rsidP="0066251E">
      <w:pPr>
        <w:rPr>
          <w:rFonts w:ascii="Arial" w:eastAsia="Times New Roman" w:hAnsi="Arial" w:cs="Arial"/>
        </w:rPr>
      </w:pP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Настоящим подтверждаю, что_____________________________</w:t>
      </w:r>
      <w:r w:rsidR="00F34519">
        <w:rPr>
          <w:rFonts w:ascii="Arial" w:eastAsia="Times New Roman" w:hAnsi="Arial" w:cs="Arial"/>
        </w:rPr>
        <w:t>__________</w:t>
      </w:r>
      <w:r w:rsidRPr="004A1C82">
        <w:rPr>
          <w:rFonts w:ascii="Arial" w:eastAsia="Times New Roman" w:hAnsi="Arial" w:cs="Arial"/>
        </w:rPr>
        <w:t xml:space="preserve">________ </w:t>
      </w:r>
    </w:p>
    <w:p w:rsidR="0066251E" w:rsidRPr="00F34519" w:rsidRDefault="0066251E" w:rsidP="00F34519">
      <w:pPr>
        <w:ind w:firstLine="480"/>
        <w:jc w:val="right"/>
        <w:rPr>
          <w:rFonts w:ascii="Arial" w:eastAsia="Times New Roman" w:hAnsi="Arial" w:cs="Arial"/>
          <w:sz w:val="20"/>
          <w:szCs w:val="20"/>
        </w:rPr>
      </w:pPr>
      <w:r w:rsidRPr="00F34519">
        <w:rPr>
          <w:rFonts w:ascii="Arial" w:eastAsia="Times New Roman" w:hAnsi="Arial" w:cs="Arial"/>
          <w:sz w:val="20"/>
          <w:szCs w:val="20"/>
        </w:rPr>
        <w:t>(указывается наименование привлеченного лица)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</w:rPr>
      </w:pPr>
      <w:r w:rsidRPr="004A1C82">
        <w:rPr>
          <w:rFonts w:ascii="Arial" w:eastAsia="Times New Roman" w:hAnsi="Arial" w:cs="Arial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66251E" w:rsidRPr="004A1C82" w:rsidRDefault="0066251E" w:rsidP="0066251E">
      <w:pPr>
        <w:rPr>
          <w:rFonts w:ascii="Arial" w:eastAsia="Times New Roman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9"/>
        <w:gridCol w:w="1996"/>
        <w:gridCol w:w="478"/>
        <w:gridCol w:w="3153"/>
      </w:tblGrid>
      <w:tr w:rsidR="0066251E" w:rsidRPr="004A1C82" w:rsidTr="0066251E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245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61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3578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</w:tr>
      <w:tr w:rsidR="0066251E" w:rsidRPr="004A1C82" w:rsidTr="0066251E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  <w:r w:rsidRPr="004A1C82">
              <w:rPr>
                <w:rFonts w:ascii="Arial" w:eastAsia="Times New Roman" w:hAnsi="Arial" w:cs="Arial"/>
              </w:rPr>
              <w:t xml:space="preserve">Руководитель организации - привлеченного лица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</w:rPr>
            </w:pPr>
            <w:r w:rsidRPr="004A1C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</w:tr>
      <w:tr w:rsidR="0066251E" w:rsidRPr="004A1C82" w:rsidTr="0066251E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</w:rPr>
            </w:pPr>
            <w:r w:rsidRPr="004A1C82">
              <w:rPr>
                <w:rFonts w:ascii="Arial" w:eastAsia="Times New Roman" w:hAnsi="Arial" w:cs="Arial"/>
              </w:rPr>
              <w:t>(подпись)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</w:rPr>
            </w:pPr>
            <w:r w:rsidRPr="004A1C8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</w:rPr>
            </w:pPr>
            <w:r w:rsidRPr="004A1C82">
              <w:rPr>
                <w:rFonts w:ascii="Arial" w:eastAsia="Times New Roman" w:hAnsi="Arial" w:cs="Arial"/>
              </w:rPr>
              <w:t xml:space="preserve">(расшифровка подписи) </w:t>
            </w:r>
          </w:p>
        </w:tc>
      </w:tr>
    </w:tbl>
    <w:p w:rsidR="0066251E" w:rsidRPr="0066251E" w:rsidRDefault="0066251E" w:rsidP="0066251E">
      <w:pPr>
        <w:rPr>
          <w:rFonts w:eastAsia="Times New Roman"/>
        </w:rPr>
      </w:pPr>
      <w:r w:rsidRPr="004A1C82">
        <w:rPr>
          <w:rFonts w:ascii="Arial" w:eastAsia="Times New Roman" w:hAnsi="Arial" w:cs="Arial"/>
        </w:rPr>
        <w:t>     М.П.</w:t>
      </w:r>
      <w:r w:rsidRPr="004A1C82">
        <w:rPr>
          <w:rFonts w:ascii="Arial" w:eastAsia="Times New Roman" w:hAnsi="Arial" w:cs="Arial"/>
        </w:rPr>
        <w:br/>
      </w:r>
      <w:r w:rsidRPr="0066251E">
        <w:rPr>
          <w:rFonts w:eastAsia="Times New Roman"/>
        </w:rPr>
        <w:br/>
        <w:t xml:space="preserve">  </w:t>
      </w:r>
      <w:bookmarkStart w:id="3" w:name="P0020"/>
      <w:bookmarkEnd w:id="3"/>
    </w:p>
    <w:p w:rsidR="00C6608D" w:rsidRDefault="0066251E" w:rsidP="0066251E">
      <w:pPr>
        <w:jc w:val="right"/>
        <w:rPr>
          <w:rFonts w:eastAsia="Times New Roman"/>
        </w:rPr>
      </w:pPr>
      <w:r w:rsidRPr="0066251E">
        <w:rPr>
          <w:rFonts w:eastAsia="Times New Roman"/>
        </w:rPr>
        <w:t>     </w:t>
      </w:r>
    </w:p>
    <w:p w:rsidR="0066251E" w:rsidRPr="004A1C82" w:rsidRDefault="00C6608D" w:rsidP="0066251E">
      <w:pPr>
        <w:jc w:val="right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br w:type="page"/>
      </w:r>
      <w:r w:rsidR="0066251E" w:rsidRPr="004A1C82">
        <w:rPr>
          <w:rFonts w:ascii="Arial" w:eastAsia="Times New Roman" w:hAnsi="Arial" w:cs="Arial"/>
          <w:sz w:val="22"/>
          <w:szCs w:val="22"/>
        </w:rPr>
        <w:lastRenderedPageBreak/>
        <w:t>ПРИЛОЖЕНИЕ</w:t>
      </w:r>
      <w:r w:rsidR="0066251E" w:rsidRPr="004A1C82">
        <w:rPr>
          <w:rFonts w:ascii="Arial" w:eastAsia="Times New Roman" w:hAnsi="Arial" w:cs="Arial"/>
          <w:sz w:val="22"/>
          <w:szCs w:val="22"/>
        </w:rPr>
        <w:br/>
        <w:t xml:space="preserve">     к Заявлению о заключении специального </w:t>
      </w:r>
      <w:r w:rsidR="0066251E" w:rsidRPr="004A1C82">
        <w:rPr>
          <w:rFonts w:ascii="Arial" w:eastAsia="Times New Roman" w:hAnsi="Arial" w:cs="Arial"/>
          <w:sz w:val="22"/>
          <w:szCs w:val="22"/>
        </w:rPr>
        <w:br/>
        <w:t xml:space="preserve">инвестиционного контракта </w:t>
      </w:r>
    </w:p>
    <w:p w:rsidR="0066251E" w:rsidRPr="004A1C82" w:rsidRDefault="0066251E" w:rsidP="0066251E">
      <w:pPr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 xml:space="preserve">  </w:t>
      </w:r>
    </w:p>
    <w:p w:rsidR="0066251E" w:rsidRPr="004A1C82" w:rsidRDefault="0066251E" w:rsidP="0066251E">
      <w:pPr>
        <w:jc w:val="right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 xml:space="preserve">(1-й вариант) </w:t>
      </w:r>
    </w:p>
    <w:p w:rsidR="0066251E" w:rsidRPr="004A1C82" w:rsidRDefault="0066251E" w:rsidP="0066251E">
      <w:pPr>
        <w:rPr>
          <w:rFonts w:ascii="Arial" w:eastAsia="Times New Roman" w:hAnsi="Arial" w:cs="Arial"/>
          <w:sz w:val="22"/>
          <w:szCs w:val="22"/>
        </w:rPr>
      </w:pP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I. Срок специального инвестиционного контракта - __________________ (лет).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(</w:t>
      </w:r>
      <w:proofErr w:type="gramStart"/>
      <w:r w:rsidRPr="004A1C82">
        <w:rPr>
          <w:rFonts w:ascii="Arial" w:eastAsia="Times New Roman" w:hAnsi="Arial" w:cs="Arial"/>
          <w:sz w:val="22"/>
          <w:szCs w:val="22"/>
        </w:rPr>
        <w:t>у</w:t>
      </w:r>
      <w:proofErr w:type="gramEnd"/>
      <w:r w:rsidRPr="004A1C82">
        <w:rPr>
          <w:rFonts w:ascii="Arial" w:eastAsia="Times New Roman" w:hAnsi="Arial" w:cs="Arial"/>
          <w:sz w:val="22"/>
          <w:szCs w:val="22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II. Обязательства Инвестора: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2.1. В течение срока действия специального инвестиционного контракта осуществить инвестиционный проект по ____________________________________________________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(указывается, что будет осуществляться - создание или модернизация)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промышленного производства ___________________________________________________,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(указывается наименование и адрес промышленного производства)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 xml:space="preserve"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</w:t>
      </w:r>
      <w:hyperlink r:id="rId17" w:history="1">
        <w:r w:rsidRPr="004A1C8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приложения</w:t>
        </w:r>
      </w:hyperlink>
      <w:r w:rsidRPr="004A1C82">
        <w:rPr>
          <w:rFonts w:ascii="Arial" w:eastAsia="Times New Roman" w:hAnsi="Arial" w:cs="Arial"/>
          <w:sz w:val="22"/>
          <w:szCs w:val="22"/>
        </w:rPr>
        <w:t>, в соответствии с прилагаемым графиком выполнения таких операций.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2.2. Обеспечить реализацию следующих мероприятий инвестиционного проекта</w:t>
      </w:r>
      <w:proofErr w:type="gramStart"/>
      <w:r w:rsidRPr="004A1C82">
        <w:rPr>
          <w:rFonts w:ascii="Arial" w:eastAsia="Times New Roman" w:hAnsi="Arial" w:cs="Arial"/>
          <w:sz w:val="22"/>
          <w:szCs w:val="22"/>
        </w:rPr>
        <w:t>:</w:t>
      </w:r>
      <w:proofErr w:type="gramEnd"/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 w:rsidR="00661C42">
        <w:rPr>
          <w:rFonts w:ascii="Arial" w:eastAsia="Times New Roman" w:hAnsi="Arial" w:cs="Arial"/>
          <w:sz w:val="22"/>
          <w:szCs w:val="22"/>
        </w:rPr>
        <w:t>____________________________</w:t>
      </w:r>
      <w:r w:rsidRPr="004A1C82">
        <w:rPr>
          <w:rFonts w:ascii="Arial" w:eastAsia="Times New Roman" w:hAnsi="Arial" w:cs="Arial"/>
          <w:sz w:val="22"/>
          <w:szCs w:val="22"/>
        </w:rPr>
        <w:t>_____;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(перечисляются основные мероприятия инвестиционного проекта, указанные в бизнес-плане)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и несение следующих расходов инвестиционного характера: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5607"/>
        <w:gridCol w:w="4104"/>
      </w:tblGrid>
      <w:tr w:rsidR="0066251E" w:rsidRPr="004A1C82" w:rsidTr="002046C4">
        <w:trPr>
          <w:trHeight w:val="15"/>
          <w:tblCellSpacing w:w="15" w:type="dxa"/>
        </w:trPr>
        <w:tc>
          <w:tcPr>
            <w:tcW w:w="859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6251E" w:rsidRPr="004A1C82" w:rsidTr="002046C4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>П</w:t>
            </w:r>
            <w:proofErr w:type="gramEnd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Наименование расхода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66251E" w:rsidRPr="004A1C82" w:rsidTr="002046C4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3 </w:t>
            </w:r>
          </w:p>
        </w:tc>
      </w:tr>
      <w:tr w:rsidR="0066251E" w:rsidRPr="004A1C82" w:rsidTr="002046C4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2046C4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Расходы на разработку проектной документации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2046C4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2046C4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>расконсервацию</w:t>
            </w:r>
            <w:proofErr w:type="spellEnd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 и модернизацию оборудования, в том числе: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2046C4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4.1.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2046C4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4.2.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на таможенные пошлины и таможенные сборы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2046C4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4.3.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  </w:t>
            </w:r>
          </w:p>
        </w:tc>
      </w:tr>
    </w:tbl>
    <w:p w:rsidR="0066251E" w:rsidRPr="004A1C82" w:rsidRDefault="0066251E" w:rsidP="0066251E">
      <w:pPr>
        <w:rPr>
          <w:rFonts w:ascii="Arial" w:eastAsia="Times New Roman" w:hAnsi="Arial" w:cs="Arial"/>
          <w:sz w:val="22"/>
          <w:szCs w:val="22"/>
        </w:rPr>
      </w:pP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 xml:space="preserve">2.3. Вложить в инвестиционный проект инвестиции на общую сумму 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661C42">
        <w:rPr>
          <w:rFonts w:ascii="Arial" w:eastAsia="Times New Roman" w:hAnsi="Arial" w:cs="Arial"/>
          <w:sz w:val="22"/>
          <w:szCs w:val="22"/>
        </w:rPr>
        <w:t>__________________________</w:t>
      </w:r>
      <w:r w:rsidRPr="004A1C82">
        <w:rPr>
          <w:rFonts w:ascii="Arial" w:eastAsia="Times New Roman" w:hAnsi="Arial" w:cs="Arial"/>
          <w:sz w:val="22"/>
          <w:szCs w:val="22"/>
        </w:rPr>
        <w:t>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proofErr w:type="gramStart"/>
      <w:r w:rsidRPr="004A1C82">
        <w:rPr>
          <w:rFonts w:ascii="Arial" w:eastAsia="Times New Roman" w:hAnsi="Arial" w:cs="Arial"/>
          <w:sz w:val="22"/>
          <w:szCs w:val="22"/>
        </w:rPr>
        <w:t>(указывается общая сумма инвестиций в рублях (цифрами и прописью)</w:t>
      </w:r>
      <w:proofErr w:type="gramEnd"/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Источником инвестиций являются: _____________________________________________________________________________________________________________________________________</w:t>
      </w:r>
      <w:r w:rsidR="00661C42">
        <w:rPr>
          <w:rFonts w:ascii="Arial" w:eastAsia="Times New Roman" w:hAnsi="Arial" w:cs="Arial"/>
          <w:sz w:val="22"/>
          <w:szCs w:val="22"/>
        </w:rPr>
        <w:t>_____________________________</w:t>
      </w:r>
      <w:r w:rsidRPr="004A1C82">
        <w:rPr>
          <w:rFonts w:ascii="Arial" w:eastAsia="Times New Roman" w:hAnsi="Arial" w:cs="Arial"/>
          <w:sz w:val="22"/>
          <w:szCs w:val="22"/>
        </w:rPr>
        <w:t>___,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 xml:space="preserve"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</w:t>
      </w:r>
      <w:proofErr w:type="spellStart"/>
      <w:r w:rsidRPr="004A1C82">
        <w:rPr>
          <w:rFonts w:ascii="Arial" w:eastAsia="Times New Roman" w:hAnsi="Arial" w:cs="Arial"/>
          <w:sz w:val="22"/>
          <w:szCs w:val="22"/>
        </w:rPr>
        <w:t>соответствиис</w:t>
      </w:r>
      <w:proofErr w:type="spellEnd"/>
      <w:r w:rsidRPr="004A1C82">
        <w:rPr>
          <w:rFonts w:ascii="Arial" w:eastAsia="Times New Roman" w:hAnsi="Arial" w:cs="Arial"/>
          <w:sz w:val="22"/>
          <w:szCs w:val="22"/>
        </w:rPr>
        <w:t xml:space="preserve"> законодательством об инвестиционной деятельности, другие источники)</w:t>
      </w:r>
      <w:proofErr w:type="gramStart"/>
      <w:r w:rsidRPr="004A1C82">
        <w:rPr>
          <w:rFonts w:ascii="Arial" w:eastAsia="Times New Roman" w:hAnsi="Arial" w:cs="Arial"/>
          <w:sz w:val="22"/>
          <w:szCs w:val="22"/>
        </w:rPr>
        <w:t>,ч</w:t>
      </w:r>
      <w:proofErr w:type="gramEnd"/>
      <w:r w:rsidRPr="004A1C82">
        <w:rPr>
          <w:rFonts w:ascii="Arial" w:eastAsia="Times New Roman" w:hAnsi="Arial" w:cs="Arial"/>
          <w:sz w:val="22"/>
          <w:szCs w:val="22"/>
        </w:rPr>
        <w:t>то подтверждается ____________</w:t>
      </w:r>
      <w:r w:rsidR="00661C42">
        <w:rPr>
          <w:rFonts w:ascii="Arial" w:eastAsia="Times New Roman" w:hAnsi="Arial" w:cs="Arial"/>
          <w:sz w:val="22"/>
          <w:szCs w:val="22"/>
        </w:rPr>
        <w:t>______________________________</w:t>
      </w:r>
      <w:r w:rsidRPr="004A1C82">
        <w:rPr>
          <w:rFonts w:ascii="Arial" w:eastAsia="Times New Roman" w:hAnsi="Arial" w:cs="Arial"/>
          <w:sz w:val="22"/>
          <w:szCs w:val="22"/>
        </w:rPr>
        <w:t>______.</w:t>
      </w:r>
    </w:p>
    <w:p w:rsidR="0066251E" w:rsidRPr="004A1C82" w:rsidRDefault="0066251E" w:rsidP="00661C42">
      <w:pPr>
        <w:ind w:firstLine="480"/>
        <w:jc w:val="center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lastRenderedPageBreak/>
        <w:t>(указывается докумен</w:t>
      </w:r>
      <w:proofErr w:type="gramStart"/>
      <w:r w:rsidRPr="004A1C82">
        <w:rPr>
          <w:rFonts w:ascii="Arial" w:eastAsia="Times New Roman" w:hAnsi="Arial" w:cs="Arial"/>
          <w:sz w:val="22"/>
          <w:szCs w:val="22"/>
        </w:rPr>
        <w:t>т(</w:t>
      </w:r>
      <w:proofErr w:type="spellStart"/>
      <w:proofErr w:type="gramEnd"/>
      <w:r w:rsidRPr="004A1C82">
        <w:rPr>
          <w:rFonts w:ascii="Arial" w:eastAsia="Times New Roman" w:hAnsi="Arial" w:cs="Arial"/>
          <w:sz w:val="22"/>
          <w:szCs w:val="22"/>
        </w:rPr>
        <w:t>ы</w:t>
      </w:r>
      <w:proofErr w:type="spellEnd"/>
      <w:r w:rsidRPr="004A1C82">
        <w:rPr>
          <w:rFonts w:ascii="Arial" w:eastAsia="Times New Roman" w:hAnsi="Arial" w:cs="Arial"/>
          <w:sz w:val="22"/>
          <w:szCs w:val="22"/>
        </w:rPr>
        <w:t>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2.4. Обеспечить освоение производства следующей промышленной продукции (далее - продукция):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"/>
        <w:gridCol w:w="1366"/>
        <w:gridCol w:w="1231"/>
        <w:gridCol w:w="1790"/>
        <w:gridCol w:w="1262"/>
        <w:gridCol w:w="1262"/>
        <w:gridCol w:w="1557"/>
        <w:gridCol w:w="1467"/>
      </w:tblGrid>
      <w:tr w:rsidR="0066251E" w:rsidRPr="004A1C82" w:rsidTr="00C6608D">
        <w:trPr>
          <w:trHeight w:val="15"/>
          <w:tblCellSpacing w:w="15" w:type="dxa"/>
        </w:trPr>
        <w:tc>
          <w:tcPr>
            <w:tcW w:w="510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0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875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80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>П</w:t>
            </w:r>
            <w:proofErr w:type="gramEnd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Сведения о наличии/отсутствии налогов продукции, производимых на территории Российской Федерации &lt;*&gt;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Характеристики продукции &lt;**&gt;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5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6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7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8 </w:t>
            </w:r>
          </w:p>
        </w:tc>
      </w:tr>
      <w:tr w:rsidR="00661C42" w:rsidRPr="004A1C82" w:rsidTr="00C6608D">
        <w:trPr>
          <w:tblCellSpacing w:w="15" w:type="dxa"/>
        </w:trPr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66251E" w:rsidRPr="004A1C82" w:rsidRDefault="0066251E" w:rsidP="0066251E">
      <w:pPr>
        <w:rPr>
          <w:rFonts w:ascii="Arial" w:eastAsia="Times New Roman" w:hAnsi="Arial" w:cs="Arial"/>
          <w:sz w:val="22"/>
          <w:szCs w:val="22"/>
        </w:rPr>
      </w:pP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 xml:space="preserve">2.5. Обеспечить в ходе реализации инвестиционного проекта достижение следующих показателей в отчетных периодах (отчетный период </w:t>
      </w:r>
      <w:r w:rsidR="00661C42" w:rsidRPr="004A1C82">
        <w:rPr>
          <w:rFonts w:ascii="Arial" w:eastAsia="Times New Roman" w:hAnsi="Arial" w:cs="Arial"/>
          <w:sz w:val="22"/>
          <w:szCs w:val="22"/>
        </w:rPr>
        <w:t>равен)</w:t>
      </w:r>
      <w:r w:rsidR="00661C42">
        <w:rPr>
          <w:rFonts w:ascii="Arial" w:eastAsia="Times New Roman" w:hAnsi="Arial" w:cs="Arial"/>
          <w:sz w:val="22"/>
          <w:szCs w:val="22"/>
        </w:rPr>
        <w:t xml:space="preserve"> ________________________________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 xml:space="preserve">и к окончанию срока действия специального инвестиционного </w:t>
      </w:r>
      <w:r w:rsidR="00661C42" w:rsidRPr="004A1C82">
        <w:rPr>
          <w:rFonts w:ascii="Arial" w:eastAsia="Times New Roman" w:hAnsi="Arial" w:cs="Arial"/>
          <w:sz w:val="22"/>
          <w:szCs w:val="22"/>
        </w:rPr>
        <w:t>контракта &lt;</w:t>
      </w:r>
      <w:r w:rsidRPr="004A1C82">
        <w:rPr>
          <w:rFonts w:ascii="Arial" w:eastAsia="Times New Roman" w:hAnsi="Arial" w:cs="Arial"/>
          <w:sz w:val="22"/>
          <w:szCs w:val="22"/>
        </w:rPr>
        <w:t>***&gt;: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2514"/>
        <w:gridCol w:w="1659"/>
        <w:gridCol w:w="1658"/>
        <w:gridCol w:w="1691"/>
        <w:gridCol w:w="2344"/>
      </w:tblGrid>
      <w:tr w:rsidR="0066251E" w:rsidRPr="004A1C82" w:rsidTr="00C6608D">
        <w:trPr>
          <w:trHeight w:val="15"/>
          <w:tblCellSpacing w:w="15" w:type="dxa"/>
        </w:trPr>
        <w:tc>
          <w:tcPr>
            <w:tcW w:w="632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46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55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72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965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>П</w:t>
            </w:r>
            <w:proofErr w:type="gramEnd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Значение показателя </w:t>
            </w:r>
            <w:proofErr w:type="gramStart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>на конец</w:t>
            </w:r>
            <w:proofErr w:type="gramEnd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proofErr w:type="spellStart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>n-ного</w:t>
            </w:r>
            <w:proofErr w:type="spellEnd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 отчетного периода &lt;****&gt;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Объем произведенной продукции </w:t>
            </w:r>
            <w:r w:rsidRPr="004A1C82">
              <w:rPr>
                <w:rFonts w:ascii="Arial" w:eastAsia="Times New Roman" w:hAnsi="Arial" w:cs="Arial"/>
                <w:sz w:val="22"/>
                <w:szCs w:val="22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Объем реализованной продукции</w:t>
            </w:r>
            <w:r w:rsidRPr="004A1C82">
              <w:rPr>
                <w:rFonts w:ascii="Arial" w:eastAsia="Times New Roman" w:hAnsi="Arial" w:cs="Arial"/>
                <w:sz w:val="22"/>
                <w:szCs w:val="22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Объем налогов, планируемых к уплате (тыс. руб.), </w:t>
            </w:r>
            <w:r w:rsidRPr="004A1C82">
              <w:rPr>
                <w:rFonts w:ascii="Arial" w:eastAsia="Times New Roman" w:hAnsi="Arial" w:cs="Arial"/>
                <w:sz w:val="22"/>
                <w:szCs w:val="22"/>
              </w:rPr>
              <w:br/>
              <w:t>в том числе: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3.1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3.2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3.3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Доля стоимости используемых материалов и компонентов (оборудования) иностранного происхождения в цене </w:t>
            </w:r>
            <w:r w:rsidRPr="004A1C8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промышленной продукции</w:t>
            </w:r>
            <w:proofErr w:type="gramStart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Количество создаваемых рабочих мест (шт.)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&lt;****&gt;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  </w:t>
            </w:r>
          </w:p>
        </w:tc>
      </w:tr>
    </w:tbl>
    <w:p w:rsidR="0066251E" w:rsidRPr="004A1C82" w:rsidRDefault="0066251E" w:rsidP="0066251E">
      <w:pPr>
        <w:rPr>
          <w:rFonts w:ascii="Arial" w:eastAsia="Times New Roman" w:hAnsi="Arial" w:cs="Arial"/>
          <w:sz w:val="22"/>
          <w:szCs w:val="22"/>
        </w:rPr>
      </w:pP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2.6. _______________________________________________________________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III. Привлеченное лицо принимает на себя следующие обязательства &lt;******&gt;: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_________________________________________________________________________________________________________________________________</w:t>
      </w:r>
      <w:r w:rsidR="00661C42">
        <w:rPr>
          <w:rFonts w:ascii="Arial" w:eastAsia="Times New Roman" w:hAnsi="Arial" w:cs="Arial"/>
          <w:sz w:val="22"/>
          <w:szCs w:val="22"/>
        </w:rPr>
        <w:t>__________________________</w:t>
      </w:r>
      <w:r w:rsidRPr="004A1C82">
        <w:rPr>
          <w:rFonts w:ascii="Arial" w:eastAsia="Times New Roman" w:hAnsi="Arial" w:cs="Arial"/>
          <w:sz w:val="22"/>
          <w:szCs w:val="22"/>
        </w:rPr>
        <w:t>_______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(перечисляются обязательства привлеченного лица в ходе реализации инвестиционного проекта)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142"/>
        <w:gridCol w:w="4363"/>
        <w:gridCol w:w="3331"/>
      </w:tblGrid>
      <w:tr w:rsidR="0066251E" w:rsidRPr="004A1C82" w:rsidTr="00C6608D">
        <w:trPr>
          <w:trHeight w:val="15"/>
          <w:tblCellSpacing w:w="15" w:type="dxa"/>
        </w:trPr>
        <w:tc>
          <w:tcPr>
            <w:tcW w:w="667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089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492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773" w:type="dxa"/>
            <w:vAlign w:val="center"/>
            <w:hideMark/>
          </w:tcPr>
          <w:p w:rsidR="0066251E" w:rsidRPr="004A1C82" w:rsidRDefault="0066251E" w:rsidP="0066251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proofErr w:type="gramStart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>П</w:t>
            </w:r>
            <w:proofErr w:type="gramEnd"/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6251E" w:rsidRPr="004A1C82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hideMark/>
          </w:tcPr>
          <w:p w:rsidR="0066251E" w:rsidRPr="004A1C82" w:rsidRDefault="0066251E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A1C82">
              <w:rPr>
                <w:rFonts w:ascii="Arial" w:eastAsia="Times New Roman" w:hAnsi="Arial" w:cs="Arial"/>
                <w:sz w:val="22"/>
                <w:szCs w:val="22"/>
              </w:rPr>
              <w:t xml:space="preserve">4 </w:t>
            </w:r>
          </w:p>
        </w:tc>
      </w:tr>
      <w:tr w:rsidR="00661C42" w:rsidRPr="004A1C82" w:rsidTr="00C6608D">
        <w:trPr>
          <w:tblCellSpacing w:w="15" w:type="dxa"/>
        </w:trPr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61C42" w:rsidRPr="004A1C82" w:rsidRDefault="00661C42" w:rsidP="0066251E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66251E" w:rsidRPr="004A1C82" w:rsidRDefault="0066251E" w:rsidP="0066251E">
      <w:pPr>
        <w:rPr>
          <w:rFonts w:ascii="Arial" w:eastAsia="Times New Roman" w:hAnsi="Arial" w:cs="Arial"/>
          <w:sz w:val="22"/>
          <w:szCs w:val="22"/>
        </w:rPr>
      </w:pP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V. Дополнительные условия, предлагаемые инвестором для включения в специальный инвестиционный контракт: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</w:t>
      </w:r>
      <w:hyperlink r:id="rId18" w:history="1">
        <w:r w:rsidRPr="004A1C82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приложением</w:t>
        </w:r>
      </w:hyperlink>
      <w:r w:rsidRPr="004A1C82">
        <w:rPr>
          <w:rFonts w:ascii="Arial" w:eastAsia="Times New Roman" w:hAnsi="Arial" w:cs="Arial"/>
          <w:sz w:val="22"/>
          <w:szCs w:val="22"/>
        </w:rPr>
        <w:t xml:space="preserve"> указанного документа к заявлению.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proofErr w:type="gramStart"/>
      <w:r w:rsidRPr="004A1C82">
        <w:rPr>
          <w:rFonts w:ascii="Arial" w:eastAsia="Times New Roman" w:hAnsi="Arial" w:cs="Arial"/>
          <w:sz w:val="22"/>
          <w:szCs w:val="22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4A1C82">
        <w:rPr>
          <w:rFonts w:ascii="Arial" w:eastAsia="Times New Roman" w:hAnsi="Arial" w:cs="Arial"/>
          <w:sz w:val="22"/>
          <w:szCs w:val="22"/>
        </w:rPr>
        <w:t>экологичность</w:t>
      </w:r>
      <w:proofErr w:type="spellEnd"/>
      <w:r w:rsidRPr="004A1C82">
        <w:rPr>
          <w:rFonts w:ascii="Arial" w:eastAsia="Times New Roman" w:hAnsi="Arial" w:cs="Arial"/>
          <w:sz w:val="22"/>
          <w:szCs w:val="22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&lt;***&gt; В случае</w:t>
      </w:r>
      <w:proofErr w:type="gramStart"/>
      <w:r w:rsidRPr="004A1C82">
        <w:rPr>
          <w:rFonts w:ascii="Arial" w:eastAsia="Times New Roman" w:hAnsi="Arial" w:cs="Arial"/>
          <w:sz w:val="22"/>
          <w:szCs w:val="22"/>
        </w:rPr>
        <w:t>,</w:t>
      </w:r>
      <w:proofErr w:type="gramEnd"/>
      <w:r w:rsidRPr="004A1C82">
        <w:rPr>
          <w:rFonts w:ascii="Arial" w:eastAsia="Times New Roman" w:hAnsi="Arial" w:cs="Arial"/>
          <w:sz w:val="22"/>
          <w:szCs w:val="22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66251E" w:rsidRPr="004A1C82" w:rsidRDefault="0066251E" w:rsidP="0066251E">
      <w:pPr>
        <w:ind w:firstLine="480"/>
        <w:rPr>
          <w:rFonts w:ascii="Arial" w:eastAsia="Times New Roman" w:hAnsi="Arial" w:cs="Arial"/>
          <w:sz w:val="22"/>
          <w:szCs w:val="22"/>
        </w:rPr>
      </w:pPr>
      <w:r w:rsidRPr="004A1C82">
        <w:rPr>
          <w:rFonts w:ascii="Arial" w:eastAsia="Times New Roman" w:hAnsi="Arial" w:cs="Arial"/>
          <w:sz w:val="22"/>
          <w:szCs w:val="22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4A1C82">
        <w:rPr>
          <w:rFonts w:ascii="Arial" w:eastAsia="Times New Roman" w:hAnsi="Arial" w:cs="Arial"/>
          <w:sz w:val="22"/>
          <w:szCs w:val="22"/>
        </w:rPr>
        <w:t>и</w:t>
      </w:r>
      <w:proofErr w:type="gramEnd"/>
      <w:r w:rsidRPr="004A1C82">
        <w:rPr>
          <w:rFonts w:ascii="Arial" w:eastAsia="Times New Roman" w:hAnsi="Arial" w:cs="Arial"/>
          <w:sz w:val="22"/>
          <w:szCs w:val="22"/>
        </w:rPr>
        <w:t xml:space="preserve"> специального инвестиционного контракта.</w:t>
      </w:r>
    </w:p>
    <w:p w:rsidR="0066251E" w:rsidRPr="00B84A25" w:rsidRDefault="0066251E" w:rsidP="00661C42">
      <w:pPr>
        <w:jc w:val="right"/>
        <w:rPr>
          <w:rFonts w:eastAsia="Times New Roman"/>
        </w:rPr>
      </w:pPr>
      <w:r w:rsidRPr="0066251E">
        <w:rPr>
          <w:rFonts w:eastAsia="Times New Roman"/>
        </w:rPr>
        <w:lastRenderedPageBreak/>
        <w:t>     </w:t>
      </w:r>
      <w:hyperlink r:id="rId19" w:history="1">
        <w:r w:rsidRPr="00B84A25">
          <w:rPr>
            <w:rFonts w:eastAsia="Times New Roman"/>
          </w:rPr>
          <w:t>ПРИЛОЖЕНИЕ</w:t>
        </w:r>
      </w:hyperlink>
      <w:r w:rsidRPr="00B84A25">
        <w:rPr>
          <w:rFonts w:eastAsia="Times New Roman"/>
        </w:rPr>
        <w:br/>
        <w:t xml:space="preserve">  </w:t>
      </w:r>
    </w:p>
    <w:p w:rsidR="00661C42" w:rsidRDefault="0066251E" w:rsidP="00661C42">
      <w:pPr>
        <w:ind w:firstLine="480"/>
        <w:jc w:val="right"/>
        <w:rPr>
          <w:rFonts w:eastAsia="Times New Roman"/>
        </w:rPr>
      </w:pPr>
      <w:r w:rsidRPr="0066251E">
        <w:rPr>
          <w:rFonts w:eastAsia="Times New Roman"/>
        </w:rPr>
        <w:t xml:space="preserve">к Заявлению о заключении </w:t>
      </w:r>
      <w:proofErr w:type="gramStart"/>
      <w:r w:rsidRPr="0066251E">
        <w:rPr>
          <w:rFonts w:eastAsia="Times New Roman"/>
        </w:rPr>
        <w:t>специального</w:t>
      </w:r>
      <w:proofErr w:type="gramEnd"/>
      <w:r w:rsidRPr="0066251E">
        <w:rPr>
          <w:rFonts w:eastAsia="Times New Roman"/>
        </w:rPr>
        <w:t xml:space="preserve"> </w:t>
      </w:r>
    </w:p>
    <w:p w:rsidR="0066251E" w:rsidRPr="0066251E" w:rsidRDefault="0066251E" w:rsidP="00661C42">
      <w:pPr>
        <w:ind w:firstLine="480"/>
        <w:jc w:val="right"/>
        <w:rPr>
          <w:rFonts w:eastAsia="Times New Roman"/>
        </w:rPr>
      </w:pPr>
      <w:r w:rsidRPr="0066251E">
        <w:rPr>
          <w:rFonts w:eastAsia="Times New Roman"/>
        </w:rPr>
        <w:t>инвестиционного контракта</w:t>
      </w:r>
    </w:p>
    <w:p w:rsidR="0066251E" w:rsidRPr="0066251E" w:rsidRDefault="0066251E" w:rsidP="0066251E">
      <w:pPr>
        <w:jc w:val="right"/>
        <w:rPr>
          <w:rFonts w:eastAsia="Times New Roman"/>
        </w:rPr>
      </w:pPr>
      <w:r w:rsidRPr="0066251E">
        <w:rPr>
          <w:rFonts w:eastAsia="Times New Roman"/>
        </w:rPr>
        <w:t>(2-й вариант)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I. Срок специального инвестиционного контракта - _____________ (лет).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</w:t>
      </w:r>
      <w:proofErr w:type="gramStart"/>
      <w:r w:rsidRPr="0066251E">
        <w:rPr>
          <w:rFonts w:eastAsia="Times New Roman"/>
        </w:rPr>
        <w:t>у</w:t>
      </w:r>
      <w:proofErr w:type="gramEnd"/>
      <w:r w:rsidRPr="0066251E">
        <w:rPr>
          <w:rFonts w:eastAsia="Times New Roman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II. Обязательства Инвестора: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_________________________________________________________________,</w:t>
      </w:r>
    </w:p>
    <w:p w:rsidR="0066251E" w:rsidRPr="0066251E" w:rsidRDefault="0066251E" w:rsidP="00B84A25">
      <w:pPr>
        <w:ind w:left="1416" w:firstLine="708"/>
        <w:rPr>
          <w:rFonts w:eastAsia="Times New Roman"/>
        </w:rPr>
      </w:pPr>
      <w:r w:rsidRPr="0066251E">
        <w:rPr>
          <w:rFonts w:eastAsia="Times New Roman"/>
        </w:rPr>
        <w:t>(указывается наименование и адрес промышленного производства)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66251E">
        <w:rPr>
          <w:rFonts w:eastAsia="Times New Roman"/>
        </w:rPr>
        <w:t>и(</w:t>
      </w:r>
      <w:proofErr w:type="gramEnd"/>
      <w:r w:rsidRPr="0066251E">
        <w:rPr>
          <w:rFonts w:eastAsia="Times New Roman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 w:rsidRPr="0066251E">
        <w:rPr>
          <w:rFonts w:eastAsia="Times New Roman"/>
        </w:rPr>
        <w:t>объектах</w:t>
      </w:r>
      <w:proofErr w:type="gramEnd"/>
      <w:r w:rsidRPr="0066251E">
        <w:rPr>
          <w:rFonts w:eastAsia="Times New Roman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2.2. Обеспечить реализацию следующих мероприятий инвестиционного проекта</w:t>
      </w:r>
      <w:proofErr w:type="gramStart"/>
      <w:r w:rsidRPr="0066251E">
        <w:rPr>
          <w:rFonts w:eastAsia="Times New Roman"/>
        </w:rPr>
        <w:t>:</w:t>
      </w:r>
      <w:proofErr w:type="gramEnd"/>
    </w:p>
    <w:p w:rsidR="0066251E" w:rsidRPr="0066251E" w:rsidRDefault="00B84A25" w:rsidP="0066251E">
      <w:pPr>
        <w:ind w:firstLine="48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</w:t>
      </w:r>
      <w:r w:rsidR="0066251E" w:rsidRPr="0066251E">
        <w:rPr>
          <w:rFonts w:eastAsia="Times New Roman"/>
        </w:rPr>
        <w:t>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2.3. Вложить в инвестиционный проект инвестиции на общую сумму </w:t>
      </w:r>
      <w:r w:rsidR="00661C42">
        <w:rPr>
          <w:rFonts w:eastAsia="Times New Roman"/>
        </w:rPr>
        <w:t>__________________</w:t>
      </w:r>
    </w:p>
    <w:p w:rsidR="00661C42" w:rsidRPr="0066251E" w:rsidRDefault="00661C42" w:rsidP="0066251E">
      <w:pPr>
        <w:ind w:firstLine="48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proofErr w:type="gramStart"/>
      <w:r w:rsidRPr="0066251E">
        <w:rPr>
          <w:rFonts w:eastAsia="Times New Roman"/>
        </w:rPr>
        <w:t xml:space="preserve">(указывается общая сумма инвестиций в рублях (цифрами и прописью) </w:t>
      </w:r>
      <w:proofErr w:type="gramEnd"/>
    </w:p>
    <w:p w:rsidR="0066251E" w:rsidRPr="0066251E" w:rsidRDefault="0066251E" w:rsidP="0066251E">
      <w:pPr>
        <w:rPr>
          <w:rFonts w:eastAsia="Times New Roman"/>
        </w:rPr>
      </w:pPr>
      <w:r w:rsidRPr="0066251E">
        <w:rPr>
          <w:rFonts w:eastAsia="Times New Roman"/>
        </w:rPr>
        <w:t>     Источником инвестиций являются:</w:t>
      </w:r>
      <w:proofErr w:type="gramStart"/>
      <w:r w:rsidRPr="0066251E">
        <w:rPr>
          <w:rFonts w:eastAsia="Times New Roman"/>
        </w:rPr>
        <w:t xml:space="preserve"> ,</w:t>
      </w:r>
      <w:proofErr w:type="gramEnd"/>
    </w:p>
    <w:p w:rsidR="0066251E" w:rsidRPr="0066251E" w:rsidRDefault="00B84A25" w:rsidP="0066251E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proofErr w:type="gramStart"/>
      <w:r w:rsidRPr="0066251E">
        <w:rPr>
          <w:rFonts w:eastAsia="Times New Roman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  <w:proofErr w:type="gramEnd"/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что подтверждается </w:t>
      </w:r>
    </w:p>
    <w:p w:rsidR="0066251E" w:rsidRPr="0066251E" w:rsidRDefault="00B84A25" w:rsidP="0066251E">
      <w:pPr>
        <w:ind w:firstLine="48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</w:t>
      </w:r>
      <w:r w:rsidR="0066251E" w:rsidRPr="0066251E">
        <w:rPr>
          <w:rFonts w:eastAsia="Times New Roman"/>
        </w:rPr>
        <w:t>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(указывается докумен</w:t>
      </w:r>
      <w:proofErr w:type="gramStart"/>
      <w:r w:rsidRPr="0066251E">
        <w:rPr>
          <w:rFonts w:eastAsia="Times New Roman"/>
        </w:rPr>
        <w:t>т(</w:t>
      </w:r>
      <w:proofErr w:type="spellStart"/>
      <w:proofErr w:type="gramEnd"/>
      <w:r w:rsidRPr="0066251E">
        <w:rPr>
          <w:rFonts w:eastAsia="Times New Roman"/>
        </w:rPr>
        <w:t>ы</w:t>
      </w:r>
      <w:proofErr w:type="spellEnd"/>
      <w:r w:rsidRPr="0066251E">
        <w:rPr>
          <w:rFonts w:eastAsia="Times New Roman"/>
        </w:rPr>
        <w:t>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2.4. Внедрить на промышленном производстве следующие наилучшие доступные технологии (далее - НДТ):</w:t>
      </w:r>
    </w:p>
    <w:p w:rsidR="0066251E" w:rsidRPr="0066251E" w:rsidRDefault="0066251E" w:rsidP="0066251E">
      <w:pPr>
        <w:rPr>
          <w:rFonts w:eastAsia="Times New Roma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4186"/>
        <w:gridCol w:w="5558"/>
      </w:tblGrid>
      <w:tr w:rsidR="0066251E" w:rsidRPr="0066251E" w:rsidTr="00C6608D">
        <w:trPr>
          <w:trHeight w:val="15"/>
          <w:tblCellSpacing w:w="15" w:type="dxa"/>
        </w:trPr>
        <w:tc>
          <w:tcPr>
            <w:tcW w:w="578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5399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4523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proofErr w:type="gramStart"/>
            <w:r w:rsidRPr="0066251E">
              <w:rPr>
                <w:rFonts w:eastAsia="Times New Roman"/>
              </w:rPr>
              <w:t>П</w:t>
            </w:r>
            <w:proofErr w:type="gramEnd"/>
            <w:r w:rsidRPr="0066251E">
              <w:rPr>
                <w:rFonts w:eastAsia="Times New Roman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НДТ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справочника НДТ, в котором содержится описание НДТ 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3 </w:t>
            </w:r>
          </w:p>
        </w:tc>
      </w:tr>
      <w:tr w:rsidR="00661C42" w:rsidRPr="0066251E" w:rsidTr="00C6608D">
        <w:trPr>
          <w:tblCellSpacing w:w="15" w:type="dxa"/>
        </w:trPr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</w:tr>
    </w:tbl>
    <w:p w:rsidR="0066251E" w:rsidRPr="0066251E" w:rsidRDefault="0066251E" w:rsidP="0066251E">
      <w:pPr>
        <w:rPr>
          <w:rFonts w:eastAsia="Times New Roman"/>
        </w:rPr>
      </w:pP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2170"/>
        <w:gridCol w:w="3896"/>
        <w:gridCol w:w="3734"/>
      </w:tblGrid>
      <w:tr w:rsidR="0066251E" w:rsidRPr="0066251E" w:rsidTr="00C6608D">
        <w:trPr>
          <w:trHeight w:val="15"/>
          <w:tblCellSpacing w:w="15" w:type="dxa"/>
        </w:trPr>
        <w:tc>
          <w:tcPr>
            <w:tcW w:w="578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3348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3296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3278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proofErr w:type="gramStart"/>
            <w:r w:rsidRPr="0066251E">
              <w:rPr>
                <w:rFonts w:eastAsia="Times New Roman"/>
              </w:rPr>
              <w:lastRenderedPageBreak/>
              <w:t>П</w:t>
            </w:r>
            <w:proofErr w:type="gramEnd"/>
            <w:r w:rsidRPr="0066251E">
              <w:rPr>
                <w:rFonts w:eastAsia="Times New Roman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оборудования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Срок введения оборудования в эксплуатацию (указывается отчетный период, </w:t>
            </w:r>
            <w:r w:rsidRPr="0066251E">
              <w:rPr>
                <w:rFonts w:eastAsia="Times New Roman"/>
              </w:rPr>
              <w:br/>
              <w:t xml:space="preserve">в котором оборудование будет введено </w:t>
            </w:r>
            <w:r w:rsidRPr="0066251E">
              <w:rPr>
                <w:rFonts w:eastAsia="Times New Roman"/>
              </w:rPr>
              <w:br/>
              <w:t>в эксплуатацию)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4 </w:t>
            </w:r>
          </w:p>
        </w:tc>
      </w:tr>
      <w:tr w:rsidR="00661C42" w:rsidRPr="0066251E" w:rsidTr="00C6608D">
        <w:trPr>
          <w:tblCellSpacing w:w="15" w:type="dxa"/>
        </w:trPr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</w:tr>
    </w:tbl>
    <w:p w:rsidR="0066251E" w:rsidRPr="0066251E" w:rsidRDefault="0066251E" w:rsidP="0066251E">
      <w:pPr>
        <w:rPr>
          <w:rFonts w:eastAsia="Times New Roman"/>
        </w:rPr>
      </w:pP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2.6. Обеспечить в ходе реализации инвестиционного проекта достижение следующих показателей в отчетных периодах (отчетный период равен</w:t>
      </w:r>
      <w:r w:rsidR="00B84A25">
        <w:rPr>
          <w:rFonts w:eastAsia="Times New Roman"/>
        </w:rPr>
        <w:t>_________________________________________________________________________</w:t>
      </w:r>
      <w:r w:rsidRPr="0066251E">
        <w:rPr>
          <w:rFonts w:eastAsia="Times New Roman"/>
        </w:rPr>
        <w:t>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и к окончанию срока действия специального инвестиционного </w:t>
      </w:r>
      <w:r w:rsidR="00661C42" w:rsidRPr="0066251E">
        <w:rPr>
          <w:rFonts w:eastAsia="Times New Roman"/>
        </w:rPr>
        <w:t>контракта &lt;</w:t>
      </w:r>
      <w:r w:rsidRPr="0066251E">
        <w:rPr>
          <w:rFonts w:eastAsia="Times New Roman"/>
        </w:rPr>
        <w:t xml:space="preserve">*&gt;: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"/>
        <w:gridCol w:w="2454"/>
        <w:gridCol w:w="1612"/>
        <w:gridCol w:w="1611"/>
        <w:gridCol w:w="1600"/>
        <w:gridCol w:w="2554"/>
      </w:tblGrid>
      <w:tr w:rsidR="0066251E" w:rsidRPr="0066251E" w:rsidTr="00C6608D">
        <w:trPr>
          <w:trHeight w:val="15"/>
          <w:tblCellSpacing w:w="15" w:type="dxa"/>
        </w:trPr>
        <w:tc>
          <w:tcPr>
            <w:tcW w:w="666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2367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578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490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595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2384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proofErr w:type="gramStart"/>
            <w:r w:rsidRPr="0066251E">
              <w:rPr>
                <w:rFonts w:eastAsia="Times New Roman"/>
              </w:rPr>
              <w:t>П</w:t>
            </w:r>
            <w:proofErr w:type="gramEnd"/>
            <w:r w:rsidRPr="0066251E">
              <w:rPr>
                <w:rFonts w:eastAsia="Times New Roman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Значение показателя </w:t>
            </w:r>
            <w:proofErr w:type="gramStart"/>
            <w:r w:rsidRPr="0066251E">
              <w:rPr>
                <w:rFonts w:eastAsia="Times New Roman"/>
              </w:rPr>
              <w:t>на конец</w:t>
            </w:r>
            <w:proofErr w:type="gramEnd"/>
            <w:r w:rsidRPr="0066251E">
              <w:rPr>
                <w:rFonts w:eastAsia="Times New Roman"/>
              </w:rPr>
              <w:t xml:space="preserve"> </w:t>
            </w:r>
            <w:proofErr w:type="spellStart"/>
            <w:r w:rsidRPr="0066251E">
              <w:rPr>
                <w:rFonts w:eastAsia="Times New Roman"/>
              </w:rPr>
              <w:t>n-ного</w:t>
            </w:r>
            <w:proofErr w:type="spellEnd"/>
            <w:r w:rsidRPr="0066251E">
              <w:rPr>
                <w:rFonts w:eastAsia="Times New Roman"/>
              </w:rPr>
              <w:t xml:space="preserve"> отчетного периода</w:t>
            </w:r>
            <w:r w:rsidRPr="0066251E">
              <w:rPr>
                <w:rFonts w:eastAsia="Times New Roman"/>
              </w:rPr>
              <w:br/>
              <w:t>&lt; **&gt;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1.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1.1.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указывается наименование загрязняющего вещества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1.2.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1. </w:t>
            </w:r>
            <w:proofErr w:type="spellStart"/>
            <w:r w:rsidRPr="0066251E">
              <w:rPr>
                <w:rFonts w:eastAsia="Times New Roman"/>
              </w:rPr>
              <w:t>n</w:t>
            </w:r>
            <w:proofErr w:type="spellEnd"/>
            <w:r w:rsidRPr="0066251E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2.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66251E">
              <w:rPr>
                <w:rFonts w:eastAsia="Times New Roman"/>
              </w:rPr>
              <w:t xml:space="preserve"> :</w:t>
            </w:r>
            <w:proofErr w:type="gramEnd"/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2.1.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Указывается наименование оборудования в соответствии с п.2.5 настоящего </w:t>
            </w:r>
            <w:hyperlink r:id="rId20" w:history="1">
              <w:r w:rsidRPr="0066251E">
                <w:rPr>
                  <w:rFonts w:eastAsia="Times New Roman"/>
                  <w:color w:val="0000FF"/>
                  <w:u w:val="single"/>
                </w:rPr>
                <w:t>Приложения</w:t>
              </w:r>
            </w:hyperlink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2.2.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2. </w:t>
            </w:r>
            <w:proofErr w:type="spellStart"/>
            <w:r w:rsidRPr="0066251E">
              <w:rPr>
                <w:rFonts w:eastAsia="Times New Roman"/>
              </w:rPr>
              <w:t>n</w:t>
            </w:r>
            <w:proofErr w:type="spellEnd"/>
            <w:r w:rsidRPr="0066251E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3.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&lt;** ** &gt;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  </w:t>
            </w:r>
          </w:p>
        </w:tc>
      </w:tr>
    </w:tbl>
    <w:p w:rsidR="0066251E" w:rsidRDefault="0066251E" w:rsidP="0066251E">
      <w:pPr>
        <w:rPr>
          <w:rFonts w:eastAsia="Times New Roman"/>
        </w:rPr>
      </w:pPr>
    </w:p>
    <w:p w:rsidR="00661C42" w:rsidRDefault="00661C42" w:rsidP="0066251E">
      <w:pPr>
        <w:rPr>
          <w:rFonts w:eastAsia="Times New Roman"/>
        </w:rPr>
      </w:pPr>
    </w:p>
    <w:p w:rsidR="00661C42" w:rsidRPr="0066251E" w:rsidRDefault="00661C42" w:rsidP="0066251E">
      <w:pPr>
        <w:rPr>
          <w:rFonts w:eastAsia="Times New Roman"/>
        </w:rPr>
      </w:pP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2.7. ______________________________________________________________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III. Привлеченное лицо принимает на себя следующие обязательства &lt;*****&gt;:</w:t>
      </w:r>
    </w:p>
    <w:p w:rsidR="0066251E" w:rsidRPr="0066251E" w:rsidRDefault="00661C42" w:rsidP="0066251E">
      <w:pPr>
        <w:ind w:firstLine="48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(перечисляются обязательства привлеченного лица в ходе реализации инвестиционного проекта)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2132"/>
        <w:gridCol w:w="4358"/>
        <w:gridCol w:w="3335"/>
      </w:tblGrid>
      <w:tr w:rsidR="0066251E" w:rsidRPr="0066251E" w:rsidTr="00C6608D">
        <w:trPr>
          <w:trHeight w:val="15"/>
          <w:tblCellSpacing w:w="15" w:type="dxa"/>
        </w:trPr>
        <w:tc>
          <w:tcPr>
            <w:tcW w:w="579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3508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3666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2912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proofErr w:type="gramStart"/>
            <w:r w:rsidRPr="0066251E">
              <w:rPr>
                <w:rFonts w:eastAsia="Times New Roman"/>
              </w:rPr>
              <w:t>П</w:t>
            </w:r>
            <w:proofErr w:type="gramEnd"/>
            <w:r w:rsidRPr="0066251E">
              <w:rPr>
                <w:rFonts w:eastAsia="Times New Roman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4 </w:t>
            </w:r>
          </w:p>
        </w:tc>
      </w:tr>
      <w:tr w:rsidR="00661C42" w:rsidRPr="0066251E" w:rsidTr="00C6608D">
        <w:trPr>
          <w:tblCellSpacing w:w="15" w:type="dxa"/>
        </w:trPr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</w:tr>
    </w:tbl>
    <w:p w:rsidR="0066251E" w:rsidRPr="0066251E" w:rsidRDefault="0066251E" w:rsidP="0066251E">
      <w:pPr>
        <w:rPr>
          <w:rFonts w:eastAsia="Times New Roman"/>
        </w:rPr>
      </w:pP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V. Дополнительные условия, предлагаемые инвестором для включения в специальный инвестиционный контракт:</w:t>
      </w:r>
    </w:p>
    <w:p w:rsidR="0066251E" w:rsidRPr="0066251E" w:rsidRDefault="00B84A25" w:rsidP="0066251E">
      <w:pPr>
        <w:ind w:firstLine="48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  <w:r w:rsidR="0066251E" w:rsidRPr="0066251E">
        <w:rPr>
          <w:rFonts w:eastAsia="Times New Roman"/>
        </w:rPr>
        <w:t>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&lt;*&gt; В случае</w:t>
      </w:r>
      <w:proofErr w:type="gramStart"/>
      <w:r w:rsidRPr="0066251E">
        <w:rPr>
          <w:rFonts w:eastAsia="Times New Roman"/>
        </w:rPr>
        <w:t>,</w:t>
      </w:r>
      <w:proofErr w:type="gramEnd"/>
      <w:r w:rsidRPr="0066251E">
        <w:rPr>
          <w:rFonts w:eastAsia="Times New Roman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66251E">
        <w:rPr>
          <w:rFonts w:eastAsia="Times New Roman"/>
        </w:rPr>
        <w:t>/Н</w:t>
      </w:r>
      <w:proofErr w:type="gramEnd"/>
      <w:r w:rsidRPr="0066251E">
        <w:rPr>
          <w:rFonts w:eastAsia="Times New Roman"/>
        </w:rPr>
        <w:t>е введено"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6251E">
        <w:rPr>
          <w:rFonts w:eastAsia="Times New Roman"/>
        </w:rPr>
        <w:t>и</w:t>
      </w:r>
      <w:proofErr w:type="gramEnd"/>
      <w:r w:rsidRPr="0066251E">
        <w:rPr>
          <w:rFonts w:eastAsia="Times New Roman"/>
        </w:rPr>
        <w:t xml:space="preserve"> специального инвестиционного контракта.</w:t>
      </w:r>
      <w:r w:rsidRPr="0066251E">
        <w:rPr>
          <w:rFonts w:eastAsia="Times New Roman"/>
        </w:rPr>
        <w:br/>
      </w:r>
      <w:r w:rsidRPr="0066251E">
        <w:rPr>
          <w:rFonts w:eastAsia="Times New Roman"/>
        </w:rPr>
        <w:br/>
      </w:r>
      <w:bookmarkStart w:id="4" w:name="P003E"/>
      <w:bookmarkEnd w:id="4"/>
    </w:p>
    <w:p w:rsidR="00B84A25" w:rsidRDefault="0066251E" w:rsidP="0066251E">
      <w:pPr>
        <w:jc w:val="right"/>
        <w:rPr>
          <w:rFonts w:eastAsia="Times New Roman"/>
        </w:rPr>
      </w:pPr>
      <w:r w:rsidRPr="0066251E">
        <w:rPr>
          <w:rFonts w:eastAsia="Times New Roman"/>
        </w:rPr>
        <w:t>   </w:t>
      </w:r>
    </w:p>
    <w:p w:rsidR="0066251E" w:rsidRPr="0066251E" w:rsidRDefault="00B84A25" w:rsidP="0066251E">
      <w:pPr>
        <w:jc w:val="right"/>
        <w:rPr>
          <w:rFonts w:eastAsia="Times New Roman"/>
        </w:rPr>
      </w:pPr>
      <w:r>
        <w:rPr>
          <w:rFonts w:eastAsia="Times New Roman"/>
        </w:rPr>
        <w:br w:type="page"/>
      </w:r>
      <w:r w:rsidR="0066251E" w:rsidRPr="0066251E">
        <w:rPr>
          <w:rFonts w:eastAsia="Times New Roman"/>
        </w:rPr>
        <w:lastRenderedPageBreak/>
        <w:t>  ПРИЛОЖЕНИЕ</w:t>
      </w:r>
      <w:r w:rsidR="0066251E" w:rsidRPr="0066251E">
        <w:rPr>
          <w:rFonts w:eastAsia="Times New Roman"/>
        </w:rPr>
        <w:br/>
        <w:t>     к Заявлению о заключении специального</w:t>
      </w:r>
      <w:r w:rsidR="0066251E" w:rsidRPr="0066251E">
        <w:rPr>
          <w:rFonts w:eastAsia="Times New Roman"/>
        </w:rPr>
        <w:br/>
        <w:t xml:space="preserve"> инвестиционного контракта </w:t>
      </w:r>
    </w:p>
    <w:p w:rsidR="0066251E" w:rsidRPr="0066251E" w:rsidRDefault="0066251E" w:rsidP="0066251E">
      <w:pPr>
        <w:rPr>
          <w:rFonts w:eastAsia="Times New Roman"/>
        </w:rPr>
      </w:pPr>
      <w:r w:rsidRPr="0066251E">
        <w:rPr>
          <w:rFonts w:eastAsia="Times New Roman"/>
        </w:rPr>
        <w:t xml:space="preserve">  </w:t>
      </w:r>
    </w:p>
    <w:p w:rsidR="0066251E" w:rsidRPr="0066251E" w:rsidRDefault="0066251E" w:rsidP="0066251E">
      <w:pPr>
        <w:jc w:val="right"/>
        <w:rPr>
          <w:rFonts w:eastAsia="Times New Roman"/>
        </w:rPr>
      </w:pPr>
      <w:r w:rsidRPr="0066251E">
        <w:rPr>
          <w:rFonts w:eastAsia="Times New Roman"/>
        </w:rPr>
        <w:t>(3-й вариант)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I. Срок специального инвестиционного контракта - _____________ (лет).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</w:t>
      </w:r>
      <w:proofErr w:type="gramStart"/>
      <w:r w:rsidRPr="0066251E">
        <w:rPr>
          <w:rFonts w:eastAsia="Times New Roman"/>
        </w:rPr>
        <w:t>у</w:t>
      </w:r>
      <w:proofErr w:type="gramEnd"/>
      <w:r w:rsidRPr="0066251E">
        <w:rPr>
          <w:rFonts w:eastAsia="Times New Roman"/>
        </w:rPr>
        <w:t>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II. Обязательства Инвестора: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hyperlink r:id="rId21" w:history="1">
        <w:r w:rsidRPr="0066251E">
          <w:rPr>
            <w:rFonts w:eastAsia="Times New Roman"/>
            <w:color w:val="0000FF"/>
            <w:u w:val="single"/>
          </w:rPr>
          <w:t>приложения</w:t>
        </w:r>
      </w:hyperlink>
      <w:r w:rsidRPr="0066251E">
        <w:rPr>
          <w:rFonts w:eastAsia="Times New Roman"/>
        </w:rPr>
        <w:t>, что предполагает выполнение на промышленном производстве__</w:t>
      </w:r>
      <w:r w:rsidR="00B84A25">
        <w:rPr>
          <w:rFonts w:eastAsia="Times New Roman"/>
        </w:rPr>
        <w:t>________________________________________________________________________________________________________________________________________</w:t>
      </w:r>
      <w:r w:rsidRPr="0066251E">
        <w:rPr>
          <w:rFonts w:eastAsia="Times New Roman"/>
        </w:rPr>
        <w:t>____________,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(указывается наименование и адрес промышленного производства)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hyperlink r:id="rId22" w:history="1">
        <w:r w:rsidRPr="0066251E">
          <w:rPr>
            <w:rFonts w:eastAsia="Times New Roman"/>
            <w:color w:val="0000FF"/>
            <w:u w:val="single"/>
          </w:rPr>
          <w:t>приложения</w:t>
        </w:r>
      </w:hyperlink>
      <w:r w:rsidRPr="0066251E">
        <w:rPr>
          <w:rFonts w:eastAsia="Times New Roman"/>
        </w:rPr>
        <w:t>, в соответствии с прилагаемым графиком выполнения таких операций.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2.2. Обеспечить реализацию следующих мероприятий инвестиционного проекта</w:t>
      </w:r>
      <w:proofErr w:type="gramStart"/>
      <w:r w:rsidRPr="0066251E">
        <w:rPr>
          <w:rFonts w:eastAsia="Times New Roman"/>
        </w:rPr>
        <w:t>:</w:t>
      </w:r>
      <w:proofErr w:type="gramEnd"/>
    </w:p>
    <w:p w:rsidR="0066251E" w:rsidRPr="0066251E" w:rsidRDefault="00B84A25" w:rsidP="0066251E">
      <w:pPr>
        <w:ind w:firstLine="48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</w:t>
      </w:r>
      <w:r w:rsidR="0066251E" w:rsidRPr="0066251E">
        <w:rPr>
          <w:rFonts w:eastAsia="Times New Roman"/>
        </w:rPr>
        <w:t>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(перечисляются основные мероприятия инвестиционного проекта, указанные в бизнес-плане)</w:t>
      </w:r>
    </w:p>
    <w:p w:rsidR="00661C42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2.3. Вложить в инвестиционный проект инвестиции на общую сумму</w:t>
      </w:r>
      <w:proofErr w:type="gramStart"/>
      <w:r w:rsidR="00661C42">
        <w:rPr>
          <w:rFonts w:eastAsia="Times New Roman"/>
        </w:rPr>
        <w:t xml:space="preserve">__________________     </w:t>
      </w:r>
      <w:proofErr w:type="gramEnd"/>
    </w:p>
    <w:p w:rsidR="0066251E" w:rsidRPr="0066251E" w:rsidRDefault="00661C42" w:rsidP="0066251E">
      <w:pPr>
        <w:ind w:firstLine="48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</w:t>
      </w:r>
      <w:r w:rsidR="0066251E" w:rsidRPr="0066251E">
        <w:rPr>
          <w:rFonts w:eastAsia="Times New Roman"/>
        </w:rPr>
        <w:t xml:space="preserve"> 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proofErr w:type="gramStart"/>
      <w:r w:rsidRPr="0066251E">
        <w:rPr>
          <w:rFonts w:eastAsia="Times New Roman"/>
        </w:rPr>
        <w:t>(указывается общая сумма инвестиций в рублях (цифрами и прописью)</w:t>
      </w:r>
      <w:proofErr w:type="gramEnd"/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Источником инвестиций являются: </w:t>
      </w:r>
      <w:r w:rsidR="00661C42">
        <w:rPr>
          <w:rFonts w:eastAsia="Times New Roman"/>
        </w:rPr>
        <w:t>_____________________________________________</w:t>
      </w:r>
      <w:r w:rsidRPr="0066251E">
        <w:rPr>
          <w:rFonts w:eastAsia="Times New Roman"/>
        </w:rPr>
        <w:t>,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</w:t>
      </w:r>
      <w:proofErr w:type="gramStart"/>
      <w:r w:rsidRPr="0066251E">
        <w:rPr>
          <w:rFonts w:eastAsia="Times New Roman"/>
        </w:rPr>
        <w:t>)ч</w:t>
      </w:r>
      <w:proofErr w:type="gramEnd"/>
      <w:r w:rsidRPr="0066251E">
        <w:rPr>
          <w:rFonts w:eastAsia="Times New Roman"/>
        </w:rPr>
        <w:t>то подтверждается ___________________________</w:t>
      </w:r>
      <w:r w:rsidR="00B84A25">
        <w:rPr>
          <w:rFonts w:eastAsia="Times New Roman"/>
        </w:rPr>
        <w:t>______________________________________________________________________________________________________________________</w:t>
      </w:r>
      <w:r w:rsidRPr="0066251E">
        <w:rPr>
          <w:rFonts w:eastAsia="Times New Roman"/>
        </w:rPr>
        <w:t>____________________.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(указывается докумен</w:t>
      </w:r>
      <w:proofErr w:type="gramStart"/>
      <w:r w:rsidRPr="0066251E">
        <w:rPr>
          <w:rFonts w:eastAsia="Times New Roman"/>
        </w:rPr>
        <w:t>т(</w:t>
      </w:r>
      <w:proofErr w:type="spellStart"/>
      <w:proofErr w:type="gramEnd"/>
      <w:r w:rsidRPr="0066251E">
        <w:rPr>
          <w:rFonts w:eastAsia="Times New Roman"/>
        </w:rPr>
        <w:t>ы</w:t>
      </w:r>
      <w:proofErr w:type="spellEnd"/>
      <w:r w:rsidRPr="0066251E">
        <w:rPr>
          <w:rFonts w:eastAsia="Times New Roman"/>
        </w:rPr>
        <w:t xml:space="preserve">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2.4. Обеспечить освоение производства следующей промышленной продукции: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1347"/>
        <w:gridCol w:w="1228"/>
        <w:gridCol w:w="1736"/>
        <w:gridCol w:w="1256"/>
        <w:gridCol w:w="1245"/>
        <w:gridCol w:w="1592"/>
        <w:gridCol w:w="1505"/>
      </w:tblGrid>
      <w:tr w:rsidR="0066251E" w:rsidRPr="0066251E" w:rsidTr="00C6608D">
        <w:trPr>
          <w:trHeight w:val="15"/>
          <w:tblCellSpacing w:w="15" w:type="dxa"/>
        </w:trPr>
        <w:tc>
          <w:tcPr>
            <w:tcW w:w="495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515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320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2265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380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380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680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575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proofErr w:type="gramStart"/>
            <w:r w:rsidRPr="0066251E">
              <w:rPr>
                <w:rFonts w:eastAsia="Times New Roman"/>
              </w:rPr>
              <w:t>П</w:t>
            </w:r>
            <w:proofErr w:type="gramEnd"/>
            <w:r w:rsidRPr="0066251E">
              <w:rPr>
                <w:rFonts w:eastAsia="Times New Roman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Характеристики продукции&lt;*&gt;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4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5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6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7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8 </w:t>
            </w:r>
          </w:p>
        </w:tc>
      </w:tr>
      <w:tr w:rsidR="00661C42" w:rsidRPr="0066251E" w:rsidTr="00C6608D">
        <w:trPr>
          <w:tblCellSpacing w:w="15" w:type="dxa"/>
        </w:trPr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661C42" w:rsidRPr="0066251E" w:rsidRDefault="00661C42" w:rsidP="0066251E">
            <w:pPr>
              <w:jc w:val="center"/>
              <w:rPr>
                <w:rFonts w:eastAsia="Times New Roman"/>
              </w:rPr>
            </w:pPr>
          </w:p>
        </w:tc>
      </w:tr>
    </w:tbl>
    <w:p w:rsidR="0066251E" w:rsidRPr="0066251E" w:rsidRDefault="0066251E" w:rsidP="0066251E">
      <w:pPr>
        <w:rPr>
          <w:rFonts w:eastAsia="Times New Roman"/>
        </w:rPr>
      </w:pP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2.5. Обеспечить в ходе реализации инвестиционного проекта достижение следующих показателей в отчетных периодах (отчетный период </w:t>
      </w:r>
      <w:r w:rsidR="001572EF" w:rsidRPr="0066251E">
        <w:rPr>
          <w:rFonts w:eastAsia="Times New Roman"/>
        </w:rPr>
        <w:t>равен)</w:t>
      </w:r>
      <w:r w:rsidR="00661C42">
        <w:rPr>
          <w:rFonts w:eastAsia="Times New Roman"/>
        </w:rPr>
        <w:t xml:space="preserve"> _____________________________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и к окончанию срока действия специального инвестиционного </w:t>
      </w:r>
      <w:r w:rsidR="001572EF" w:rsidRPr="0066251E">
        <w:rPr>
          <w:rFonts w:eastAsia="Times New Roman"/>
        </w:rPr>
        <w:t>контракта &lt;</w:t>
      </w:r>
      <w:r w:rsidRPr="0066251E">
        <w:rPr>
          <w:rFonts w:eastAsia="Times New Roman"/>
        </w:rPr>
        <w:t xml:space="preserve">**&gt;: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549"/>
        <w:gridCol w:w="1635"/>
        <w:gridCol w:w="1634"/>
        <w:gridCol w:w="1626"/>
        <w:gridCol w:w="2392"/>
      </w:tblGrid>
      <w:tr w:rsidR="0066251E" w:rsidRPr="0066251E" w:rsidTr="00C6608D">
        <w:trPr>
          <w:trHeight w:val="15"/>
          <w:tblCellSpacing w:w="15" w:type="dxa"/>
        </w:trPr>
        <w:tc>
          <w:tcPr>
            <w:tcW w:w="666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2209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911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718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718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1963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proofErr w:type="gramStart"/>
            <w:r w:rsidRPr="0066251E">
              <w:rPr>
                <w:rFonts w:eastAsia="Times New Roman"/>
              </w:rPr>
              <w:t>П</w:t>
            </w:r>
            <w:proofErr w:type="gramEnd"/>
            <w:r w:rsidRPr="0066251E">
              <w:rPr>
                <w:rFonts w:eastAsia="Times New Roman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Значение показателя </w:t>
            </w:r>
            <w:proofErr w:type="gramStart"/>
            <w:r w:rsidRPr="0066251E">
              <w:rPr>
                <w:rFonts w:eastAsia="Times New Roman"/>
              </w:rPr>
              <w:t>на конец</w:t>
            </w:r>
            <w:proofErr w:type="gramEnd"/>
            <w:r w:rsidRPr="0066251E">
              <w:rPr>
                <w:rFonts w:eastAsia="Times New Roman"/>
              </w:rPr>
              <w:t xml:space="preserve"> </w:t>
            </w:r>
            <w:proofErr w:type="spellStart"/>
            <w:r w:rsidRPr="0066251E">
              <w:rPr>
                <w:rFonts w:eastAsia="Times New Roman"/>
              </w:rPr>
              <w:t>n-ного</w:t>
            </w:r>
            <w:proofErr w:type="spellEnd"/>
            <w:r w:rsidRPr="0066251E">
              <w:rPr>
                <w:rFonts w:eastAsia="Times New Roman"/>
              </w:rPr>
              <w:t xml:space="preserve"> отчетного периода</w:t>
            </w:r>
            <w:r w:rsidRPr="0066251E">
              <w:rPr>
                <w:rFonts w:eastAsia="Times New Roman"/>
              </w:rPr>
              <w:br/>
              <w:t>&lt; ***&gt;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1.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Объем произведенной продукции (тыс. руб.)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2.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Объем реализованной продукции (тыс. руб.)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3.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Объем налогов, планируемых к уплате (тыс. руб.), в том числе: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3.1.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3.2.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3.3.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4.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66251E">
              <w:rPr>
                <w:rFonts w:eastAsia="Times New Roman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5.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Количество создаваемых рабочих мест (шт.)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6.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&lt;***&gt;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> 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  </w:t>
            </w:r>
          </w:p>
        </w:tc>
      </w:tr>
    </w:tbl>
    <w:p w:rsidR="0066251E" w:rsidRPr="0066251E" w:rsidRDefault="0066251E" w:rsidP="0066251E">
      <w:pPr>
        <w:rPr>
          <w:rFonts w:eastAsia="Times New Roman"/>
        </w:rPr>
      </w:pP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2.6. ______________________________________________________________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III. Привлеченное лицо принимает на себя следующие обязательства &lt;*****&gt;:</w:t>
      </w:r>
    </w:p>
    <w:p w:rsidR="0066251E" w:rsidRPr="0066251E" w:rsidRDefault="00B84A25" w:rsidP="0066251E">
      <w:pPr>
        <w:ind w:firstLine="48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(перечисляются обязательства привлеченного лица в ходе реализации инвестиционного проекта) 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lastRenderedPageBreak/>
        <w:t>IV. Предлагаемый перечень мер стимулирования для включения в специальный инвестиционный контракт: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"/>
        <w:gridCol w:w="2132"/>
        <w:gridCol w:w="4358"/>
        <w:gridCol w:w="3335"/>
      </w:tblGrid>
      <w:tr w:rsidR="0066251E" w:rsidRPr="0066251E" w:rsidTr="00C6608D">
        <w:trPr>
          <w:trHeight w:val="15"/>
          <w:tblCellSpacing w:w="15" w:type="dxa"/>
        </w:trPr>
        <w:tc>
          <w:tcPr>
            <w:tcW w:w="579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3508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3666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  <w:tc>
          <w:tcPr>
            <w:tcW w:w="2912" w:type="dxa"/>
            <w:vAlign w:val="center"/>
            <w:hideMark/>
          </w:tcPr>
          <w:p w:rsidR="0066251E" w:rsidRPr="0066251E" w:rsidRDefault="0066251E" w:rsidP="0066251E">
            <w:pPr>
              <w:rPr>
                <w:rFonts w:eastAsia="Times New Roman"/>
              </w:rPr>
            </w:pP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proofErr w:type="gramStart"/>
            <w:r w:rsidRPr="0066251E">
              <w:rPr>
                <w:rFonts w:eastAsia="Times New Roman"/>
              </w:rPr>
              <w:t>П</w:t>
            </w:r>
            <w:proofErr w:type="gramEnd"/>
            <w:r w:rsidRPr="0066251E">
              <w:rPr>
                <w:rFonts w:eastAsia="Times New Roman"/>
              </w:rPr>
              <w:t xml:space="preserve">/п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66251E" w:rsidRPr="0066251E" w:rsidTr="00C6608D">
        <w:trPr>
          <w:tblCellSpacing w:w="15" w:type="dxa"/>
        </w:trPr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1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2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3 </w:t>
            </w:r>
          </w:p>
        </w:tc>
        <w:tc>
          <w:tcPr>
            <w:tcW w:w="0" w:type="auto"/>
            <w:hideMark/>
          </w:tcPr>
          <w:p w:rsidR="0066251E" w:rsidRPr="0066251E" w:rsidRDefault="0066251E" w:rsidP="0066251E">
            <w:pPr>
              <w:jc w:val="center"/>
              <w:rPr>
                <w:rFonts w:eastAsia="Times New Roman"/>
              </w:rPr>
            </w:pPr>
            <w:r w:rsidRPr="0066251E">
              <w:rPr>
                <w:rFonts w:eastAsia="Times New Roman"/>
              </w:rPr>
              <w:t xml:space="preserve">4 </w:t>
            </w:r>
          </w:p>
        </w:tc>
      </w:tr>
      <w:tr w:rsidR="001572EF" w:rsidRPr="0066251E" w:rsidTr="00C6608D">
        <w:trPr>
          <w:tblCellSpacing w:w="15" w:type="dxa"/>
        </w:trPr>
        <w:tc>
          <w:tcPr>
            <w:tcW w:w="0" w:type="auto"/>
          </w:tcPr>
          <w:p w:rsidR="001572EF" w:rsidRPr="0066251E" w:rsidRDefault="001572EF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1572EF" w:rsidRPr="0066251E" w:rsidRDefault="001572EF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1572EF" w:rsidRPr="0066251E" w:rsidRDefault="001572EF" w:rsidP="0066251E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1572EF" w:rsidRPr="0066251E" w:rsidRDefault="001572EF" w:rsidP="0066251E">
            <w:pPr>
              <w:jc w:val="center"/>
              <w:rPr>
                <w:rFonts w:eastAsia="Times New Roman"/>
              </w:rPr>
            </w:pPr>
          </w:p>
        </w:tc>
      </w:tr>
    </w:tbl>
    <w:p w:rsidR="0066251E" w:rsidRPr="0066251E" w:rsidRDefault="0066251E" w:rsidP="0066251E">
      <w:pPr>
        <w:rPr>
          <w:rFonts w:eastAsia="Times New Roman"/>
        </w:rPr>
      </w:pP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V. Дополнительные условия, предлагаемые инвестором для включения в специальный инвестиционный контракт:</w:t>
      </w:r>
    </w:p>
    <w:p w:rsidR="0066251E" w:rsidRPr="0066251E" w:rsidRDefault="00B84A25" w:rsidP="0066251E">
      <w:pPr>
        <w:ind w:firstLine="480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</w:t>
      </w:r>
      <w:r w:rsidR="0066251E" w:rsidRPr="0066251E">
        <w:rPr>
          <w:rFonts w:eastAsia="Times New Roman"/>
        </w:rPr>
        <w:t>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proofErr w:type="gramStart"/>
      <w:r w:rsidRPr="0066251E">
        <w:rPr>
          <w:rFonts w:eastAsia="Times New Roman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66251E">
        <w:rPr>
          <w:rFonts w:eastAsia="Times New Roman"/>
        </w:rPr>
        <w:t>экологичность</w:t>
      </w:r>
      <w:proofErr w:type="spellEnd"/>
      <w:r w:rsidRPr="0066251E">
        <w:rPr>
          <w:rFonts w:eastAsia="Times New Roman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&lt;**&gt; В случае</w:t>
      </w:r>
      <w:proofErr w:type="gramStart"/>
      <w:r w:rsidRPr="0066251E">
        <w:rPr>
          <w:rFonts w:eastAsia="Times New Roman"/>
        </w:rPr>
        <w:t>,</w:t>
      </w:r>
      <w:proofErr w:type="gramEnd"/>
      <w:r w:rsidRPr="0066251E">
        <w:rPr>
          <w:rFonts w:eastAsia="Times New Roman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66251E">
        <w:rPr>
          <w:rFonts w:eastAsia="Times New Roman"/>
        </w:rPr>
        <w:t>и</w:t>
      </w:r>
      <w:proofErr w:type="gramEnd"/>
      <w:r w:rsidRPr="0066251E">
        <w:rPr>
          <w:rFonts w:eastAsia="Times New Roman"/>
        </w:rPr>
        <w:t xml:space="preserve"> специального инвестиционного контракта.</w:t>
      </w:r>
      <w:bookmarkStart w:id="5" w:name="P004F"/>
      <w:bookmarkEnd w:id="5"/>
    </w:p>
    <w:p w:rsidR="00B84A25" w:rsidRDefault="0066251E" w:rsidP="0066251E">
      <w:pPr>
        <w:jc w:val="right"/>
        <w:rPr>
          <w:rFonts w:eastAsia="Times New Roman"/>
        </w:rPr>
      </w:pPr>
      <w:r w:rsidRPr="0066251E">
        <w:rPr>
          <w:rFonts w:eastAsia="Times New Roman"/>
        </w:rPr>
        <w:br/>
      </w:r>
    </w:p>
    <w:p w:rsidR="0066251E" w:rsidRPr="0066251E" w:rsidRDefault="00B84A25" w:rsidP="0066251E">
      <w:pPr>
        <w:jc w:val="right"/>
        <w:rPr>
          <w:rFonts w:eastAsia="Times New Roman"/>
        </w:rPr>
      </w:pPr>
      <w:r>
        <w:rPr>
          <w:rFonts w:eastAsia="Times New Roman"/>
        </w:rPr>
        <w:br w:type="page"/>
      </w:r>
      <w:r w:rsidR="0066251E" w:rsidRPr="0066251E">
        <w:rPr>
          <w:rFonts w:eastAsia="Times New Roman"/>
        </w:rPr>
        <w:lastRenderedPageBreak/>
        <w:t>     Приложение N 3 к постановлению</w:t>
      </w:r>
      <w:r w:rsidR="0066251E" w:rsidRPr="0066251E">
        <w:rPr>
          <w:rFonts w:eastAsia="Times New Roman"/>
        </w:rPr>
        <w:br/>
        <w:t xml:space="preserve">     от </w:t>
      </w:r>
      <w:r w:rsidR="000604FC">
        <w:rPr>
          <w:rFonts w:eastAsia="Times New Roman"/>
        </w:rPr>
        <w:t xml:space="preserve">   </w:t>
      </w:r>
      <w:r w:rsidR="00C161A4">
        <w:rPr>
          <w:rFonts w:eastAsia="Times New Roman"/>
        </w:rPr>
        <w:t>20</w:t>
      </w:r>
      <w:r w:rsidR="001572EF">
        <w:rPr>
          <w:rFonts w:eastAsia="Times New Roman"/>
        </w:rPr>
        <w:t>20</w:t>
      </w:r>
      <w:r w:rsidR="0066251E" w:rsidRPr="0066251E">
        <w:rPr>
          <w:rFonts w:eastAsia="Times New Roman"/>
        </w:rPr>
        <w:t xml:space="preserve">г. N </w:t>
      </w:r>
    </w:p>
    <w:p w:rsidR="00B84A25" w:rsidRDefault="00B84A25" w:rsidP="0066251E">
      <w:pPr>
        <w:jc w:val="center"/>
        <w:rPr>
          <w:rFonts w:eastAsia="Times New Roman"/>
        </w:rPr>
      </w:pPr>
    </w:p>
    <w:p w:rsidR="0066251E" w:rsidRPr="0066251E" w:rsidRDefault="0066251E" w:rsidP="0066251E">
      <w:pPr>
        <w:jc w:val="center"/>
        <w:rPr>
          <w:rFonts w:eastAsia="Times New Roman"/>
        </w:rPr>
      </w:pPr>
      <w:r w:rsidRPr="0066251E">
        <w:rPr>
          <w:rFonts w:eastAsia="Times New Roman"/>
        </w:rPr>
        <w:t>Положение о межведомственной комиссии по оценке возможности заключения специальных инвестиционных контрактов</w:t>
      </w:r>
    </w:p>
    <w:p w:rsidR="0066251E" w:rsidRPr="0066251E" w:rsidRDefault="0066251E" w:rsidP="0066251E">
      <w:pPr>
        <w:rPr>
          <w:rFonts w:eastAsia="Times New Roman"/>
        </w:rPr>
      </w:pP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2. </w:t>
      </w:r>
      <w:proofErr w:type="gramStart"/>
      <w:r w:rsidRPr="0066251E">
        <w:rPr>
          <w:rFonts w:eastAsia="Times New Roman"/>
        </w:rPr>
        <w:t xml:space="preserve">Комиссия в своей деятельности руководствуется </w:t>
      </w:r>
      <w:hyperlink r:id="rId23" w:history="1">
        <w:r w:rsidRPr="0066251E">
          <w:rPr>
            <w:rFonts w:eastAsia="Times New Roman"/>
            <w:color w:val="0000FF"/>
            <w:u w:val="single"/>
          </w:rPr>
          <w:t>Конституцией Российской Федерации</w:t>
        </w:r>
      </w:hyperlink>
      <w:r w:rsidRPr="0066251E">
        <w:rPr>
          <w:rFonts w:eastAsia="Times New Roman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  <w:proofErr w:type="gramEnd"/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3. Комиссия образуется в составе председателя комиссии, его заместителя и членов комиссии.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4. В составе комиссии входят: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а) председатель комиссии - глава </w:t>
      </w:r>
      <w:r w:rsidR="00513317">
        <w:rPr>
          <w:rFonts w:eastAsia="Times New Roman"/>
        </w:rPr>
        <w:t>_________________</w:t>
      </w:r>
      <w:r w:rsidRPr="0066251E">
        <w:rPr>
          <w:rFonts w:eastAsia="Times New Roman"/>
        </w:rPr>
        <w:t xml:space="preserve"> сельского поселения;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б) заместитель председателя комиссии - заместитель главы администрации </w:t>
      </w:r>
      <w:r w:rsidR="00513317">
        <w:rPr>
          <w:rFonts w:eastAsia="Times New Roman"/>
        </w:rPr>
        <w:t>_________________</w:t>
      </w:r>
      <w:r w:rsidRPr="0066251E">
        <w:rPr>
          <w:rFonts w:eastAsia="Times New Roman"/>
        </w:rPr>
        <w:t xml:space="preserve"> сельского поселения;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в) 1 член комиссии - ______________________ (по согласованию).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г) 2 члена комиссии - депутаты Совета </w:t>
      </w:r>
      <w:r w:rsidR="00513317">
        <w:rPr>
          <w:rFonts w:eastAsia="Times New Roman"/>
        </w:rPr>
        <w:t>_________________</w:t>
      </w:r>
      <w:r w:rsidRPr="0066251E">
        <w:rPr>
          <w:rFonts w:eastAsia="Times New Roman"/>
        </w:rPr>
        <w:t xml:space="preserve"> сельского поселения (по согласованию).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5. Состав комиссии утверждается распоряжением главы </w:t>
      </w:r>
      <w:r w:rsidR="00513317">
        <w:rPr>
          <w:rFonts w:eastAsia="Times New Roman"/>
        </w:rPr>
        <w:t>_________________</w:t>
      </w:r>
      <w:r w:rsidRPr="0066251E">
        <w:rPr>
          <w:rFonts w:eastAsia="Times New Roman"/>
        </w:rPr>
        <w:t xml:space="preserve"> сельского поселения.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proofErr w:type="gramStart"/>
      <w:r w:rsidRPr="0066251E">
        <w:rPr>
          <w:rFonts w:eastAsia="Times New Roman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66251E">
        <w:rPr>
          <w:rFonts w:eastAsia="Times New Roman"/>
        </w:rPr>
        <w:t xml:space="preserve"> проекта, не имеет произведенных в Российской Федерации аналогов;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7. Председатель комиссии: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а) организует работу комиссии;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б) определяет перечень, сроки и порядок рассмотрения вопросов на заседаниях комиссии;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в) организует планирование работы комиссии;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г) представляет комиссию во взаимоотношениях с органами местного самоуправления и организациями;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proofErr w:type="spellStart"/>
      <w:r w:rsidRPr="0066251E">
        <w:rPr>
          <w:rFonts w:eastAsia="Times New Roman"/>
        </w:rPr>
        <w:t>д</w:t>
      </w:r>
      <w:proofErr w:type="spellEnd"/>
      <w:r w:rsidRPr="0066251E">
        <w:rPr>
          <w:rFonts w:eastAsia="Times New Roman"/>
        </w:rPr>
        <w:t>) утверждает список участников с правом голоса для участия в каждом конкретном заседании комиссии.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8. В отсутствие председателя комиссии его обязанности исполняет заместитель председателя комиссии.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9. Комиссия для осуществления своих функций имеет право: 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б) привлекать на безвозмездной основе для осуществления аналитических и экспертных работ экспертов-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10. Созыв и проведение заседаний комиссии обеспечивает уполномоченный орган не реже двух раз в год (при наличии заявлений о заключении специальных инвестиционных контрактов).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lastRenderedPageBreak/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В случае равенства голосов решающим является голос председательствующего на заседании.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66251E">
        <w:rPr>
          <w:rFonts w:eastAsia="Times New Roman"/>
        </w:rPr>
        <w:t>аффили</w:t>
      </w:r>
      <w:r w:rsidR="001572EF">
        <w:rPr>
          <w:rFonts w:eastAsia="Times New Roman"/>
        </w:rPr>
        <w:t>к</w:t>
      </w:r>
      <w:r w:rsidRPr="0066251E">
        <w:rPr>
          <w:rFonts w:eastAsia="Times New Roman"/>
        </w:rPr>
        <w:t>рованности</w:t>
      </w:r>
      <w:proofErr w:type="spellEnd"/>
      <w:r w:rsidRPr="0066251E">
        <w:rPr>
          <w:rFonts w:eastAsia="Times New Roman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б) перечень обязательств инвестора и привлеченного лица (в случае его привлечения);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в) срок действия специального инвестиционного контракта;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proofErr w:type="spellStart"/>
      <w:r w:rsidRPr="0066251E">
        <w:rPr>
          <w:rFonts w:eastAsia="Times New Roman"/>
        </w:rPr>
        <w:t>д</w:t>
      </w:r>
      <w:proofErr w:type="spellEnd"/>
      <w:r w:rsidRPr="0066251E">
        <w:rPr>
          <w:rFonts w:eastAsia="Times New Roman"/>
        </w:rPr>
        <w:t>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е) перечень мероприятий инвестиционного проекта;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ж) объем инвестиций в инвестиционный проект;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proofErr w:type="spellStart"/>
      <w:r w:rsidRPr="0066251E">
        <w:rPr>
          <w:rFonts w:eastAsia="Times New Roman"/>
        </w:rPr>
        <w:t>з</w:t>
      </w:r>
      <w:proofErr w:type="spellEnd"/>
      <w:r w:rsidRPr="0066251E">
        <w:rPr>
          <w:rFonts w:eastAsia="Times New Roman"/>
        </w:rPr>
        <w:t>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66251E" w:rsidRPr="0066251E" w:rsidRDefault="0066251E" w:rsidP="0066251E">
      <w:pPr>
        <w:ind w:firstLine="480"/>
        <w:rPr>
          <w:rFonts w:eastAsia="Times New Roman"/>
        </w:rPr>
      </w:pPr>
      <w:r w:rsidRPr="0066251E">
        <w:rPr>
          <w:rFonts w:eastAsia="Times New Roman"/>
        </w:rPr>
        <w:t xml:space="preserve">19. Информационно-аналитическое и материально-техническое обеспечение деятельности комиссии осуществляется администрацией </w:t>
      </w:r>
      <w:r w:rsidR="00513317">
        <w:rPr>
          <w:rFonts w:eastAsia="Times New Roman"/>
        </w:rPr>
        <w:t>_________________</w:t>
      </w:r>
      <w:r w:rsidRPr="0066251E">
        <w:rPr>
          <w:rFonts w:eastAsia="Times New Roman"/>
        </w:rPr>
        <w:t xml:space="preserve"> сельского поселения.</w:t>
      </w:r>
    </w:p>
    <w:p w:rsidR="00351D5C" w:rsidRPr="0066251E" w:rsidRDefault="00351D5C" w:rsidP="0066251E">
      <w:bookmarkStart w:id="6" w:name="_GoBack"/>
      <w:bookmarkEnd w:id="6"/>
    </w:p>
    <w:sectPr w:rsidR="00351D5C" w:rsidRPr="0066251E" w:rsidSect="00F874C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F9A"/>
    <w:multiLevelType w:val="multilevel"/>
    <w:tmpl w:val="F8EC28A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F5C2117"/>
    <w:multiLevelType w:val="hybridMultilevel"/>
    <w:tmpl w:val="E6FE4C9A"/>
    <w:lvl w:ilvl="0" w:tplc="40F2F1BC">
      <w:start w:val="1"/>
      <w:numFmt w:val="upperRoman"/>
      <w:pStyle w:val="1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51E"/>
    <w:rsid w:val="0004344C"/>
    <w:rsid w:val="000604FC"/>
    <w:rsid w:val="000A6342"/>
    <w:rsid w:val="001572EF"/>
    <w:rsid w:val="001F2078"/>
    <w:rsid w:val="002046C4"/>
    <w:rsid w:val="0024341B"/>
    <w:rsid w:val="002477CA"/>
    <w:rsid w:val="00263C07"/>
    <w:rsid w:val="002715AD"/>
    <w:rsid w:val="002D3D10"/>
    <w:rsid w:val="00351D5C"/>
    <w:rsid w:val="003E58ED"/>
    <w:rsid w:val="00414D48"/>
    <w:rsid w:val="004507A4"/>
    <w:rsid w:val="00454DBB"/>
    <w:rsid w:val="004A1C82"/>
    <w:rsid w:val="004B36BC"/>
    <w:rsid w:val="004F2751"/>
    <w:rsid w:val="004F6D05"/>
    <w:rsid w:val="00513317"/>
    <w:rsid w:val="00554DBC"/>
    <w:rsid w:val="005A5220"/>
    <w:rsid w:val="005F06CE"/>
    <w:rsid w:val="006140D1"/>
    <w:rsid w:val="00661C42"/>
    <w:rsid w:val="0066251E"/>
    <w:rsid w:val="006E3EFC"/>
    <w:rsid w:val="008330C3"/>
    <w:rsid w:val="00846D19"/>
    <w:rsid w:val="00922CEE"/>
    <w:rsid w:val="009B0865"/>
    <w:rsid w:val="00A7643C"/>
    <w:rsid w:val="00A8328A"/>
    <w:rsid w:val="00A90D58"/>
    <w:rsid w:val="00AB0E47"/>
    <w:rsid w:val="00B40BB3"/>
    <w:rsid w:val="00B572DA"/>
    <w:rsid w:val="00B57D85"/>
    <w:rsid w:val="00B84A25"/>
    <w:rsid w:val="00C122B8"/>
    <w:rsid w:val="00C13BB0"/>
    <w:rsid w:val="00C161A4"/>
    <w:rsid w:val="00C6608D"/>
    <w:rsid w:val="00CB2434"/>
    <w:rsid w:val="00D04E20"/>
    <w:rsid w:val="00D16C24"/>
    <w:rsid w:val="00DA21D0"/>
    <w:rsid w:val="00DA79E1"/>
    <w:rsid w:val="00E56CCA"/>
    <w:rsid w:val="00F34519"/>
    <w:rsid w:val="00F536BC"/>
    <w:rsid w:val="00F803C9"/>
    <w:rsid w:val="00F82526"/>
    <w:rsid w:val="00F874C6"/>
    <w:rsid w:val="00FA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A6435"/>
    <w:pPr>
      <w:keepNext/>
      <w:numPr>
        <w:numId w:val="2"/>
      </w:numPr>
      <w:autoSpaceDE w:val="0"/>
      <w:autoSpaceDN w:val="0"/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A6435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A6435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link w:val="2"/>
    <w:rsid w:val="00FA64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A6435"/>
    <w:pPr>
      <w:ind w:left="720"/>
      <w:contextualSpacing/>
    </w:p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a5">
    <w:name w:val="Нумерация"/>
    <w:basedOn w:val="a"/>
    <w:link w:val="a6"/>
    <w:qFormat/>
    <w:rsid w:val="00FA6435"/>
    <w:pPr>
      <w:shd w:val="clear" w:color="auto" w:fill="FFFFFF"/>
      <w:tabs>
        <w:tab w:val="left" w:leader="dot" w:pos="1134"/>
        <w:tab w:val="left" w:pos="7829"/>
        <w:tab w:val="left" w:leader="dot" w:pos="8746"/>
      </w:tabs>
      <w:ind w:left="1346" w:hanging="495"/>
      <w:jc w:val="both"/>
    </w:pPr>
    <w:rPr>
      <w:rFonts w:eastAsia="Times New Roman"/>
      <w:color w:val="000000"/>
    </w:rPr>
  </w:style>
  <w:style w:type="character" w:customStyle="1" w:styleId="a6">
    <w:name w:val="Нумерация Знак"/>
    <w:link w:val="a5"/>
    <w:rsid w:val="00FA6435"/>
    <w:rPr>
      <w:rFonts w:ascii="Times New Roman" w:eastAsia="Times New Roman" w:hAnsi="Times New Roman"/>
      <w:color w:val="000000"/>
      <w:sz w:val="24"/>
      <w:szCs w:val="24"/>
      <w:shd w:val="clear" w:color="auto" w:fill="FFFFFF"/>
    </w:rPr>
  </w:style>
  <w:style w:type="paragraph" w:styleId="a7">
    <w:name w:val="No Spacing"/>
    <w:uiPriority w:val="1"/>
    <w:qFormat/>
    <w:rsid w:val="00FA64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A522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5220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F6D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07301&amp;prevdoc=439307301&amp;point=mark=00000000000000000000000000000000000000000000000000J80DOB" TargetMode="External"/><Relationship Id="rId13" Type="http://schemas.openxmlformats.org/officeDocument/2006/relationships/hyperlink" Target="kodeks://link/d?nd=9027690&amp;prevdoc=439307301" TargetMode="External"/><Relationship Id="rId18" Type="http://schemas.openxmlformats.org/officeDocument/2006/relationships/hyperlink" Target="kodeks://link/d?nd=420289300&amp;prevdoc=439307301&amp;point=mark=000000000000000000000000000000000000000000000000007EC0KF" TargetMode="External"/><Relationship Id="rId3" Type="http://schemas.openxmlformats.org/officeDocument/2006/relationships/settings" Target="settings.xml"/><Relationship Id="rId21" Type="http://schemas.openxmlformats.org/officeDocument/2006/relationships/hyperlink" Target="kodeks://link/d?nd=420289300&amp;prevdoc=439307301&amp;point=mark=000000000000000000000000000000000000000000000000007EC0KF" TargetMode="External"/><Relationship Id="rId7" Type="http://schemas.openxmlformats.org/officeDocument/2006/relationships/hyperlink" Target="kodeks://link/d?nd=439307301&amp;prevdoc=439307301&amp;point=mark=00000000000000000000000000000000000000000000000000J80DOB" TargetMode="External"/><Relationship Id="rId12" Type="http://schemas.openxmlformats.org/officeDocument/2006/relationships/hyperlink" Target="kodeks://link/d?nd=9027690&amp;prevdoc=439307301&amp;point=mark=00000000000000000000000000000000000000000000000000BT60PC" TargetMode="External"/><Relationship Id="rId17" Type="http://schemas.openxmlformats.org/officeDocument/2006/relationships/hyperlink" Target="kodeks://link/d?nd=420289300&amp;prevdoc=439307301&amp;point=mark=000000000000000000000000000000000000000000000000007EC0K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kodeks://link/d?nd=420289300&amp;prevdoc=439307301&amp;point=mark=000000000000000000000000000000000000000000000000007EC0KF" TargetMode="External"/><Relationship Id="rId20" Type="http://schemas.openxmlformats.org/officeDocument/2006/relationships/hyperlink" Target="kodeks://link/d?nd=420289300&amp;prevdoc=439307301&amp;point=mark=000000000000000000000000000000000000000000000000007EC0KF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439307301&amp;prevdoc=439307301&amp;point=mark=00000000000000000000000000000000000000000000000000J80DOB" TargetMode="External"/><Relationship Id="rId11" Type="http://schemas.openxmlformats.org/officeDocument/2006/relationships/hyperlink" Target="kodeks://link/d?nd=901807667&amp;prevdoc=439307301" TargetMode="External"/><Relationship Id="rId24" Type="http://schemas.openxmlformats.org/officeDocument/2006/relationships/fontTable" Target="fontTable.xml"/><Relationship Id="rId5" Type="http://schemas.openxmlformats.org/officeDocument/2006/relationships/hyperlink" Target="kodeks://link/d?nd=420242984&amp;prevdoc=439307301&amp;point=mark=000000000000000000000000000000000000000000000000008PI0M1" TargetMode="External"/><Relationship Id="rId15" Type="http://schemas.openxmlformats.org/officeDocument/2006/relationships/hyperlink" Target="kodeks://link/d?nd=420289300&amp;prevdoc=439307301" TargetMode="External"/><Relationship Id="rId23" Type="http://schemas.openxmlformats.org/officeDocument/2006/relationships/hyperlink" Target="kodeks://link/d?nd=9004937&amp;prevdoc=439307301" TargetMode="External"/><Relationship Id="rId10" Type="http://schemas.openxmlformats.org/officeDocument/2006/relationships/hyperlink" Target="kodeks://link/d?nd=439307301&amp;prevdoc=439307301&amp;point=mark=00000000000000000000000000000000000000000000000000J80DOB" TargetMode="External"/><Relationship Id="rId19" Type="http://schemas.openxmlformats.org/officeDocument/2006/relationships/hyperlink" Target="kodeks://link/d?nd=420289300&amp;prevdoc=439307301&amp;point=mark=000000000000000000000000000000000000000000000000007EC0K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39307301&amp;prevdoc=439307301&amp;point=mark=00000000000000000000000000000000000000000000000000J80DOB" TargetMode="External"/><Relationship Id="rId14" Type="http://schemas.openxmlformats.org/officeDocument/2006/relationships/hyperlink" Target="kodeks://link/d?nd=9027690&amp;prevdoc=439307301&amp;point=mark=00000000000000000000000000000000000000000000000000BT60PC" TargetMode="External"/><Relationship Id="rId22" Type="http://schemas.openxmlformats.org/officeDocument/2006/relationships/hyperlink" Target="kodeks://link/d?nd=420289300&amp;prevdoc=439307301&amp;point=mark=000000000000000000000000000000000000000000000000007EC0K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7236</Words>
  <Characters>41247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48387</CharactersWithSpaces>
  <SharedDoc>false</SharedDoc>
  <HLinks>
    <vt:vector size="114" baseType="variant">
      <vt:variant>
        <vt:i4>655364</vt:i4>
      </vt:variant>
      <vt:variant>
        <vt:i4>54</vt:i4>
      </vt:variant>
      <vt:variant>
        <vt:i4>0</vt:i4>
      </vt:variant>
      <vt:variant>
        <vt:i4>5</vt:i4>
      </vt:variant>
      <vt:variant>
        <vt:lpwstr>kodeks://link/d?nd=9004937&amp;prevdoc=439307301</vt:lpwstr>
      </vt:variant>
      <vt:variant>
        <vt:lpwstr/>
      </vt:variant>
      <vt:variant>
        <vt:i4>8257573</vt:i4>
      </vt:variant>
      <vt:variant>
        <vt:i4>51</vt:i4>
      </vt:variant>
      <vt:variant>
        <vt:i4>0</vt:i4>
      </vt:variant>
      <vt:variant>
        <vt:i4>5</vt:i4>
      </vt:variant>
      <vt:variant>
        <vt:lpwstr>kodeks://link/d?nd=420289300&amp;prevdoc=439307301&amp;point=mark=000000000000000000000000000000000000000000000000007EC0KF</vt:lpwstr>
      </vt:variant>
      <vt:variant>
        <vt:lpwstr/>
      </vt:variant>
      <vt:variant>
        <vt:i4>8257573</vt:i4>
      </vt:variant>
      <vt:variant>
        <vt:i4>48</vt:i4>
      </vt:variant>
      <vt:variant>
        <vt:i4>0</vt:i4>
      </vt:variant>
      <vt:variant>
        <vt:i4>5</vt:i4>
      </vt:variant>
      <vt:variant>
        <vt:lpwstr>kodeks://link/d?nd=420289300&amp;prevdoc=439307301&amp;point=mark=000000000000000000000000000000000000000000000000007EC0KF</vt:lpwstr>
      </vt:variant>
      <vt:variant>
        <vt:lpwstr/>
      </vt:variant>
      <vt:variant>
        <vt:i4>8257573</vt:i4>
      </vt:variant>
      <vt:variant>
        <vt:i4>45</vt:i4>
      </vt:variant>
      <vt:variant>
        <vt:i4>0</vt:i4>
      </vt:variant>
      <vt:variant>
        <vt:i4>5</vt:i4>
      </vt:variant>
      <vt:variant>
        <vt:lpwstr>kodeks://link/d?nd=420289300&amp;prevdoc=439307301&amp;point=mark=000000000000000000000000000000000000000000000000007EC0KF</vt:lpwstr>
      </vt:variant>
      <vt:variant>
        <vt:lpwstr/>
      </vt:variant>
      <vt:variant>
        <vt:i4>8257573</vt:i4>
      </vt:variant>
      <vt:variant>
        <vt:i4>42</vt:i4>
      </vt:variant>
      <vt:variant>
        <vt:i4>0</vt:i4>
      </vt:variant>
      <vt:variant>
        <vt:i4>5</vt:i4>
      </vt:variant>
      <vt:variant>
        <vt:lpwstr>kodeks://link/d?nd=420289300&amp;prevdoc=439307301&amp;point=mark=000000000000000000000000000000000000000000000000007EC0KF</vt:lpwstr>
      </vt:variant>
      <vt:variant>
        <vt:lpwstr/>
      </vt:variant>
      <vt:variant>
        <vt:i4>8257573</vt:i4>
      </vt:variant>
      <vt:variant>
        <vt:i4>39</vt:i4>
      </vt:variant>
      <vt:variant>
        <vt:i4>0</vt:i4>
      </vt:variant>
      <vt:variant>
        <vt:i4>5</vt:i4>
      </vt:variant>
      <vt:variant>
        <vt:lpwstr>kodeks://link/d?nd=420289300&amp;prevdoc=439307301&amp;point=mark=000000000000000000000000000000000000000000000000007EC0KF</vt:lpwstr>
      </vt:variant>
      <vt:variant>
        <vt:lpwstr/>
      </vt:variant>
      <vt:variant>
        <vt:i4>8257573</vt:i4>
      </vt:variant>
      <vt:variant>
        <vt:i4>36</vt:i4>
      </vt:variant>
      <vt:variant>
        <vt:i4>0</vt:i4>
      </vt:variant>
      <vt:variant>
        <vt:i4>5</vt:i4>
      </vt:variant>
      <vt:variant>
        <vt:lpwstr>kodeks://link/d?nd=420289300&amp;prevdoc=439307301&amp;point=mark=000000000000000000000000000000000000000000000000007EC0KF</vt:lpwstr>
      </vt:variant>
      <vt:variant>
        <vt:lpwstr/>
      </vt:variant>
      <vt:variant>
        <vt:i4>8257573</vt:i4>
      </vt:variant>
      <vt:variant>
        <vt:i4>33</vt:i4>
      </vt:variant>
      <vt:variant>
        <vt:i4>0</vt:i4>
      </vt:variant>
      <vt:variant>
        <vt:i4>5</vt:i4>
      </vt:variant>
      <vt:variant>
        <vt:lpwstr>kodeks://link/d?nd=420289300&amp;prevdoc=439307301&amp;point=mark=000000000000000000000000000000000000000000000000007EC0KF</vt:lpwstr>
      </vt:variant>
      <vt:variant>
        <vt:lpwstr/>
      </vt:variant>
      <vt:variant>
        <vt:i4>3276858</vt:i4>
      </vt:variant>
      <vt:variant>
        <vt:i4>30</vt:i4>
      </vt:variant>
      <vt:variant>
        <vt:i4>0</vt:i4>
      </vt:variant>
      <vt:variant>
        <vt:i4>5</vt:i4>
      </vt:variant>
      <vt:variant>
        <vt:lpwstr>kodeks://link/d?nd=420289300&amp;prevdoc=439307301</vt:lpwstr>
      </vt:variant>
      <vt:variant>
        <vt:lpwstr/>
      </vt:variant>
      <vt:variant>
        <vt:i4>5767177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kodeks://link/d?nd=9027690&amp;prevdoc=439307301&amp;point=mark=00000000000000000000000000000000000000000000000000BT60PC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kodeks://link/d?nd=9027690&amp;prevdoc=439307301</vt:lpwstr>
      </vt:variant>
      <vt:variant>
        <vt:lpwstr/>
      </vt:variant>
      <vt:variant>
        <vt:i4>5767177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kodeks://link/d?nd=9027690&amp;prevdoc=439307301&amp;point=mark=00000000000000000000000000000000000000000000000000BT60PC</vt:lpwstr>
      </vt:variant>
      <vt:variant>
        <vt:lpwstr/>
      </vt:variant>
      <vt:variant>
        <vt:i4>3407930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kodeks://link/d?nd=901807667&amp;prevdoc=439307301</vt:lpwstr>
      </vt:variant>
      <vt:variant>
        <vt:lpwstr/>
      </vt:variant>
      <vt:variant>
        <vt:i4>7536673</vt:i4>
      </vt:variant>
      <vt:variant>
        <vt:i4>15</vt:i4>
      </vt:variant>
      <vt:variant>
        <vt:i4>0</vt:i4>
      </vt:variant>
      <vt:variant>
        <vt:i4>5</vt:i4>
      </vt:variant>
      <vt:variant>
        <vt:lpwstr>kodeks://link/d?nd=439307301&amp;prevdoc=439307301&amp;point=mark=00000000000000000000000000000000000000000000000000J80DOB</vt:lpwstr>
      </vt:variant>
      <vt:variant>
        <vt:lpwstr/>
      </vt:variant>
      <vt:variant>
        <vt:i4>7536673</vt:i4>
      </vt:variant>
      <vt:variant>
        <vt:i4>12</vt:i4>
      </vt:variant>
      <vt:variant>
        <vt:i4>0</vt:i4>
      </vt:variant>
      <vt:variant>
        <vt:i4>5</vt:i4>
      </vt:variant>
      <vt:variant>
        <vt:lpwstr>kodeks://link/d?nd=439307301&amp;prevdoc=439307301&amp;point=mark=00000000000000000000000000000000000000000000000000J80DOB</vt:lpwstr>
      </vt:variant>
      <vt:variant>
        <vt:lpwstr/>
      </vt:variant>
      <vt:variant>
        <vt:i4>7536673</vt:i4>
      </vt:variant>
      <vt:variant>
        <vt:i4>9</vt:i4>
      </vt:variant>
      <vt:variant>
        <vt:i4>0</vt:i4>
      </vt:variant>
      <vt:variant>
        <vt:i4>5</vt:i4>
      </vt:variant>
      <vt:variant>
        <vt:lpwstr>kodeks://link/d?nd=439307301&amp;prevdoc=439307301&amp;point=mark=00000000000000000000000000000000000000000000000000J80DOB</vt:lpwstr>
      </vt:variant>
      <vt:variant>
        <vt:lpwstr/>
      </vt:variant>
      <vt:variant>
        <vt:i4>7536673</vt:i4>
      </vt:variant>
      <vt:variant>
        <vt:i4>6</vt:i4>
      </vt:variant>
      <vt:variant>
        <vt:i4>0</vt:i4>
      </vt:variant>
      <vt:variant>
        <vt:i4>5</vt:i4>
      </vt:variant>
      <vt:variant>
        <vt:lpwstr>kodeks://link/d?nd=439307301&amp;prevdoc=439307301&amp;point=mark=00000000000000000000000000000000000000000000000000J80DOB</vt:lpwstr>
      </vt:variant>
      <vt:variant>
        <vt:lpwstr/>
      </vt:variant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kodeks://link/d?nd=439307301&amp;prevdoc=439307301&amp;point=mark=00000000000000000000000000000000000000000000000000J80DOB</vt:lpwstr>
      </vt:variant>
      <vt:variant>
        <vt:lpwstr/>
      </vt:variant>
      <vt:variant>
        <vt:i4>4063269</vt:i4>
      </vt:variant>
      <vt:variant>
        <vt:i4>0</vt:i4>
      </vt:variant>
      <vt:variant>
        <vt:i4>0</vt:i4>
      </vt:variant>
      <vt:variant>
        <vt:i4>5</vt:i4>
      </vt:variant>
      <vt:variant>
        <vt:lpwstr>kodeks://link/d?nd=420242984&amp;prevdoc=439307301&amp;point=mark=000000000000000000000000000000000000000000000000008PI0M1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Хайбрахманов</dc:creator>
  <cp:keywords/>
  <cp:lastModifiedBy>User</cp:lastModifiedBy>
  <cp:revision>5</cp:revision>
  <cp:lastPrinted>2019-08-22T12:25:00Z</cp:lastPrinted>
  <dcterms:created xsi:type="dcterms:W3CDTF">2020-02-09T20:26:00Z</dcterms:created>
  <dcterms:modified xsi:type="dcterms:W3CDTF">2020-02-26T08:24:00Z</dcterms:modified>
</cp:coreProperties>
</file>