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3B" w:rsidRPr="002D683B" w:rsidRDefault="002D683B" w:rsidP="002D683B">
      <w:pPr>
        <w:pStyle w:val="a3"/>
        <w:jc w:val="right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>ПРОЕКТ</w:t>
      </w:r>
    </w:p>
    <w:p w:rsidR="0016252E" w:rsidRDefault="002D683B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>Г</w:t>
      </w:r>
      <w:r w:rsidR="0016252E">
        <w:rPr>
          <w:rFonts w:ascii="Arial" w:hAnsi="Arial" w:cs="Arial"/>
          <w:sz w:val="24"/>
          <w:szCs w:val="24"/>
        </w:rPr>
        <w:t>ЛАВА КРИВООЗЕРСКОГО СЕЛЬСКОГО ПОСЕЛЕНИЯ</w:t>
      </w:r>
    </w:p>
    <w:p w:rsidR="0016252E" w:rsidRDefault="002D683B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 xml:space="preserve"> </w:t>
      </w:r>
      <w:r w:rsidR="0016252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D683B" w:rsidRPr="002D683B" w:rsidRDefault="0016252E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D683B" w:rsidRPr="002D683B" w:rsidRDefault="002D683B" w:rsidP="002D683B">
      <w:pPr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ПОСТАНОВЛЕНИЕ</w:t>
      </w:r>
    </w:p>
    <w:p w:rsidR="002D683B" w:rsidRPr="00CF6D4A" w:rsidRDefault="002D683B" w:rsidP="00CF6D4A">
      <w:pPr>
        <w:ind w:firstLine="54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>Кривоозерского</w:t>
      </w:r>
      <w:proofErr w:type="spellEnd"/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 от 18.07.2014г № </w:t>
      </w:r>
      <w:r w:rsidR="003F3FB8"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3F3FB8"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>Криоозерское</w:t>
      </w:r>
      <w:proofErr w:type="spellEnd"/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сельское поселение" Аксубаевского муниципального района Республики Татарстан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   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</w:t>
      </w:r>
      <w:r w:rsidR="006E7FFB" w:rsidRPr="00594DDA">
        <w:rPr>
          <w:rFonts w:ascii="Arial" w:eastAsia="Times New Roman" w:hAnsi="Arial" w:cs="Arial"/>
          <w:sz w:val="24"/>
          <w:szCs w:val="24"/>
        </w:rPr>
        <w:t xml:space="preserve">Уставом </w:t>
      </w:r>
      <w:r w:rsidR="006E7FFB" w:rsidRPr="00A57558">
        <w:rPr>
          <w:rFonts w:ascii="Arial" w:eastAsia="Times New Roman" w:hAnsi="Arial" w:cs="Arial"/>
          <w:sz w:val="24"/>
          <w:szCs w:val="24"/>
        </w:rPr>
        <w:t>муниципального образования «</w:t>
      </w:r>
      <w:proofErr w:type="spellStart"/>
      <w:r w:rsidR="006E7FFB" w:rsidRPr="00A57558">
        <w:rPr>
          <w:rFonts w:ascii="Arial" w:eastAsia="Times New Roman" w:hAnsi="Arial" w:cs="Arial"/>
          <w:sz w:val="24"/>
          <w:szCs w:val="24"/>
        </w:rPr>
        <w:t>Кривоозерское</w:t>
      </w:r>
      <w:proofErr w:type="spellEnd"/>
      <w:r w:rsidR="006E7FFB" w:rsidRPr="00A57558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Решением Совета </w:t>
      </w:r>
      <w:proofErr w:type="spellStart"/>
      <w:r w:rsidR="003F3FB8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и Татарстан от   08.05.2018г №62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«Об утверждении Положения о порядке организации и проведения публичных слушаний на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территории  </w:t>
      </w:r>
      <w:proofErr w:type="spellStart"/>
      <w:r w:rsidR="003F3FB8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3F3FB8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с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ельского поселения Аксубаевского муниципального района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Татарстан, </w:t>
      </w:r>
      <w:r w:rsidRPr="003F3FB8">
        <w:rPr>
          <w:rFonts w:ascii="Arial" w:eastAsiaTheme="minorHAnsi" w:hAnsi="Arial" w:cs="Arial"/>
          <w:b/>
          <w:sz w:val="24"/>
          <w:szCs w:val="24"/>
          <w:lang w:eastAsia="en-US"/>
        </w:rPr>
        <w:t>П</w:t>
      </w:r>
      <w:r w:rsidR="003F3FB8">
        <w:rPr>
          <w:rFonts w:ascii="Arial" w:eastAsiaTheme="minorHAnsi" w:hAnsi="Arial" w:cs="Arial"/>
          <w:b/>
          <w:sz w:val="24"/>
          <w:szCs w:val="24"/>
          <w:lang w:eastAsia="en-US"/>
        </w:rPr>
        <w:t>ОСТАНОВЛЯЮ</w:t>
      </w:r>
      <w:r w:rsidRPr="003F3FB8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1. Вынести на публичные слушания проект о внесении  изменений в «Правила землепользования и застройки муниципального образования «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 муниципального района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2. Обнародовать путем вывешивания на стенде по адресу: Республика Татарстан, Аксубаевский  муниципальный район, с. 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Кривоозерки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>, ул. Ленина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- сообщение о проведении публичных слушаний;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- проект  о внесении  изменений в  Правила землепользования и застройки муниципального образования «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Республики Татарстан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(приложение №1);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- порядок учета предлож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>ений граждан по проекту внесения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изменений в  Правила землепользования и застройки муниципального образования  «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сельское поселение» Аксубаевского  муниципального района  и участия граждан в его обсуждении (приложение№2).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3. Назначить публичные слушания по проекту о  внесении изменений  в Правила землепользования и застройки муниципального образования «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Аксубаевского муниципального района Республики Татарстан» на </w:t>
      </w:r>
      <w:r w:rsidR="00C501A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C7BD0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октября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20</w:t>
      </w:r>
      <w:r w:rsidR="00C501AA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года в 1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часов в здании Исполнительного комитета 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по адресу: Республика Татарстан, Аксубаевский муниципальный район, с. 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Кривоозерки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>, ул. Л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>енина, д. 9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а.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4. Образовать рабочую группу по учету, обобщению и рассмотрению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поступающих предложений согласно Приложению №3.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5. Обнародовать настоящее постановление путем размещения на «Официальном портале правовой информации Республики Татарстан» по </w:t>
      </w:r>
      <w:proofErr w:type="spell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веб-адресу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>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6.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672CA" w:rsidRDefault="002D683B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сельского поселения</w:t>
      </w:r>
    </w:p>
    <w:p w:rsidR="00F672CA" w:rsidRDefault="00F672CA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F672CA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:   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>
        <w:rPr>
          <w:rFonts w:ascii="Arial" w:eastAsiaTheme="minorHAnsi" w:hAnsi="Arial" w:cs="Arial"/>
          <w:sz w:val="24"/>
          <w:szCs w:val="24"/>
          <w:lang w:eastAsia="en-US"/>
        </w:rPr>
        <w:t>С.С. Елисеев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Приложение №1</w:t>
      </w: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к постановлению Главы</w:t>
      </w:r>
    </w:p>
    <w:p w:rsidR="002D683B" w:rsidRPr="002D683B" w:rsidRDefault="00CF6D4A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</w:t>
      </w: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от 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.20</w:t>
      </w:r>
      <w:r w:rsidR="00C501AA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г.  №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2D683B" w:rsidRPr="002D683B" w:rsidRDefault="002D683B" w:rsidP="00CF6D4A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ПОРЯДОК</w:t>
      </w:r>
    </w:p>
    <w:p w:rsidR="002D683B" w:rsidRDefault="002D683B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проведения публичных слушаний</w:t>
      </w:r>
    </w:p>
    <w:p w:rsidR="00CF6D4A" w:rsidRPr="002D683B" w:rsidRDefault="00CF6D4A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1. Заявки на участие в публичных слушаниях с правом выступления подаются по адресу: 423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>051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Республика Татарстан, Аксубаевский муниципальный район, с. </w:t>
      </w:r>
      <w:proofErr w:type="spellStart"/>
      <w:r w:rsidR="00CF6D4A">
        <w:rPr>
          <w:rFonts w:ascii="Arial" w:eastAsiaTheme="minorHAnsi" w:hAnsi="Arial" w:cs="Arial"/>
          <w:sz w:val="24"/>
          <w:szCs w:val="24"/>
          <w:lang w:eastAsia="en-US"/>
        </w:rPr>
        <w:t>Кривоозерки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ул. Ленина, д.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а, лично или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 xml:space="preserve"> по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почте.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4. Регистрация участников начинается за 30 минут до начала публичных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7. Выступления участников публичных слушаний не должны продолжаться более 5 минут.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8. Участники публичных слушаний вправе задавать вопросы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выступающим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после окончания выступления с разрешения председательствующего.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12. Заключение по результатам публичных слушаний готовится рабочей группой и подлежит обнародованию.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Приложение № 2</w:t>
      </w: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к постановлению Главы</w:t>
      </w:r>
    </w:p>
    <w:p w:rsidR="002D683B" w:rsidRPr="002D683B" w:rsidRDefault="006E7FF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</w:t>
      </w: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от 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C501AA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г №</w:t>
      </w:r>
    </w:p>
    <w:p w:rsidR="002D683B" w:rsidRPr="002D683B" w:rsidRDefault="002D683B" w:rsidP="006E7FFB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Default="002D683B" w:rsidP="006E7FFB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Аксубаевского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муниципального района Республики Татарстан от 18.07.2014г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10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</w:t>
      </w:r>
    </w:p>
    <w:p w:rsidR="006E7FFB" w:rsidRPr="002D683B" w:rsidRDefault="006E7FFB" w:rsidP="006E7FFB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C501AA" w:rsidP="006E7FFB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C501AA">
        <w:rPr>
          <w:rFonts w:ascii="Arial" w:eastAsiaTheme="minorHAnsi" w:hAnsi="Arial" w:cs="Arial"/>
          <w:sz w:val="24"/>
          <w:szCs w:val="24"/>
          <w:lang w:eastAsia="en-US"/>
        </w:rPr>
        <w:t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7FFB" w:rsidRPr="00594DDA">
        <w:rPr>
          <w:rFonts w:ascii="Arial" w:eastAsia="Times New Roman" w:hAnsi="Arial" w:cs="Arial"/>
          <w:sz w:val="24"/>
          <w:szCs w:val="24"/>
        </w:rPr>
        <w:t xml:space="preserve">Уставом </w:t>
      </w:r>
      <w:r w:rsidR="006E7FFB" w:rsidRPr="00A57558">
        <w:rPr>
          <w:rFonts w:ascii="Arial" w:eastAsia="Times New Roman" w:hAnsi="Arial" w:cs="Arial"/>
          <w:sz w:val="24"/>
          <w:szCs w:val="24"/>
        </w:rPr>
        <w:t>муниципального образования «</w:t>
      </w:r>
      <w:proofErr w:type="spellStart"/>
      <w:r w:rsidR="006E7FFB" w:rsidRPr="00A57558">
        <w:rPr>
          <w:rFonts w:ascii="Arial" w:eastAsia="Times New Roman" w:hAnsi="Arial" w:cs="Arial"/>
          <w:sz w:val="24"/>
          <w:szCs w:val="24"/>
        </w:rPr>
        <w:t>Кривоозерское</w:t>
      </w:r>
      <w:proofErr w:type="spellEnd"/>
      <w:r w:rsidR="006E7FFB" w:rsidRPr="00A57558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="006E7FFB">
        <w:rPr>
          <w:rFonts w:ascii="Arial" w:hAnsi="Arial" w:cs="Arial"/>
          <w:sz w:val="24"/>
          <w:szCs w:val="24"/>
        </w:rPr>
        <w:t>,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Совет 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сельского поселения Аксубаевского  муниципального района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683B" w:rsidRPr="006E7FFB">
        <w:rPr>
          <w:rFonts w:ascii="Arial" w:eastAsiaTheme="minorHAnsi" w:hAnsi="Arial" w:cs="Arial"/>
          <w:b/>
          <w:sz w:val="24"/>
          <w:szCs w:val="24"/>
          <w:lang w:eastAsia="en-US"/>
        </w:rPr>
        <w:t>РЕШИЛ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>:</w:t>
      </w:r>
      <w:proofErr w:type="gramEnd"/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1. Внести в решение Совета 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Аксубаевского муниципального района Республики Татарстан от 18 июля 2014 года №  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"Об утверждении правил землепользования и застройки в муниципальном образовании «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 » Аксубаевского муниципального района Республики Татарстан следующие изменения:    </w:t>
      </w:r>
    </w:p>
    <w:p w:rsidR="00C501AA" w:rsidRPr="00C501AA" w:rsidRDefault="002D683B" w:rsidP="00C501AA">
      <w:pPr>
        <w:jc w:val="both"/>
        <w:rPr>
          <w:rFonts w:ascii="Arial" w:hAnsi="Arial" w:cs="Arial"/>
          <w:b/>
          <w:sz w:val="24"/>
          <w:szCs w:val="24"/>
        </w:rPr>
      </w:pP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C501AA" w:rsidRPr="00C501AA">
        <w:rPr>
          <w:rFonts w:ascii="Arial" w:hAnsi="Arial" w:cs="Arial"/>
          <w:sz w:val="24"/>
          <w:szCs w:val="24"/>
        </w:rPr>
        <w:t xml:space="preserve"> -</w:t>
      </w:r>
      <w:r w:rsidR="00C501AA" w:rsidRPr="00C501AA">
        <w:rPr>
          <w:rFonts w:ascii="Arial" w:hAnsi="Arial" w:cs="Arial"/>
          <w:b/>
          <w:sz w:val="24"/>
          <w:szCs w:val="24"/>
        </w:rPr>
        <w:t xml:space="preserve"> пункт 4 статьи 29 </w:t>
      </w:r>
      <w:r w:rsidR="00C501AA" w:rsidRPr="00C501AA">
        <w:rPr>
          <w:rFonts w:ascii="Arial" w:hAnsi="Arial" w:cs="Arial"/>
          <w:sz w:val="24"/>
          <w:szCs w:val="24"/>
        </w:rPr>
        <w:t>слова "в течение семи рабочих дней" заменить словами "в течение пяти рабочих дней";</w:t>
      </w:r>
    </w:p>
    <w:p w:rsidR="00C501AA" w:rsidRPr="00C501AA" w:rsidRDefault="00C501AA" w:rsidP="00C501AA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C501AA">
        <w:rPr>
          <w:rFonts w:ascii="Arial" w:hAnsi="Arial" w:cs="Arial"/>
        </w:rPr>
        <w:t xml:space="preserve">- </w:t>
      </w:r>
      <w:r w:rsidRPr="00C501AA">
        <w:rPr>
          <w:rFonts w:ascii="Arial" w:hAnsi="Arial" w:cs="Arial"/>
          <w:b/>
        </w:rPr>
        <w:t xml:space="preserve"> абзац 4 пункта 7 статьи 26:</w:t>
      </w:r>
      <w:r w:rsidRPr="00C501AA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B138F1" w:rsidRPr="00C501AA" w:rsidRDefault="00B138F1" w:rsidP="00A62F76">
      <w:pPr>
        <w:ind w:firstLine="540"/>
        <w:rPr>
          <w:rFonts w:ascii="Arial" w:eastAsia="Calibri" w:hAnsi="Arial" w:cs="Arial"/>
          <w:sz w:val="24"/>
          <w:szCs w:val="24"/>
        </w:rPr>
      </w:pPr>
    </w:p>
    <w:p w:rsidR="00B138F1" w:rsidRPr="00A62F76" w:rsidRDefault="00B138F1" w:rsidP="00A62F76">
      <w:pPr>
        <w:ind w:firstLine="540"/>
        <w:rPr>
          <w:rFonts w:ascii="Arial" w:eastAsia="Calibri" w:hAnsi="Arial" w:cs="Arial"/>
          <w:sz w:val="24"/>
          <w:szCs w:val="24"/>
        </w:rPr>
        <w:sectPr w:rsidR="00B138F1" w:rsidRPr="00A62F76" w:rsidSect="00151642">
          <w:pgSz w:w="11906" w:h="16838"/>
          <w:pgMar w:top="680" w:right="851" w:bottom="680" w:left="1361" w:header="709" w:footer="709" w:gutter="0"/>
          <w:cols w:space="708"/>
          <w:docGrid w:linePitch="360"/>
        </w:sectPr>
      </w:pPr>
    </w:p>
    <w:p w:rsidR="002D683B" w:rsidRPr="002D683B" w:rsidRDefault="002D683B" w:rsidP="0080162B">
      <w:pPr>
        <w:spacing w:after="0"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lastRenderedPageBreak/>
        <w:t>Приложение №3</w:t>
      </w:r>
    </w:p>
    <w:p w:rsidR="002D683B" w:rsidRPr="002D683B" w:rsidRDefault="0080162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К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>проекту постановления Главы</w:t>
      </w:r>
    </w:p>
    <w:p w:rsidR="002D683B" w:rsidRPr="002D683B" w:rsidRDefault="0080162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Кривоозерского</w:t>
      </w:r>
      <w:proofErr w:type="spellEnd"/>
      <w:r w:rsidR="002D683B" w:rsidRPr="002D683B">
        <w:rPr>
          <w:rFonts w:ascii="Arial" w:eastAsia="Calibri" w:hAnsi="Arial" w:cs="Arial"/>
          <w:sz w:val="24"/>
          <w:szCs w:val="24"/>
        </w:rPr>
        <w:t xml:space="preserve">  сельского поселения </w:t>
      </w:r>
    </w:p>
    <w:p w:rsidR="002D683B" w:rsidRPr="002D683B" w:rsidRDefault="002D683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2D683B" w:rsidRPr="002D683B" w:rsidRDefault="0080162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О</w:t>
      </w:r>
      <w:r w:rsidR="002D683B" w:rsidRPr="002D683B">
        <w:rPr>
          <w:rFonts w:ascii="Arial" w:eastAsia="Calibri" w:hAnsi="Arial" w:cs="Arial"/>
          <w:sz w:val="24"/>
          <w:szCs w:val="24"/>
        </w:rPr>
        <w:t>т</w:t>
      </w:r>
      <w:r>
        <w:rPr>
          <w:rFonts w:ascii="Arial" w:eastAsia="Calibri" w:hAnsi="Arial" w:cs="Arial"/>
          <w:sz w:val="24"/>
          <w:szCs w:val="24"/>
        </w:rPr>
        <w:t xml:space="preserve">                     20</w:t>
      </w:r>
      <w:r w:rsidR="00C501AA">
        <w:rPr>
          <w:rFonts w:ascii="Arial" w:eastAsia="Calibri" w:hAnsi="Arial" w:cs="Arial"/>
          <w:sz w:val="24"/>
          <w:szCs w:val="24"/>
        </w:rPr>
        <w:t>20</w:t>
      </w:r>
      <w:r>
        <w:rPr>
          <w:rFonts w:ascii="Arial" w:eastAsia="Calibri" w:hAnsi="Arial" w:cs="Arial"/>
          <w:sz w:val="24"/>
          <w:szCs w:val="24"/>
        </w:rPr>
        <w:t xml:space="preserve"> г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№</w:t>
      </w:r>
      <w:bookmarkStart w:id="0" w:name="_GoBack"/>
      <w:bookmarkEnd w:id="0"/>
    </w:p>
    <w:p w:rsidR="002D683B" w:rsidRPr="002D683B" w:rsidRDefault="002D683B" w:rsidP="0080162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2D683B">
      <w:pPr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2D683B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СОСТАВ</w:t>
      </w:r>
    </w:p>
    <w:p w:rsidR="002D683B" w:rsidRPr="002D683B" w:rsidRDefault="002D683B" w:rsidP="0080162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2D683B" w:rsidRPr="002D683B" w:rsidRDefault="002D683B" w:rsidP="0080162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2D683B" w:rsidRPr="002D683B" w:rsidRDefault="002D683B" w:rsidP="0080162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80162B" w:rsidP="0080162B">
      <w:pPr>
        <w:ind w:left="2268" w:hanging="226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Елисеев С.</w:t>
      </w:r>
      <w:proofErr w:type="gramStart"/>
      <w:r>
        <w:rPr>
          <w:rFonts w:ascii="Arial" w:eastAsia="Calibri" w:hAnsi="Arial" w:cs="Arial"/>
          <w:sz w:val="24"/>
          <w:szCs w:val="24"/>
        </w:rPr>
        <w:t>С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            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– </w:t>
      </w:r>
      <w:proofErr w:type="gramStart"/>
      <w:r w:rsidR="002D683B" w:rsidRPr="002D683B">
        <w:rPr>
          <w:rFonts w:ascii="Arial" w:eastAsia="Calibri" w:hAnsi="Arial" w:cs="Arial"/>
          <w:sz w:val="24"/>
          <w:szCs w:val="24"/>
        </w:rPr>
        <w:t>председатель</w:t>
      </w:r>
      <w:proofErr w:type="gramEnd"/>
      <w:r w:rsidR="002D683B" w:rsidRPr="002D683B">
        <w:rPr>
          <w:rFonts w:ascii="Arial" w:eastAsia="Calibri" w:hAnsi="Arial" w:cs="Arial"/>
          <w:sz w:val="24"/>
          <w:szCs w:val="24"/>
        </w:rPr>
        <w:t xml:space="preserve"> комиссии, глава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Кривоозерского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="00FD564A" w:rsidRPr="002D683B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  <w:r w:rsidR="00FD564A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80162B">
      <w:pPr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 w:rsidRPr="002D683B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2D683B">
        <w:rPr>
          <w:rFonts w:ascii="Arial" w:eastAsia="Calibri" w:hAnsi="Arial" w:cs="Arial"/>
          <w:sz w:val="24"/>
          <w:szCs w:val="24"/>
        </w:rPr>
        <w:t xml:space="preserve"> И.И.      </w:t>
      </w:r>
      <w:r w:rsidR="0080162B">
        <w:rPr>
          <w:rFonts w:ascii="Arial" w:eastAsia="Calibri" w:hAnsi="Arial" w:cs="Arial"/>
          <w:sz w:val="24"/>
          <w:szCs w:val="24"/>
        </w:rPr>
        <w:t xml:space="preserve">       </w:t>
      </w:r>
      <w:r w:rsidRPr="002D683B">
        <w:rPr>
          <w:rFonts w:ascii="Arial" w:eastAsia="Calibri" w:hAnsi="Arial" w:cs="Arial"/>
          <w:sz w:val="24"/>
          <w:szCs w:val="24"/>
        </w:rPr>
        <w:t xml:space="preserve"> -  зам. руководителя Исполнительного комитета</w:t>
      </w:r>
      <w:r w:rsidR="0080162B">
        <w:rPr>
          <w:rFonts w:ascii="Arial" w:eastAsia="Calibri" w:hAnsi="Arial" w:cs="Arial"/>
          <w:sz w:val="24"/>
          <w:szCs w:val="24"/>
        </w:rPr>
        <w:t xml:space="preserve"> </w:t>
      </w:r>
      <w:r w:rsidRPr="002D683B">
        <w:rPr>
          <w:rFonts w:ascii="Arial" w:eastAsia="Calibri" w:hAnsi="Arial" w:cs="Arial"/>
          <w:sz w:val="24"/>
          <w:szCs w:val="24"/>
        </w:rPr>
        <w:t xml:space="preserve"> Аксубаевского муниципального района по</w:t>
      </w:r>
      <w:r w:rsidR="0080162B">
        <w:rPr>
          <w:rFonts w:ascii="Arial" w:eastAsia="Calibri" w:hAnsi="Arial" w:cs="Arial"/>
          <w:sz w:val="24"/>
          <w:szCs w:val="24"/>
        </w:rPr>
        <w:t xml:space="preserve"> </w:t>
      </w:r>
      <w:r w:rsidRPr="002D683B">
        <w:rPr>
          <w:rFonts w:ascii="Arial" w:eastAsia="Calibri" w:hAnsi="Arial" w:cs="Arial"/>
          <w:sz w:val="24"/>
          <w:szCs w:val="24"/>
        </w:rPr>
        <w:t>инфраструктурному развитию (по согласованию)</w:t>
      </w:r>
    </w:p>
    <w:p w:rsidR="002D683B" w:rsidRPr="002D683B" w:rsidRDefault="002D683B" w:rsidP="002D683B">
      <w:pPr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80162B">
      <w:pPr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 w:rsidRPr="002D683B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2D683B">
        <w:rPr>
          <w:rFonts w:ascii="Arial" w:eastAsia="Calibri" w:hAnsi="Arial" w:cs="Arial"/>
          <w:sz w:val="24"/>
          <w:szCs w:val="24"/>
        </w:rPr>
        <w:t xml:space="preserve">  М.А.     -   Председатель Палаты  имущественных и земельных отношений Аксубаевского муниципального района </w:t>
      </w:r>
      <w:r w:rsidR="00FD564A">
        <w:rPr>
          <w:rFonts w:ascii="Arial" w:eastAsia="Calibri" w:hAnsi="Arial" w:cs="Arial"/>
          <w:sz w:val="24"/>
          <w:szCs w:val="24"/>
        </w:rPr>
        <w:t xml:space="preserve">Республики Татарстан </w:t>
      </w:r>
      <w:r w:rsidRPr="002D683B">
        <w:rPr>
          <w:rFonts w:ascii="Arial" w:eastAsia="Calibri" w:hAnsi="Arial" w:cs="Arial"/>
          <w:sz w:val="24"/>
          <w:szCs w:val="24"/>
        </w:rPr>
        <w:t>(по согласованию)</w:t>
      </w:r>
    </w:p>
    <w:p w:rsidR="002D683B" w:rsidRPr="002D683B" w:rsidRDefault="002D683B" w:rsidP="002D683B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ab/>
      </w:r>
    </w:p>
    <w:p w:rsidR="002D683B" w:rsidRPr="002D683B" w:rsidRDefault="0080162B" w:rsidP="0080162B">
      <w:pPr>
        <w:tabs>
          <w:tab w:val="left" w:pos="4170"/>
        </w:tabs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Сахабутдинова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Л.С.    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–  начальник Аксубаевского отдела Управления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>Федеральной службы гос</w:t>
      </w:r>
      <w:r w:rsidR="00FD564A">
        <w:rPr>
          <w:rFonts w:ascii="Arial" w:eastAsia="Calibri" w:hAnsi="Arial" w:cs="Arial"/>
          <w:sz w:val="24"/>
          <w:szCs w:val="24"/>
        </w:rPr>
        <w:t>ударственной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регистрации кадастра 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>картографии по Р</w:t>
      </w:r>
      <w:r w:rsidR="00FD564A">
        <w:rPr>
          <w:rFonts w:ascii="Arial" w:eastAsia="Calibri" w:hAnsi="Arial" w:cs="Arial"/>
          <w:sz w:val="24"/>
          <w:szCs w:val="24"/>
        </w:rPr>
        <w:t xml:space="preserve">еспублике </w:t>
      </w:r>
      <w:r w:rsidR="002D683B" w:rsidRPr="002D683B">
        <w:rPr>
          <w:rFonts w:ascii="Arial" w:eastAsia="Calibri" w:hAnsi="Arial" w:cs="Arial"/>
          <w:sz w:val="24"/>
          <w:szCs w:val="24"/>
        </w:rPr>
        <w:t>Т</w:t>
      </w:r>
      <w:r w:rsidR="00FD564A">
        <w:rPr>
          <w:rFonts w:ascii="Arial" w:eastAsia="Calibri" w:hAnsi="Arial" w:cs="Arial"/>
          <w:sz w:val="24"/>
          <w:szCs w:val="24"/>
        </w:rPr>
        <w:t>атарстан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(по согласованию)</w:t>
      </w:r>
    </w:p>
    <w:p w:rsidR="002D683B" w:rsidRPr="002D683B" w:rsidRDefault="00FD564A" w:rsidP="00FD564A">
      <w:pPr>
        <w:tabs>
          <w:tab w:val="left" w:pos="4170"/>
        </w:tabs>
        <w:ind w:left="2127" w:hanging="212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Воробьева С.Н.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             –   секретарь комиссии, зам. руководителя Исполнительного комитета </w:t>
      </w:r>
      <w:proofErr w:type="spellStart"/>
      <w:r>
        <w:rPr>
          <w:rFonts w:ascii="Arial" w:eastAsia="Calibri" w:hAnsi="Arial" w:cs="Arial"/>
          <w:sz w:val="24"/>
          <w:szCs w:val="24"/>
        </w:rPr>
        <w:t>Кривоозерского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сельского поселения  </w:t>
      </w:r>
      <w:r w:rsidRPr="002D683B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  <w:r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4731E" w:rsidRDefault="0024731E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Pr="00F21A71" w:rsidRDefault="00F21A71" w:rsidP="00F21A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1A71">
        <w:rPr>
          <w:rFonts w:ascii="Arial" w:hAnsi="Arial" w:cs="Arial"/>
          <w:b/>
          <w:sz w:val="24"/>
          <w:szCs w:val="24"/>
        </w:rPr>
        <w:lastRenderedPageBreak/>
        <w:t>ТАТАРСТАН РЕСПУБЛИКАСЫ</w:t>
      </w:r>
    </w:p>
    <w:p w:rsidR="00F21A71" w:rsidRPr="00F21A71" w:rsidRDefault="00F21A71" w:rsidP="00F21A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1A71">
        <w:rPr>
          <w:rFonts w:ascii="Arial" w:hAnsi="Arial" w:cs="Arial"/>
          <w:b/>
          <w:sz w:val="24"/>
          <w:szCs w:val="24"/>
        </w:rPr>
        <w:t>АКСУБАЙ МУНИЦИПАЛЬ РАЙОНЫ</w:t>
      </w:r>
    </w:p>
    <w:p w:rsidR="00F21A71" w:rsidRPr="00F21A71" w:rsidRDefault="00F21A71" w:rsidP="00F21A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1A71">
        <w:rPr>
          <w:rFonts w:ascii="Arial" w:hAnsi="Arial" w:cs="Arial"/>
          <w:b/>
          <w:sz w:val="24"/>
          <w:szCs w:val="24"/>
        </w:rPr>
        <w:t>КӘКРЕ КҮЛ АВЫЛ ҖИРЛЕГЕ</w:t>
      </w:r>
    </w:p>
    <w:p w:rsidR="00F21A71" w:rsidRPr="00F21A71" w:rsidRDefault="00F21A71" w:rsidP="00F21A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1A71">
        <w:rPr>
          <w:rFonts w:ascii="Arial" w:hAnsi="Arial" w:cs="Arial"/>
          <w:b/>
          <w:sz w:val="24"/>
          <w:szCs w:val="24"/>
        </w:rPr>
        <w:t>БАШКАРМА КОМИТЕТЫ</w:t>
      </w:r>
    </w:p>
    <w:p w:rsidR="00F21A71" w:rsidRPr="00F21A71" w:rsidRDefault="00F21A71" w:rsidP="00F21A71">
      <w:pPr>
        <w:rPr>
          <w:rFonts w:ascii="Arial" w:hAnsi="Arial" w:cs="Arial"/>
          <w:b/>
          <w:sz w:val="24"/>
          <w:szCs w:val="24"/>
        </w:rPr>
      </w:pPr>
    </w:p>
    <w:p w:rsidR="00F21A71" w:rsidRPr="00F21A71" w:rsidRDefault="00F21A71" w:rsidP="00F21A71">
      <w:pPr>
        <w:rPr>
          <w:rFonts w:ascii="Arial" w:hAnsi="Arial" w:cs="Arial"/>
          <w:b/>
          <w:sz w:val="24"/>
          <w:szCs w:val="24"/>
        </w:rPr>
      </w:pPr>
      <w:r w:rsidRPr="00F21A71">
        <w:rPr>
          <w:rFonts w:ascii="Arial" w:hAnsi="Arial" w:cs="Arial"/>
          <w:b/>
          <w:sz w:val="24"/>
          <w:szCs w:val="24"/>
        </w:rPr>
        <w:t xml:space="preserve">                                                                КАРАР</w:t>
      </w:r>
    </w:p>
    <w:p w:rsidR="00F21A71" w:rsidRPr="00F21A71" w:rsidRDefault="00F21A71" w:rsidP="00F21A71">
      <w:pPr>
        <w:rPr>
          <w:rFonts w:ascii="Arial" w:hAnsi="Arial" w:cs="Arial"/>
          <w:b/>
          <w:sz w:val="24"/>
          <w:szCs w:val="24"/>
        </w:rPr>
      </w:pPr>
    </w:p>
    <w:p w:rsidR="00F21A71" w:rsidRPr="00F21A71" w:rsidRDefault="00F21A71" w:rsidP="00F21A71">
      <w:pPr>
        <w:jc w:val="center"/>
        <w:rPr>
          <w:rFonts w:ascii="Arial" w:hAnsi="Arial" w:cs="Arial"/>
          <w:b/>
          <w:sz w:val="24"/>
          <w:szCs w:val="24"/>
        </w:rPr>
      </w:pPr>
      <w:r w:rsidRPr="00F21A71"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районы Кәкре Күл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җирлеге Советының 2014 елның 18 июлендә кабул ителгән 10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номерлы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«Татарстан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районы Кәкре Күл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җирлеге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берәмлегенең җир биләмәләреннән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файдалану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һәм төзелеш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алып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бару Кагыйдәләрен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раслау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турында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"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гы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карарына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үзгәрешлә</w:t>
      </w:r>
      <w:proofErr w:type="gramStart"/>
      <w:r w:rsidRPr="00F21A71">
        <w:rPr>
          <w:rFonts w:ascii="Arial" w:hAnsi="Arial" w:cs="Arial"/>
          <w:b/>
          <w:sz w:val="24"/>
          <w:szCs w:val="24"/>
        </w:rPr>
        <w:t>р</w:t>
      </w:r>
      <w:proofErr w:type="gramEnd"/>
      <w:r w:rsidRPr="00F21A71">
        <w:rPr>
          <w:rFonts w:ascii="Arial" w:hAnsi="Arial" w:cs="Arial"/>
          <w:b/>
          <w:sz w:val="24"/>
          <w:szCs w:val="24"/>
        </w:rPr>
        <w:t xml:space="preserve"> кертү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турында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гы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карар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проекты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буенча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ачык</w:t>
      </w:r>
      <w:proofErr w:type="spellEnd"/>
      <w:r w:rsidRPr="00F21A71">
        <w:rPr>
          <w:rFonts w:ascii="Arial" w:hAnsi="Arial" w:cs="Arial"/>
          <w:b/>
          <w:sz w:val="24"/>
          <w:szCs w:val="24"/>
        </w:rPr>
        <w:t xml:space="preserve"> тыңлаулар билгеләү </w:t>
      </w:r>
      <w:proofErr w:type="spellStart"/>
      <w:r w:rsidRPr="00F21A71">
        <w:rPr>
          <w:rFonts w:ascii="Arial" w:hAnsi="Arial" w:cs="Arial"/>
          <w:b/>
          <w:sz w:val="24"/>
          <w:szCs w:val="24"/>
        </w:rPr>
        <w:t>турында</w:t>
      </w:r>
      <w:proofErr w:type="spellEnd"/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</w:p>
    <w:p w:rsidR="00F21A71" w:rsidRPr="00F21A71" w:rsidRDefault="00F21A71" w:rsidP="00F21A71">
      <w:pPr>
        <w:jc w:val="both"/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Мәкалә нигезендә Россия </w:t>
      </w:r>
      <w:proofErr w:type="spellStart"/>
      <w:r w:rsidRPr="00F21A71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Шәһәр төзелеше кодексының 31, 32, 33, 33, «Россия Федерациясендә үзидарә оештыруның </w:t>
      </w:r>
      <w:proofErr w:type="spellStart"/>
      <w:r w:rsidRPr="00F21A71">
        <w:rPr>
          <w:rFonts w:ascii="Arial" w:hAnsi="Arial" w:cs="Arial"/>
          <w:sz w:val="24"/>
          <w:szCs w:val="24"/>
        </w:rPr>
        <w:t>гомуми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турында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» 2003 елның 6 октябрендәге 131-ФЗ </w:t>
      </w:r>
      <w:proofErr w:type="spellStart"/>
      <w:r w:rsidRPr="00F21A71">
        <w:rPr>
          <w:rFonts w:ascii="Arial" w:hAnsi="Arial" w:cs="Arial"/>
          <w:sz w:val="24"/>
          <w:szCs w:val="24"/>
        </w:rPr>
        <w:t>номерлы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Федераль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закон, 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районының «Кәкре</w:t>
      </w:r>
      <w:proofErr w:type="gramStart"/>
      <w:r w:rsidRPr="00F21A71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җирлеге»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берәмлеге Уставы белән, 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 Кәкре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 Советының 2018 елның 8 </w:t>
      </w:r>
      <w:proofErr w:type="spellStart"/>
      <w:r w:rsidRPr="00F21A71">
        <w:rPr>
          <w:rFonts w:ascii="Arial" w:hAnsi="Arial" w:cs="Arial"/>
          <w:sz w:val="24"/>
          <w:szCs w:val="24"/>
        </w:rPr>
        <w:t>маенда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кабул ителгән 62 </w:t>
      </w:r>
      <w:proofErr w:type="spellStart"/>
      <w:r w:rsidRPr="00F21A71">
        <w:rPr>
          <w:rFonts w:ascii="Arial" w:hAnsi="Arial" w:cs="Arial"/>
          <w:sz w:val="24"/>
          <w:szCs w:val="24"/>
        </w:rPr>
        <w:t>номерлы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 Кәкре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 территориясендә </w:t>
      </w:r>
      <w:proofErr w:type="spellStart"/>
      <w:r w:rsidRPr="00F21A71">
        <w:rPr>
          <w:rFonts w:ascii="Arial" w:hAnsi="Arial" w:cs="Arial"/>
          <w:sz w:val="24"/>
          <w:szCs w:val="24"/>
        </w:rPr>
        <w:t>ачык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тыңлауларны </w:t>
      </w:r>
      <w:proofErr w:type="spellStart"/>
      <w:r w:rsidRPr="00F21A71">
        <w:rPr>
          <w:rFonts w:ascii="Arial" w:hAnsi="Arial" w:cs="Arial"/>
          <w:sz w:val="24"/>
          <w:szCs w:val="24"/>
        </w:rPr>
        <w:t>оештыру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һәм үткәрү тәртибе </w:t>
      </w:r>
      <w:proofErr w:type="spellStart"/>
      <w:r w:rsidRPr="00F21A71">
        <w:rPr>
          <w:rFonts w:ascii="Arial" w:hAnsi="Arial" w:cs="Arial"/>
          <w:sz w:val="24"/>
          <w:szCs w:val="24"/>
        </w:rPr>
        <w:t>турындагы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нигезләмәне </w:t>
      </w:r>
      <w:proofErr w:type="spellStart"/>
      <w:r w:rsidRPr="00F21A71">
        <w:rPr>
          <w:rFonts w:ascii="Arial" w:hAnsi="Arial" w:cs="Arial"/>
          <w:sz w:val="24"/>
          <w:szCs w:val="24"/>
        </w:rPr>
        <w:t>раслау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турында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F21A71">
        <w:rPr>
          <w:rFonts w:ascii="Arial" w:hAnsi="Arial" w:cs="Arial"/>
          <w:sz w:val="24"/>
          <w:szCs w:val="24"/>
        </w:rPr>
        <w:t>карары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нигезендә, Россия Федерациясенең шәһәр төзелеше кодексы таләпләренә туры китерү </w:t>
      </w:r>
      <w:proofErr w:type="spellStart"/>
      <w:r w:rsidRPr="00F21A71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</w:t>
      </w:r>
      <w:proofErr w:type="gramStart"/>
      <w:r w:rsidRPr="00F21A71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 Советы, Карарбирәм: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1. «Татарстан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районының Кәкре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берәмлегенең җир биләмәләреннән </w:t>
      </w:r>
      <w:proofErr w:type="spellStart"/>
      <w:r w:rsidRPr="00F21A71">
        <w:rPr>
          <w:rFonts w:ascii="Arial" w:hAnsi="Arial" w:cs="Arial"/>
          <w:sz w:val="24"/>
          <w:szCs w:val="24"/>
        </w:rPr>
        <w:t>файдалану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һәм төзелеш </w:t>
      </w:r>
      <w:proofErr w:type="spellStart"/>
      <w:r w:rsidRPr="00F21A71">
        <w:rPr>
          <w:rFonts w:ascii="Arial" w:hAnsi="Arial" w:cs="Arial"/>
          <w:sz w:val="24"/>
          <w:szCs w:val="24"/>
        </w:rPr>
        <w:t>алып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бару кагыйдәләре» нә үзгәрешлә</w:t>
      </w:r>
      <w:proofErr w:type="gramStart"/>
      <w:r w:rsidRPr="00F21A71">
        <w:rPr>
          <w:rFonts w:ascii="Arial" w:hAnsi="Arial" w:cs="Arial"/>
          <w:sz w:val="24"/>
          <w:szCs w:val="24"/>
        </w:rPr>
        <w:t>р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 кертү </w:t>
      </w:r>
      <w:proofErr w:type="spellStart"/>
      <w:r w:rsidRPr="00F21A71">
        <w:rPr>
          <w:rFonts w:ascii="Arial" w:hAnsi="Arial" w:cs="Arial"/>
          <w:sz w:val="24"/>
          <w:szCs w:val="24"/>
        </w:rPr>
        <w:t>турында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проектны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гавами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тыңлауларга </w:t>
      </w:r>
      <w:proofErr w:type="spellStart"/>
      <w:r w:rsidRPr="00F21A71">
        <w:rPr>
          <w:rFonts w:ascii="Arial" w:hAnsi="Arial" w:cs="Arial"/>
          <w:sz w:val="24"/>
          <w:szCs w:val="24"/>
        </w:rPr>
        <w:t>чыгарырга</w:t>
      </w:r>
      <w:proofErr w:type="spellEnd"/>
      <w:r w:rsidRPr="00F21A71">
        <w:rPr>
          <w:rFonts w:ascii="Arial" w:hAnsi="Arial" w:cs="Arial"/>
          <w:sz w:val="24"/>
          <w:szCs w:val="24"/>
        </w:rPr>
        <w:t>.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F21A71">
        <w:rPr>
          <w:rFonts w:ascii="Arial" w:hAnsi="Arial" w:cs="Arial"/>
          <w:sz w:val="24"/>
          <w:szCs w:val="24"/>
        </w:rPr>
        <w:t>Стендка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элү юлы белән </w:t>
      </w:r>
      <w:proofErr w:type="spellStart"/>
      <w:r w:rsidRPr="00F21A71">
        <w:rPr>
          <w:rFonts w:ascii="Arial" w:hAnsi="Arial" w:cs="Arial"/>
          <w:sz w:val="24"/>
          <w:szCs w:val="24"/>
        </w:rPr>
        <w:t>игълан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21A71">
        <w:rPr>
          <w:rFonts w:ascii="Arial" w:hAnsi="Arial" w:cs="Arial"/>
          <w:sz w:val="24"/>
          <w:szCs w:val="24"/>
        </w:rPr>
        <w:t>ит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әргә: 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районы, Кәкре</w:t>
      </w:r>
      <w:proofErr w:type="gramStart"/>
      <w:r w:rsidRPr="00F21A71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үл </w:t>
      </w:r>
      <w:proofErr w:type="spellStart"/>
      <w:r w:rsidRPr="00F21A71">
        <w:rPr>
          <w:rFonts w:ascii="Arial" w:hAnsi="Arial" w:cs="Arial"/>
          <w:sz w:val="24"/>
          <w:szCs w:val="24"/>
        </w:rPr>
        <w:t>авылы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, Ленин </w:t>
      </w:r>
      <w:proofErr w:type="spellStart"/>
      <w:r w:rsidRPr="00F21A71">
        <w:rPr>
          <w:rFonts w:ascii="Arial" w:hAnsi="Arial" w:cs="Arial"/>
          <w:sz w:val="24"/>
          <w:szCs w:val="24"/>
        </w:rPr>
        <w:t>урамы</w:t>
      </w:r>
      <w:proofErr w:type="spellEnd"/>
      <w:r w:rsidRPr="00F21A71">
        <w:rPr>
          <w:rFonts w:ascii="Arial" w:hAnsi="Arial" w:cs="Arial"/>
          <w:sz w:val="24"/>
          <w:szCs w:val="24"/>
        </w:rPr>
        <w:t>: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21A71">
        <w:rPr>
          <w:rFonts w:ascii="Arial" w:hAnsi="Arial" w:cs="Arial"/>
          <w:sz w:val="24"/>
          <w:szCs w:val="24"/>
        </w:rPr>
        <w:t>ачык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тыңлаулар үткә</w:t>
      </w:r>
      <w:proofErr w:type="gramStart"/>
      <w:r w:rsidRPr="00F21A71">
        <w:rPr>
          <w:rFonts w:ascii="Arial" w:hAnsi="Arial" w:cs="Arial"/>
          <w:sz w:val="24"/>
          <w:szCs w:val="24"/>
        </w:rPr>
        <w:t>р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ү </w:t>
      </w:r>
      <w:proofErr w:type="spellStart"/>
      <w:r w:rsidRPr="00F21A71">
        <w:rPr>
          <w:rFonts w:ascii="Arial" w:hAnsi="Arial" w:cs="Arial"/>
          <w:sz w:val="24"/>
          <w:szCs w:val="24"/>
        </w:rPr>
        <w:t>турында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хәбәр;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- 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районының «Кәкре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җирлеге»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берәмлеге җ</w:t>
      </w:r>
      <w:proofErr w:type="gramStart"/>
      <w:r w:rsidRPr="00F21A71">
        <w:rPr>
          <w:rFonts w:ascii="Arial" w:hAnsi="Arial" w:cs="Arial"/>
          <w:sz w:val="24"/>
          <w:szCs w:val="24"/>
        </w:rPr>
        <w:t>ирл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әреннә </w:t>
      </w:r>
      <w:proofErr w:type="spellStart"/>
      <w:r w:rsidRPr="00F21A71">
        <w:rPr>
          <w:rFonts w:ascii="Arial" w:hAnsi="Arial" w:cs="Arial"/>
          <w:sz w:val="24"/>
          <w:szCs w:val="24"/>
        </w:rPr>
        <w:t>файдалану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һәм төзелеш </w:t>
      </w:r>
      <w:proofErr w:type="spellStart"/>
      <w:r w:rsidRPr="00F21A71">
        <w:rPr>
          <w:rFonts w:ascii="Arial" w:hAnsi="Arial" w:cs="Arial"/>
          <w:sz w:val="24"/>
          <w:szCs w:val="24"/>
        </w:rPr>
        <w:t>алып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бару кагыйдәләренә үзгәрешләр кертү </w:t>
      </w:r>
      <w:proofErr w:type="spellStart"/>
      <w:r w:rsidRPr="00F21A71">
        <w:rPr>
          <w:rFonts w:ascii="Arial" w:hAnsi="Arial" w:cs="Arial"/>
          <w:sz w:val="24"/>
          <w:szCs w:val="24"/>
        </w:rPr>
        <w:t>турында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проект (1 </w:t>
      </w:r>
      <w:proofErr w:type="spellStart"/>
      <w:r w:rsidRPr="00F21A71">
        <w:rPr>
          <w:rFonts w:ascii="Arial" w:hAnsi="Arial" w:cs="Arial"/>
          <w:sz w:val="24"/>
          <w:szCs w:val="24"/>
        </w:rPr>
        <w:t>нче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кушымта</w:t>
      </w:r>
      <w:proofErr w:type="spellEnd"/>
      <w:r w:rsidRPr="00F21A71">
        <w:rPr>
          <w:rFonts w:ascii="Arial" w:hAnsi="Arial" w:cs="Arial"/>
          <w:sz w:val="24"/>
          <w:szCs w:val="24"/>
        </w:rPr>
        <w:t>);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районының Кәкре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берәмлеге җ</w:t>
      </w:r>
      <w:proofErr w:type="gramStart"/>
      <w:r w:rsidRPr="00F21A71">
        <w:rPr>
          <w:rFonts w:ascii="Arial" w:hAnsi="Arial" w:cs="Arial"/>
          <w:sz w:val="24"/>
          <w:szCs w:val="24"/>
        </w:rPr>
        <w:t>ирл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әреннән </w:t>
      </w:r>
      <w:proofErr w:type="spellStart"/>
      <w:r w:rsidRPr="00F21A71">
        <w:rPr>
          <w:rFonts w:ascii="Arial" w:hAnsi="Arial" w:cs="Arial"/>
          <w:sz w:val="24"/>
          <w:szCs w:val="24"/>
        </w:rPr>
        <w:t>файдалану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һәм төзелеш </w:t>
      </w:r>
      <w:proofErr w:type="spellStart"/>
      <w:r w:rsidRPr="00F21A71">
        <w:rPr>
          <w:rFonts w:ascii="Arial" w:hAnsi="Arial" w:cs="Arial"/>
          <w:sz w:val="24"/>
          <w:szCs w:val="24"/>
        </w:rPr>
        <w:t>алып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бару кагыйдәләренә үзгәрешләр кертү проекты </w:t>
      </w:r>
      <w:proofErr w:type="spellStart"/>
      <w:r w:rsidRPr="00F21A71">
        <w:rPr>
          <w:rFonts w:ascii="Arial" w:hAnsi="Arial" w:cs="Arial"/>
          <w:sz w:val="24"/>
          <w:szCs w:val="24"/>
        </w:rPr>
        <w:t>буенча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гражданнарның тәкъдимнәрен исәпкә </w:t>
      </w:r>
      <w:proofErr w:type="spellStart"/>
      <w:r w:rsidRPr="00F21A71">
        <w:rPr>
          <w:rFonts w:ascii="Arial" w:hAnsi="Arial" w:cs="Arial"/>
          <w:sz w:val="24"/>
          <w:szCs w:val="24"/>
        </w:rPr>
        <w:t>алу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һәм </w:t>
      </w:r>
      <w:proofErr w:type="spellStart"/>
      <w:r w:rsidRPr="00F21A71">
        <w:rPr>
          <w:rFonts w:ascii="Arial" w:hAnsi="Arial" w:cs="Arial"/>
          <w:sz w:val="24"/>
          <w:szCs w:val="24"/>
        </w:rPr>
        <w:t>фикер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алышуда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гражданнарның </w:t>
      </w:r>
      <w:proofErr w:type="spellStart"/>
      <w:r w:rsidRPr="00F21A71">
        <w:rPr>
          <w:rFonts w:ascii="Arial" w:hAnsi="Arial" w:cs="Arial"/>
          <w:sz w:val="24"/>
          <w:szCs w:val="24"/>
        </w:rPr>
        <w:t>катнашуы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тәртибе (2 </w:t>
      </w:r>
      <w:proofErr w:type="spellStart"/>
      <w:r w:rsidRPr="00F21A71">
        <w:rPr>
          <w:rFonts w:ascii="Arial" w:hAnsi="Arial" w:cs="Arial"/>
          <w:sz w:val="24"/>
          <w:szCs w:val="24"/>
        </w:rPr>
        <w:t>нче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кушымта</w:t>
      </w:r>
      <w:proofErr w:type="spellEnd"/>
      <w:r w:rsidRPr="00F21A71">
        <w:rPr>
          <w:rFonts w:ascii="Arial" w:hAnsi="Arial" w:cs="Arial"/>
          <w:sz w:val="24"/>
          <w:szCs w:val="24"/>
        </w:rPr>
        <w:t>).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lastRenderedPageBreak/>
        <w:t xml:space="preserve">3. 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районының Кәкре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 </w:t>
      </w:r>
      <w:proofErr w:type="spellStart"/>
      <w:r w:rsidRPr="00F21A71">
        <w:rPr>
          <w:rFonts w:ascii="Arial" w:hAnsi="Arial" w:cs="Arial"/>
          <w:sz w:val="24"/>
          <w:szCs w:val="24"/>
        </w:rPr>
        <w:t>башкарма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F21A71">
        <w:rPr>
          <w:rFonts w:ascii="Arial" w:hAnsi="Arial" w:cs="Arial"/>
          <w:sz w:val="24"/>
          <w:szCs w:val="24"/>
        </w:rPr>
        <w:t>бинасында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2019 елның 7 октябренә 14 сәгатьтә 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районы, Кәкре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, Ленин </w:t>
      </w:r>
      <w:proofErr w:type="spellStart"/>
      <w:r w:rsidRPr="00F21A71">
        <w:rPr>
          <w:rFonts w:ascii="Arial" w:hAnsi="Arial" w:cs="Arial"/>
          <w:sz w:val="24"/>
          <w:szCs w:val="24"/>
        </w:rPr>
        <w:t>урамы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, 9а </w:t>
      </w:r>
      <w:proofErr w:type="spellStart"/>
      <w:r w:rsidRPr="00F21A71">
        <w:rPr>
          <w:rFonts w:ascii="Arial" w:hAnsi="Arial" w:cs="Arial"/>
          <w:sz w:val="24"/>
          <w:szCs w:val="24"/>
        </w:rPr>
        <w:t>йорт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F21A71">
        <w:rPr>
          <w:rFonts w:ascii="Arial" w:hAnsi="Arial" w:cs="Arial"/>
          <w:sz w:val="24"/>
          <w:szCs w:val="24"/>
        </w:rPr>
        <w:t>буенча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 Кәкре Күл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берәмлеге җ</w:t>
      </w:r>
      <w:proofErr w:type="gramStart"/>
      <w:r w:rsidRPr="00F21A71">
        <w:rPr>
          <w:rFonts w:ascii="Arial" w:hAnsi="Arial" w:cs="Arial"/>
          <w:sz w:val="24"/>
          <w:szCs w:val="24"/>
        </w:rPr>
        <w:t>ирл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әреннән </w:t>
      </w:r>
      <w:proofErr w:type="spellStart"/>
      <w:r w:rsidRPr="00F21A71">
        <w:rPr>
          <w:rFonts w:ascii="Arial" w:hAnsi="Arial" w:cs="Arial"/>
          <w:sz w:val="24"/>
          <w:szCs w:val="24"/>
        </w:rPr>
        <w:t>файдалану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һәм төзелеш кагыйдәләренә үзгәрешлә</w:t>
      </w:r>
      <w:proofErr w:type="gramStart"/>
      <w:r w:rsidRPr="00F21A71">
        <w:rPr>
          <w:rFonts w:ascii="Arial" w:hAnsi="Arial" w:cs="Arial"/>
          <w:sz w:val="24"/>
          <w:szCs w:val="24"/>
        </w:rPr>
        <w:t>р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 кертү </w:t>
      </w:r>
      <w:proofErr w:type="spellStart"/>
      <w:r w:rsidRPr="00F21A71">
        <w:rPr>
          <w:rFonts w:ascii="Arial" w:hAnsi="Arial" w:cs="Arial"/>
          <w:sz w:val="24"/>
          <w:szCs w:val="24"/>
        </w:rPr>
        <w:t>турында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проект </w:t>
      </w:r>
      <w:proofErr w:type="spellStart"/>
      <w:r w:rsidRPr="00F21A71">
        <w:rPr>
          <w:rFonts w:ascii="Arial" w:hAnsi="Arial" w:cs="Arial"/>
          <w:sz w:val="24"/>
          <w:szCs w:val="24"/>
        </w:rPr>
        <w:t>буенча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ачык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тыңлаулар билгеләргә.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4. 3 </w:t>
      </w:r>
      <w:proofErr w:type="spellStart"/>
      <w:r w:rsidRPr="00F21A71">
        <w:rPr>
          <w:rFonts w:ascii="Arial" w:hAnsi="Arial" w:cs="Arial"/>
          <w:sz w:val="24"/>
          <w:szCs w:val="24"/>
        </w:rPr>
        <w:t>чекушымта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нигезендә керә </w:t>
      </w:r>
      <w:proofErr w:type="spellStart"/>
      <w:r w:rsidRPr="00F21A71">
        <w:rPr>
          <w:rFonts w:ascii="Arial" w:hAnsi="Arial" w:cs="Arial"/>
          <w:sz w:val="24"/>
          <w:szCs w:val="24"/>
        </w:rPr>
        <w:t>торган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тәкъдимнәрне исәпкә </w:t>
      </w:r>
      <w:proofErr w:type="spellStart"/>
      <w:r w:rsidRPr="00F21A71">
        <w:rPr>
          <w:rFonts w:ascii="Arial" w:hAnsi="Arial" w:cs="Arial"/>
          <w:sz w:val="24"/>
          <w:szCs w:val="24"/>
        </w:rPr>
        <w:t>алу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, гомумиләштерү һәм </w:t>
      </w:r>
      <w:proofErr w:type="spellStart"/>
      <w:r w:rsidRPr="00F21A71">
        <w:rPr>
          <w:rFonts w:ascii="Arial" w:hAnsi="Arial" w:cs="Arial"/>
          <w:sz w:val="24"/>
          <w:szCs w:val="24"/>
        </w:rPr>
        <w:t>карау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буенча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эшче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төркем </w:t>
      </w:r>
      <w:proofErr w:type="spellStart"/>
      <w:r w:rsidRPr="00F21A71">
        <w:rPr>
          <w:rFonts w:ascii="Arial" w:hAnsi="Arial" w:cs="Arial"/>
          <w:sz w:val="24"/>
          <w:szCs w:val="24"/>
        </w:rPr>
        <w:t>оештырырга</w:t>
      </w:r>
      <w:proofErr w:type="spellEnd"/>
      <w:r w:rsidRPr="00F21A71">
        <w:rPr>
          <w:rFonts w:ascii="Arial" w:hAnsi="Arial" w:cs="Arial"/>
          <w:sz w:val="24"/>
          <w:szCs w:val="24"/>
        </w:rPr>
        <w:t>.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5. Әлеге </w:t>
      </w:r>
      <w:proofErr w:type="spellStart"/>
      <w:r w:rsidRPr="00F21A71">
        <w:rPr>
          <w:rFonts w:ascii="Arial" w:hAnsi="Arial" w:cs="Arial"/>
          <w:sz w:val="24"/>
          <w:szCs w:val="24"/>
        </w:rPr>
        <w:t>карарны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түбәндәге </w:t>
      </w:r>
      <w:proofErr w:type="spellStart"/>
      <w:r w:rsidRPr="00F21A71">
        <w:rPr>
          <w:rFonts w:ascii="Arial" w:hAnsi="Arial" w:cs="Arial"/>
          <w:sz w:val="24"/>
          <w:szCs w:val="24"/>
        </w:rPr>
        <w:t>веб-адрес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буенча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хокукый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мәгълүматының </w:t>
      </w:r>
      <w:proofErr w:type="gramStart"/>
      <w:r w:rsidRPr="00F21A71">
        <w:rPr>
          <w:rFonts w:ascii="Arial" w:hAnsi="Arial" w:cs="Arial"/>
          <w:sz w:val="24"/>
          <w:szCs w:val="24"/>
        </w:rPr>
        <w:t>р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әсми </w:t>
      </w:r>
      <w:proofErr w:type="spellStart"/>
      <w:r w:rsidRPr="00F21A71">
        <w:rPr>
          <w:rFonts w:ascii="Arial" w:hAnsi="Arial" w:cs="Arial"/>
          <w:sz w:val="24"/>
          <w:szCs w:val="24"/>
        </w:rPr>
        <w:t>порталында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F21A71">
        <w:rPr>
          <w:rFonts w:ascii="Arial" w:hAnsi="Arial" w:cs="Arial"/>
          <w:sz w:val="24"/>
          <w:szCs w:val="24"/>
        </w:rPr>
        <w:t>урнаштыру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юлы белән </w:t>
      </w:r>
      <w:proofErr w:type="spellStart"/>
      <w:r w:rsidRPr="00F21A71">
        <w:rPr>
          <w:rFonts w:ascii="Arial" w:hAnsi="Arial" w:cs="Arial"/>
          <w:sz w:val="24"/>
          <w:szCs w:val="24"/>
        </w:rPr>
        <w:t>игълан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итәргә: http://pravo.tatarstan.ru, </w:t>
      </w: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районының рәсми </w:t>
      </w:r>
      <w:proofErr w:type="spellStart"/>
      <w:r w:rsidRPr="00F21A71">
        <w:rPr>
          <w:rFonts w:ascii="Arial" w:hAnsi="Arial" w:cs="Arial"/>
          <w:sz w:val="24"/>
          <w:szCs w:val="24"/>
        </w:rPr>
        <w:t>сайтында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да Интернет мәгълүмати-телекоммуникацион челтәрендә: http://aksubaevo.tatar.ru</w:t>
      </w:r>
    </w:p>
    <w:p w:rsidR="00F21A71" w:rsidRPr="00F21A71" w:rsidRDefault="00F21A71" w:rsidP="00F21A71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6. Әлеге карарның үтәлешен контрольдә </w:t>
      </w:r>
      <w:proofErr w:type="spellStart"/>
      <w:r w:rsidRPr="00F21A71">
        <w:rPr>
          <w:rFonts w:ascii="Arial" w:hAnsi="Arial" w:cs="Arial"/>
          <w:sz w:val="24"/>
          <w:szCs w:val="24"/>
        </w:rPr>
        <w:t>тотам</w:t>
      </w:r>
      <w:proofErr w:type="spellEnd"/>
      <w:r w:rsidRPr="00F21A71">
        <w:rPr>
          <w:rFonts w:ascii="Arial" w:hAnsi="Arial" w:cs="Arial"/>
          <w:sz w:val="24"/>
          <w:szCs w:val="24"/>
        </w:rPr>
        <w:t>.</w:t>
      </w:r>
    </w:p>
    <w:p w:rsidR="00F21A71" w:rsidRPr="00F21A71" w:rsidRDefault="00F21A71" w:rsidP="00F21A71">
      <w:pPr>
        <w:spacing w:after="0"/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>Кәкре</w:t>
      </w:r>
      <w:proofErr w:type="gramStart"/>
      <w:r w:rsidRPr="00F21A71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F21A71">
        <w:rPr>
          <w:rFonts w:ascii="Arial" w:hAnsi="Arial" w:cs="Arial"/>
          <w:sz w:val="24"/>
          <w:szCs w:val="24"/>
        </w:rPr>
        <w:t xml:space="preserve">үл </w:t>
      </w:r>
      <w:proofErr w:type="spellStart"/>
      <w:r w:rsidRPr="00F21A71">
        <w:rPr>
          <w:rFonts w:ascii="Arial" w:hAnsi="Arial" w:cs="Arial"/>
          <w:sz w:val="24"/>
          <w:szCs w:val="24"/>
        </w:rPr>
        <w:t>авыл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җирлеге </w:t>
      </w:r>
      <w:proofErr w:type="spellStart"/>
      <w:r w:rsidRPr="00F21A71">
        <w:rPr>
          <w:rFonts w:ascii="Arial" w:hAnsi="Arial" w:cs="Arial"/>
          <w:sz w:val="24"/>
          <w:szCs w:val="24"/>
        </w:rPr>
        <w:t>башлыгы</w:t>
      </w:r>
      <w:proofErr w:type="spellEnd"/>
    </w:p>
    <w:p w:rsidR="00F21A71" w:rsidRPr="00F21A71" w:rsidRDefault="00F21A71" w:rsidP="00F21A71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21A71">
        <w:rPr>
          <w:rFonts w:ascii="Arial" w:hAnsi="Arial" w:cs="Arial"/>
          <w:sz w:val="24"/>
          <w:szCs w:val="24"/>
        </w:rPr>
        <w:t>Аксубай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A7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 районы</w:t>
      </w:r>
    </w:p>
    <w:p w:rsidR="00F21A71" w:rsidRPr="00F21A71" w:rsidRDefault="00F21A71" w:rsidP="00F21A71">
      <w:pPr>
        <w:spacing w:after="0"/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21A7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1A71">
        <w:rPr>
          <w:rFonts w:ascii="Arial" w:hAnsi="Arial" w:cs="Arial"/>
          <w:sz w:val="24"/>
          <w:szCs w:val="24"/>
        </w:rPr>
        <w:t xml:space="preserve">:                                       </w:t>
      </w:r>
      <w:proofErr w:type="gramStart"/>
      <w:r w:rsidRPr="00F21A71">
        <w:rPr>
          <w:rFonts w:ascii="Arial" w:hAnsi="Arial" w:cs="Arial"/>
          <w:sz w:val="24"/>
          <w:szCs w:val="24"/>
        </w:rPr>
        <w:t>С. Елисеев</w:t>
      </w:r>
      <w:proofErr w:type="gramEnd"/>
    </w:p>
    <w:p w:rsidR="00F21A71" w:rsidRPr="002D683B" w:rsidRDefault="00F21A71">
      <w:pPr>
        <w:rPr>
          <w:rFonts w:ascii="Arial" w:hAnsi="Arial" w:cs="Arial"/>
          <w:sz w:val="24"/>
          <w:szCs w:val="24"/>
        </w:rPr>
      </w:pPr>
    </w:p>
    <w:sectPr w:rsidR="00F21A71" w:rsidRPr="002D683B" w:rsidSect="0033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83B"/>
    <w:rsid w:val="0016252E"/>
    <w:rsid w:val="001C7BD0"/>
    <w:rsid w:val="0024731E"/>
    <w:rsid w:val="0025539E"/>
    <w:rsid w:val="002B35F8"/>
    <w:rsid w:val="002D683B"/>
    <w:rsid w:val="00315141"/>
    <w:rsid w:val="003A1D02"/>
    <w:rsid w:val="003F3FB8"/>
    <w:rsid w:val="00436E9C"/>
    <w:rsid w:val="006308B8"/>
    <w:rsid w:val="006E7FFB"/>
    <w:rsid w:val="00762427"/>
    <w:rsid w:val="007A7CB6"/>
    <w:rsid w:val="0080162B"/>
    <w:rsid w:val="008237A5"/>
    <w:rsid w:val="00A62F76"/>
    <w:rsid w:val="00B138F1"/>
    <w:rsid w:val="00B25EE7"/>
    <w:rsid w:val="00B309B3"/>
    <w:rsid w:val="00BC4CBE"/>
    <w:rsid w:val="00C501AA"/>
    <w:rsid w:val="00C52753"/>
    <w:rsid w:val="00CC0371"/>
    <w:rsid w:val="00CF6D4A"/>
    <w:rsid w:val="00EA39DF"/>
    <w:rsid w:val="00EE3910"/>
    <w:rsid w:val="00F21A71"/>
    <w:rsid w:val="00F672CA"/>
    <w:rsid w:val="00FA5898"/>
    <w:rsid w:val="00FD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83B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2D68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5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791-298D-46DF-905E-3C672B9A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2019-08-21T10:32:00Z</dcterms:created>
  <dcterms:modified xsi:type="dcterms:W3CDTF">2020-02-25T14:49:00Z</dcterms:modified>
</cp:coreProperties>
</file>