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47" w:rsidRDefault="006F3A47" w:rsidP="00456A09">
      <w:pPr>
        <w:jc w:val="right"/>
        <w:rPr>
          <w:b/>
        </w:rPr>
      </w:pPr>
    </w:p>
    <w:p w:rsidR="00EC5FC0" w:rsidRPr="00CF747C" w:rsidRDefault="00CF747C" w:rsidP="00456A09">
      <w:pPr>
        <w:jc w:val="right"/>
        <w:rPr>
          <w:b/>
        </w:rPr>
      </w:pPr>
      <w:bookmarkStart w:id="0" w:name="_GoBack"/>
      <w:bookmarkEnd w:id="0"/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 xml:space="preserve">СОВЕТ </w:t>
      </w:r>
      <w:proofErr w:type="gramStart"/>
      <w:r w:rsidRPr="00CF747C">
        <w:rPr>
          <w:b/>
        </w:rPr>
        <w:t>АКСУБАЕВСКОГО  МУНИЦИПАЛЬНОГО</w:t>
      </w:r>
      <w:proofErr w:type="gramEnd"/>
      <w:r w:rsidRPr="00CF747C">
        <w:rPr>
          <w:b/>
        </w:rPr>
        <w:t xml:space="preserve">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Pr="00A8743F" w:rsidRDefault="00EC5FC0" w:rsidP="00456A09">
      <w:pPr>
        <w:ind w:left="-567"/>
        <w:rPr>
          <w:b/>
          <w:sz w:val="28"/>
          <w:szCs w:val="28"/>
        </w:rPr>
      </w:pPr>
      <w:r w:rsidRPr="00A8743F">
        <w:rPr>
          <w:b/>
          <w:sz w:val="28"/>
          <w:szCs w:val="28"/>
        </w:rPr>
        <w:t xml:space="preserve">О </w:t>
      </w:r>
      <w:r w:rsidR="00E87920" w:rsidRPr="00A8743F">
        <w:rPr>
          <w:b/>
          <w:sz w:val="28"/>
          <w:szCs w:val="28"/>
        </w:rPr>
        <w:t>внесении изменений в решение Совета</w:t>
      </w:r>
      <w:r w:rsidR="00456A09" w:rsidRPr="00A8743F">
        <w:rPr>
          <w:b/>
          <w:sz w:val="28"/>
          <w:szCs w:val="28"/>
        </w:rPr>
        <w:t xml:space="preserve"> </w:t>
      </w:r>
      <w:r w:rsidR="00E87920" w:rsidRPr="00A8743F">
        <w:rPr>
          <w:b/>
          <w:sz w:val="28"/>
          <w:szCs w:val="28"/>
        </w:rPr>
        <w:t>Аксубаевского</w:t>
      </w:r>
      <w:r w:rsidR="00307BDB" w:rsidRPr="00A8743F">
        <w:rPr>
          <w:b/>
          <w:sz w:val="28"/>
          <w:szCs w:val="28"/>
        </w:rPr>
        <w:t xml:space="preserve"> </w:t>
      </w:r>
      <w:r w:rsidR="00E87920" w:rsidRPr="00A8743F">
        <w:rPr>
          <w:b/>
          <w:sz w:val="28"/>
          <w:szCs w:val="28"/>
        </w:rPr>
        <w:t xml:space="preserve">муниципального района Республики Татарстан от </w:t>
      </w:r>
      <w:r w:rsidR="00125209" w:rsidRPr="00A8743F">
        <w:rPr>
          <w:b/>
          <w:sz w:val="28"/>
          <w:szCs w:val="28"/>
        </w:rPr>
        <w:t>24</w:t>
      </w:r>
      <w:r w:rsidR="00E87920" w:rsidRPr="00A8743F">
        <w:rPr>
          <w:b/>
          <w:sz w:val="28"/>
          <w:szCs w:val="28"/>
        </w:rPr>
        <w:t>.0</w:t>
      </w:r>
      <w:r w:rsidR="00125209" w:rsidRPr="00A8743F">
        <w:rPr>
          <w:b/>
          <w:sz w:val="28"/>
          <w:szCs w:val="28"/>
        </w:rPr>
        <w:t>8</w:t>
      </w:r>
      <w:r w:rsidR="00E87920" w:rsidRPr="00A8743F">
        <w:rPr>
          <w:b/>
          <w:sz w:val="28"/>
          <w:szCs w:val="28"/>
        </w:rPr>
        <w:t>.201</w:t>
      </w:r>
      <w:r w:rsidR="00125209" w:rsidRPr="00A8743F">
        <w:rPr>
          <w:b/>
          <w:sz w:val="28"/>
          <w:szCs w:val="28"/>
        </w:rPr>
        <w:t>8</w:t>
      </w:r>
      <w:r w:rsidR="00E87920" w:rsidRPr="00A8743F">
        <w:rPr>
          <w:b/>
          <w:sz w:val="28"/>
          <w:szCs w:val="28"/>
        </w:rPr>
        <w:t xml:space="preserve"> № </w:t>
      </w:r>
      <w:r w:rsidR="00125209" w:rsidRPr="00A8743F">
        <w:rPr>
          <w:b/>
          <w:sz w:val="28"/>
          <w:szCs w:val="28"/>
        </w:rPr>
        <w:t>158</w:t>
      </w:r>
      <w:r w:rsidR="00E87920" w:rsidRPr="00A8743F">
        <w:rPr>
          <w:b/>
          <w:sz w:val="28"/>
          <w:szCs w:val="28"/>
        </w:rPr>
        <w:t xml:space="preserve"> «О </w:t>
      </w:r>
      <w:r w:rsidRPr="00A8743F">
        <w:rPr>
          <w:b/>
          <w:sz w:val="28"/>
          <w:szCs w:val="28"/>
        </w:rPr>
        <w:t xml:space="preserve">Положении о муниципальной службе в </w:t>
      </w:r>
      <w:proofErr w:type="spellStart"/>
      <w:r w:rsidRPr="00A8743F">
        <w:rPr>
          <w:b/>
          <w:sz w:val="28"/>
          <w:szCs w:val="28"/>
        </w:rPr>
        <w:t>Аксубаевском</w:t>
      </w:r>
      <w:proofErr w:type="spellEnd"/>
      <w:r w:rsidRPr="00A8743F">
        <w:rPr>
          <w:b/>
          <w:sz w:val="28"/>
          <w:szCs w:val="28"/>
        </w:rPr>
        <w:t xml:space="preserve"> муниципальном районе</w:t>
      </w:r>
      <w:r w:rsidR="00456A09" w:rsidRPr="00A8743F">
        <w:rPr>
          <w:b/>
          <w:sz w:val="28"/>
          <w:szCs w:val="28"/>
        </w:rPr>
        <w:t xml:space="preserve"> </w:t>
      </w:r>
      <w:r w:rsidRPr="00A8743F">
        <w:rPr>
          <w:b/>
          <w:sz w:val="28"/>
          <w:szCs w:val="28"/>
        </w:rPr>
        <w:t>Республики Татарстан</w:t>
      </w:r>
      <w:r w:rsidR="00125209" w:rsidRPr="00A8743F">
        <w:rPr>
          <w:b/>
          <w:sz w:val="28"/>
          <w:szCs w:val="28"/>
        </w:rPr>
        <w:t xml:space="preserve"> в новой редакции</w:t>
      </w:r>
      <w:r w:rsidR="00E87920" w:rsidRPr="00A8743F">
        <w:rPr>
          <w:b/>
          <w:sz w:val="28"/>
          <w:szCs w:val="28"/>
        </w:rPr>
        <w:t>»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</w:t>
      </w:r>
      <w:r w:rsidR="00CB0B1B">
        <w:rPr>
          <w:sz w:val="28"/>
          <w:szCs w:val="28"/>
        </w:rPr>
        <w:t xml:space="preserve">Кодексом Республики Татарстан о муниципальной службе </w:t>
      </w:r>
      <w:r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AB7D79">
        <w:rPr>
          <w:b/>
          <w:sz w:val="28"/>
          <w:szCs w:val="28"/>
        </w:rPr>
        <w:t>РЕШИЛ:</w:t>
      </w:r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D51D7B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ном районе Республики Татарстан</w:t>
      </w:r>
      <w:r w:rsidR="00A8743F">
        <w:rPr>
          <w:sz w:val="28"/>
          <w:szCs w:val="28"/>
        </w:rPr>
        <w:t>, у</w:t>
      </w:r>
      <w:r w:rsidR="00535D5C" w:rsidRPr="00AB7D79">
        <w:rPr>
          <w:sz w:val="28"/>
          <w:szCs w:val="28"/>
        </w:rPr>
        <w:t>твержде</w:t>
      </w:r>
      <w:r w:rsidR="00C60372" w:rsidRPr="00AB7D79">
        <w:rPr>
          <w:sz w:val="28"/>
          <w:szCs w:val="28"/>
        </w:rPr>
        <w:t>н</w:t>
      </w:r>
      <w:r w:rsidR="00A8743F">
        <w:rPr>
          <w:sz w:val="28"/>
          <w:szCs w:val="28"/>
        </w:rPr>
        <w:t>н</w:t>
      </w:r>
      <w:r w:rsidR="00C60372" w:rsidRPr="00AB7D79">
        <w:rPr>
          <w:sz w:val="28"/>
          <w:szCs w:val="28"/>
        </w:rPr>
        <w:t>о</w:t>
      </w:r>
      <w:r w:rsidR="00A8743F">
        <w:rPr>
          <w:sz w:val="28"/>
          <w:szCs w:val="28"/>
        </w:rPr>
        <w:t>е</w:t>
      </w:r>
      <w:r w:rsidR="00C60372" w:rsidRPr="00AB7D79">
        <w:rPr>
          <w:sz w:val="28"/>
          <w:szCs w:val="28"/>
        </w:rPr>
        <w:t xml:space="preserve"> решением Совета   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Положении 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</w:t>
      </w:r>
      <w:proofErr w:type="gramStart"/>
      <w:r w:rsidR="00B14EA6" w:rsidRPr="00AB7D79">
        <w:rPr>
          <w:sz w:val="28"/>
          <w:szCs w:val="28"/>
        </w:rPr>
        <w:t>редакции</w:t>
      </w:r>
      <w:r w:rsidR="00C60372" w:rsidRPr="00AB7D79">
        <w:rPr>
          <w:sz w:val="28"/>
          <w:szCs w:val="28"/>
        </w:rPr>
        <w:t xml:space="preserve">»  </w:t>
      </w:r>
      <w:r w:rsidR="009C72B5" w:rsidRPr="00AB7D79">
        <w:rPr>
          <w:sz w:val="28"/>
          <w:szCs w:val="28"/>
        </w:rPr>
        <w:t>следующие</w:t>
      </w:r>
      <w:proofErr w:type="gramEnd"/>
      <w:r w:rsidR="009C72B5" w:rsidRPr="00AB7D79">
        <w:rPr>
          <w:sz w:val="28"/>
          <w:szCs w:val="28"/>
        </w:rPr>
        <w:t xml:space="preserve">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077B52" w:rsidRDefault="00077B52" w:rsidP="008E4716">
      <w:pPr>
        <w:pStyle w:val="a3"/>
        <w:numPr>
          <w:ilvl w:val="0"/>
          <w:numId w:val="3"/>
        </w:numPr>
        <w:autoSpaceDE w:val="0"/>
        <w:autoSpaceDN w:val="0"/>
        <w:adjustRightInd w:val="0"/>
        <w:ind w:left="576"/>
        <w:jc w:val="both"/>
        <w:rPr>
          <w:sz w:val="28"/>
          <w:szCs w:val="28"/>
        </w:rPr>
      </w:pPr>
      <w:r w:rsidRPr="00077B52">
        <w:rPr>
          <w:sz w:val="28"/>
          <w:szCs w:val="28"/>
        </w:rPr>
        <w:t xml:space="preserve">В части 2 </w:t>
      </w:r>
      <w:r w:rsidR="008E4716" w:rsidRPr="00077B52">
        <w:rPr>
          <w:sz w:val="28"/>
          <w:szCs w:val="28"/>
        </w:rPr>
        <w:t>пункт</w:t>
      </w:r>
      <w:r w:rsidRPr="00077B52">
        <w:rPr>
          <w:sz w:val="28"/>
          <w:szCs w:val="28"/>
        </w:rPr>
        <w:t>а</w:t>
      </w:r>
      <w:r w:rsidR="008E4716" w:rsidRPr="00077B52">
        <w:rPr>
          <w:sz w:val="28"/>
          <w:szCs w:val="28"/>
        </w:rPr>
        <w:t xml:space="preserve"> 16.1</w:t>
      </w:r>
      <w:r w:rsidRPr="00077B52">
        <w:rPr>
          <w:sz w:val="28"/>
          <w:szCs w:val="28"/>
        </w:rPr>
        <w:t xml:space="preserve"> абзацы «б)» и «в)»</w:t>
      </w:r>
      <w:r w:rsidR="008E4716" w:rsidRPr="00077B52">
        <w:rPr>
          <w:sz w:val="28"/>
          <w:szCs w:val="28"/>
        </w:rPr>
        <w:t xml:space="preserve"> </w:t>
      </w:r>
      <w:r w:rsidR="00E93676" w:rsidRPr="00077B52">
        <w:rPr>
          <w:sz w:val="28"/>
          <w:szCs w:val="28"/>
        </w:rPr>
        <w:t>изложить в следующей редакции:</w:t>
      </w:r>
    </w:p>
    <w:p w:rsidR="00077B52" w:rsidRPr="00643406" w:rsidRDefault="00077B52" w:rsidP="00077B52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93676">
        <w:rPr>
          <w:sz w:val="28"/>
          <w:szCs w:val="28"/>
        </w:rPr>
        <w:t xml:space="preserve"> </w:t>
      </w:r>
      <w:r w:rsidRPr="00643406">
        <w:rPr>
          <w:sz w:val="28"/>
          <w:szCs w:val="28"/>
        </w:rPr>
        <w:t>б)</w:t>
      </w:r>
      <w:r w:rsidRPr="00643406">
        <w:rPr>
          <w:sz w:val="28"/>
          <w:szCs w:val="28"/>
        </w:rPr>
        <w:tab/>
        <w:t xml:space="preserve">участие на безвозмездной основе в управлении некоммерческой </w:t>
      </w:r>
      <w:r>
        <w:rPr>
          <w:sz w:val="28"/>
          <w:szCs w:val="28"/>
        </w:rPr>
        <w:t xml:space="preserve">  </w:t>
      </w:r>
      <w:r w:rsidRPr="00643406">
        <w:rPr>
          <w:sz w:val="28"/>
          <w:szCs w:val="28"/>
        </w:rPr>
        <w:t xml:space="preserve">организацией (кроме участия в управлении политической партией, органом профессионального союза, в том числе выборным органом первичной профсоюзной </w:t>
      </w:r>
      <w:proofErr w:type="gramStart"/>
      <w:r w:rsidRPr="00643406">
        <w:rPr>
          <w:sz w:val="28"/>
          <w:szCs w:val="28"/>
        </w:rPr>
        <w:t>организации</w:t>
      </w:r>
      <w:proofErr w:type="gramEnd"/>
      <w:r w:rsidRPr="00643406">
        <w:rPr>
          <w:sz w:val="28"/>
          <w:szCs w:val="28"/>
        </w:rPr>
        <w:t>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статьей 16</w:t>
      </w:r>
      <w:r w:rsidRPr="00643406">
        <w:rPr>
          <w:sz w:val="28"/>
          <w:szCs w:val="28"/>
          <w:vertAlign w:val="superscript"/>
        </w:rPr>
        <w:t>1</w:t>
      </w:r>
      <w:r w:rsidRPr="00643406">
        <w:rPr>
          <w:sz w:val="28"/>
          <w:szCs w:val="28"/>
        </w:rPr>
        <w:t xml:space="preserve"> настоящего Кодекса</w:t>
      </w:r>
      <w:r>
        <w:rPr>
          <w:sz w:val="28"/>
          <w:szCs w:val="28"/>
        </w:rPr>
        <w:t>;</w:t>
      </w:r>
    </w:p>
    <w:p w:rsidR="00077B52" w:rsidRPr="00643406" w:rsidRDefault="00077B52" w:rsidP="00077B5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43406">
        <w:rPr>
          <w:sz w:val="28"/>
          <w:szCs w:val="28"/>
        </w:rPr>
        <w:t>в)</w:t>
      </w:r>
      <w:r w:rsidRPr="00643406">
        <w:rPr>
          <w:sz w:val="28"/>
          <w:szCs w:val="28"/>
        </w:rPr>
        <w:tab/>
      </w:r>
      <w:proofErr w:type="gramEnd"/>
      <w:r w:rsidRPr="00643406">
        <w:rPr>
          <w:sz w:val="28"/>
          <w:szCs w:val="28"/>
        </w:rPr>
        <w:t>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077B52" w:rsidRDefault="00077B52" w:rsidP="00077B52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libri" w:eastAsiaTheme="minorHAnsi" w:hAnsi="Calibri" w:cs="Calibri"/>
          <w:bCs/>
          <w:sz w:val="28"/>
          <w:szCs w:val="28"/>
          <w:lang w:eastAsia="en-US"/>
        </w:rPr>
      </w:pPr>
    </w:p>
    <w:p w:rsidR="00077B52" w:rsidRPr="00657090" w:rsidRDefault="00E93676" w:rsidP="00077B5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57090">
        <w:rPr>
          <w:sz w:val="28"/>
          <w:szCs w:val="28"/>
        </w:rPr>
        <w:t>2</w:t>
      </w:r>
      <w:r w:rsidR="00077B52" w:rsidRPr="00657090">
        <w:rPr>
          <w:sz w:val="28"/>
          <w:szCs w:val="28"/>
        </w:rPr>
        <w:t>)</w:t>
      </w:r>
      <w:r w:rsidRPr="00657090">
        <w:rPr>
          <w:sz w:val="28"/>
          <w:szCs w:val="28"/>
        </w:rPr>
        <w:t xml:space="preserve"> раздел 16</w:t>
      </w:r>
      <w:r w:rsidR="00077B52" w:rsidRPr="00657090">
        <w:rPr>
          <w:sz w:val="28"/>
          <w:szCs w:val="28"/>
        </w:rPr>
        <w:t xml:space="preserve"> дополнить пунктом 16.1.1</w:t>
      </w:r>
      <w:proofErr w:type="gramStart"/>
      <w:r w:rsidR="00077B52" w:rsidRPr="00657090">
        <w:rPr>
          <w:sz w:val="28"/>
          <w:szCs w:val="28"/>
        </w:rPr>
        <w:t>. следующего</w:t>
      </w:r>
      <w:proofErr w:type="gramEnd"/>
      <w:r w:rsidR="00077B52" w:rsidRPr="00657090">
        <w:rPr>
          <w:sz w:val="28"/>
          <w:szCs w:val="28"/>
        </w:rPr>
        <w:t xml:space="preserve"> содержания:</w:t>
      </w:r>
    </w:p>
    <w:p w:rsidR="00077B52" w:rsidRPr="00657090" w:rsidRDefault="00077B52" w:rsidP="00657090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«16.1.1.Участие муниципального служащего на безвозмездной основе в управлении некоммерческой организацией</w:t>
      </w:r>
      <w:r w:rsidR="00657090" w:rsidRPr="00657090">
        <w:rPr>
          <w:rFonts w:ascii="Times New Roman" w:hAnsi="Times New Roman" w:cs="Times New Roman"/>
          <w:sz w:val="28"/>
          <w:szCs w:val="28"/>
        </w:rPr>
        <w:t>.</w:t>
      </w:r>
    </w:p>
    <w:p w:rsidR="00077B52" w:rsidRPr="00657090" w:rsidRDefault="00077B52" w:rsidP="00657090">
      <w:pPr>
        <w:autoSpaceDE w:val="0"/>
        <w:autoSpaceDN w:val="0"/>
        <w:adjustRightInd w:val="0"/>
        <w:rPr>
          <w:sz w:val="28"/>
          <w:szCs w:val="28"/>
        </w:rPr>
      </w:pPr>
    </w:p>
    <w:p w:rsidR="00077B52" w:rsidRPr="00657090" w:rsidRDefault="00077B52" w:rsidP="00077B5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7090">
        <w:rPr>
          <w:sz w:val="28"/>
          <w:szCs w:val="28"/>
        </w:rPr>
        <w:t>1.</w:t>
      </w:r>
      <w:r w:rsidRPr="00657090">
        <w:rPr>
          <w:sz w:val="28"/>
          <w:szCs w:val="28"/>
        </w:rPr>
        <w:tab/>
        <w:t xml:space="preserve">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</w:t>
      </w:r>
      <w:r w:rsidRPr="00657090">
        <w:rPr>
          <w:sz w:val="28"/>
          <w:szCs w:val="28"/>
        </w:rPr>
        <w:lastRenderedPageBreak/>
        <w:t>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– 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077B52" w:rsidRPr="00657090" w:rsidRDefault="00077B52" w:rsidP="00077B5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2.</w:t>
      </w:r>
      <w:r w:rsidRPr="00657090">
        <w:rPr>
          <w:rFonts w:ascii="Times New Roman" w:hAnsi="Times New Roman" w:cs="Times New Roman"/>
          <w:sz w:val="28"/>
          <w:szCs w:val="28"/>
        </w:rPr>
        <w:tab/>
        <w:t>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077B52" w:rsidRPr="00657090" w:rsidRDefault="00077B52" w:rsidP="00077B52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3.</w:t>
      </w:r>
      <w:r w:rsidRPr="00657090">
        <w:rPr>
          <w:rFonts w:ascii="Times New Roman" w:hAnsi="Times New Roman" w:cs="Times New Roman"/>
          <w:sz w:val="28"/>
          <w:szCs w:val="28"/>
        </w:rPr>
        <w:tab/>
        <w:t>Заявление муниципального служащего о разрешении на участие на безвозмездной основе в управлении некоммерческой организацией (далее в настояще</w:t>
      </w:r>
      <w:r w:rsidR="00332A48" w:rsidRPr="00657090">
        <w:rPr>
          <w:rFonts w:ascii="Times New Roman" w:hAnsi="Times New Roman" w:cs="Times New Roman"/>
          <w:sz w:val="28"/>
          <w:szCs w:val="28"/>
        </w:rPr>
        <w:t>м</w:t>
      </w:r>
      <w:r w:rsidRPr="00657090">
        <w:rPr>
          <w:rFonts w:ascii="Times New Roman" w:hAnsi="Times New Roman" w:cs="Times New Roman"/>
          <w:sz w:val="28"/>
          <w:szCs w:val="28"/>
        </w:rPr>
        <w:t xml:space="preserve"> </w:t>
      </w:r>
      <w:r w:rsidR="00332A48" w:rsidRPr="00657090">
        <w:rPr>
          <w:rFonts w:ascii="Times New Roman" w:hAnsi="Times New Roman" w:cs="Times New Roman"/>
          <w:sz w:val="28"/>
          <w:szCs w:val="28"/>
        </w:rPr>
        <w:t>пункте</w:t>
      </w:r>
      <w:r w:rsidRPr="00657090">
        <w:rPr>
          <w:rFonts w:ascii="Times New Roman" w:hAnsi="Times New Roman" w:cs="Times New Roman"/>
          <w:sz w:val="28"/>
          <w:szCs w:val="28"/>
        </w:rPr>
        <w:t xml:space="preserve"> – заявление) составляется в письменном виде по форме согласно приложению </w:t>
      </w:r>
      <w:r w:rsidR="00332A48" w:rsidRPr="00657090">
        <w:rPr>
          <w:rFonts w:ascii="Times New Roman" w:hAnsi="Times New Roman" w:cs="Times New Roman"/>
          <w:sz w:val="28"/>
          <w:szCs w:val="28"/>
        </w:rPr>
        <w:t>3</w:t>
      </w:r>
      <w:r w:rsidRPr="0065709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32A48" w:rsidRPr="00657090">
        <w:rPr>
          <w:rFonts w:ascii="Times New Roman" w:hAnsi="Times New Roman" w:cs="Times New Roman"/>
          <w:sz w:val="28"/>
          <w:szCs w:val="28"/>
        </w:rPr>
        <w:t>Положению</w:t>
      </w:r>
      <w:r w:rsidRPr="00657090">
        <w:rPr>
          <w:rFonts w:ascii="Times New Roman" w:hAnsi="Times New Roman" w:cs="Times New Roman"/>
          <w:sz w:val="28"/>
          <w:szCs w:val="28"/>
        </w:rPr>
        <w:t xml:space="preserve"> на имя представителя нанимателя муниципального служащего.</w:t>
      </w:r>
    </w:p>
    <w:p w:rsidR="00077B52" w:rsidRPr="00657090" w:rsidRDefault="00077B52" w:rsidP="00077B5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7090">
        <w:rPr>
          <w:sz w:val="28"/>
          <w:szCs w:val="28"/>
        </w:rPr>
        <w:t>4.</w:t>
      </w:r>
      <w:r w:rsidRPr="00657090">
        <w:rPr>
          <w:sz w:val="28"/>
          <w:szCs w:val="28"/>
        </w:rPr>
        <w:tab/>
        <w:t>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</w:t>
      </w:r>
      <w:r w:rsidRPr="00657090">
        <w:rPr>
          <w:b/>
          <w:color w:val="FF0000"/>
          <w:sz w:val="28"/>
          <w:szCs w:val="28"/>
        </w:rPr>
        <w:t xml:space="preserve"> </w:t>
      </w:r>
      <w:r w:rsidRPr="00657090">
        <w:rPr>
          <w:sz w:val="28"/>
          <w:szCs w:val="28"/>
        </w:rPr>
        <w:t>(далее в настояще</w:t>
      </w:r>
      <w:r w:rsidR="00332A48" w:rsidRPr="00657090">
        <w:rPr>
          <w:sz w:val="28"/>
          <w:szCs w:val="28"/>
        </w:rPr>
        <w:t>м</w:t>
      </w:r>
      <w:r w:rsidRPr="00657090">
        <w:rPr>
          <w:sz w:val="28"/>
          <w:szCs w:val="28"/>
        </w:rPr>
        <w:t xml:space="preserve"> </w:t>
      </w:r>
      <w:r w:rsidR="00332A48" w:rsidRPr="00657090">
        <w:rPr>
          <w:sz w:val="28"/>
          <w:szCs w:val="28"/>
        </w:rPr>
        <w:t>пункте</w:t>
      </w:r>
      <w:r w:rsidRPr="00657090">
        <w:rPr>
          <w:sz w:val="28"/>
          <w:szCs w:val="28"/>
        </w:rPr>
        <w:t xml:space="preserve"> – кадровая служба) до начала запланированного </w:t>
      </w:r>
      <w:proofErr w:type="gramStart"/>
      <w:r w:rsidRPr="00657090">
        <w:rPr>
          <w:sz w:val="28"/>
          <w:szCs w:val="28"/>
        </w:rPr>
        <w:t>участия  на</w:t>
      </w:r>
      <w:proofErr w:type="gramEnd"/>
      <w:r w:rsidRPr="00657090">
        <w:rPr>
          <w:sz w:val="28"/>
          <w:szCs w:val="28"/>
        </w:rPr>
        <w:t xml:space="preserve"> безвозмездной основе в управлении некоммерческой организацией.</w:t>
      </w:r>
    </w:p>
    <w:p w:rsidR="00077B52" w:rsidRPr="00657090" w:rsidRDefault="00077B52" w:rsidP="00077B5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7090">
        <w:rPr>
          <w:sz w:val="28"/>
          <w:szCs w:val="28"/>
        </w:rPr>
        <w:t xml:space="preserve">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</w:t>
      </w:r>
      <w:r w:rsidR="00332A48" w:rsidRPr="00657090">
        <w:rPr>
          <w:sz w:val="28"/>
          <w:szCs w:val="28"/>
        </w:rPr>
        <w:t>4</w:t>
      </w:r>
      <w:r w:rsidRPr="00657090">
        <w:rPr>
          <w:sz w:val="28"/>
          <w:szCs w:val="28"/>
        </w:rPr>
        <w:t xml:space="preserve"> к настоящему </w:t>
      </w:r>
      <w:r w:rsidR="00332A48" w:rsidRPr="00657090">
        <w:rPr>
          <w:sz w:val="28"/>
          <w:szCs w:val="28"/>
        </w:rPr>
        <w:t>Положению</w:t>
      </w:r>
      <w:r w:rsidRPr="00657090">
        <w:rPr>
          <w:sz w:val="28"/>
          <w:szCs w:val="28"/>
        </w:rPr>
        <w:t xml:space="preserve">. Листы журнала регистрации заявлений должны быть пронумерованы, прошнурованы и скреплены печатью </w:t>
      </w:r>
      <w:proofErr w:type="gramStart"/>
      <w:r w:rsidRPr="00657090">
        <w:rPr>
          <w:sz w:val="28"/>
          <w:szCs w:val="28"/>
        </w:rPr>
        <w:t>кадровой  службы</w:t>
      </w:r>
      <w:proofErr w:type="gramEnd"/>
      <w:r w:rsidRPr="00657090">
        <w:rPr>
          <w:sz w:val="28"/>
          <w:szCs w:val="28"/>
        </w:rPr>
        <w:t xml:space="preserve"> или органа местного самоуправления, избирательной комиссии муниципального образования.</w:t>
      </w:r>
    </w:p>
    <w:p w:rsidR="00077B52" w:rsidRPr="00657090" w:rsidRDefault="00077B52" w:rsidP="00077B5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7090">
        <w:rPr>
          <w:sz w:val="28"/>
          <w:szCs w:val="28"/>
        </w:rPr>
        <w:t>6.</w:t>
      </w:r>
      <w:r w:rsidRPr="00657090">
        <w:rPr>
          <w:sz w:val="28"/>
          <w:szCs w:val="28"/>
        </w:rPr>
        <w:tab/>
        <w:t>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077B52" w:rsidRPr="00657090" w:rsidRDefault="00077B52" w:rsidP="00077B5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7090">
        <w:rPr>
          <w:sz w:val="28"/>
          <w:szCs w:val="28"/>
        </w:rPr>
        <w:t>7.</w:t>
      </w:r>
      <w:r w:rsidRPr="00657090">
        <w:rPr>
          <w:sz w:val="28"/>
          <w:szCs w:val="28"/>
        </w:rPr>
        <w:tab/>
      </w:r>
      <w:bookmarkStart w:id="1" w:name="Par7"/>
      <w:bookmarkEnd w:id="1"/>
      <w:r w:rsidRPr="00657090">
        <w:rPr>
          <w:sz w:val="28"/>
          <w:szCs w:val="28"/>
        </w:rPr>
        <w:t>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–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077B52" w:rsidRPr="00657090" w:rsidRDefault="00077B52" w:rsidP="00077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077B52" w:rsidRPr="00657090" w:rsidRDefault="00077B52" w:rsidP="00077B5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1)</w:t>
      </w:r>
      <w:r w:rsidRPr="00657090">
        <w:rPr>
          <w:rFonts w:ascii="Times New Roman" w:hAnsi="Times New Roman" w:cs="Times New Roman"/>
          <w:sz w:val="28"/>
          <w:szCs w:val="28"/>
        </w:rPr>
        <w:tab/>
        <w:t xml:space="preserve">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</w:t>
      </w:r>
      <w:proofErr w:type="gramStart"/>
      <w:r w:rsidRPr="00657090">
        <w:rPr>
          <w:rFonts w:ascii="Times New Roman" w:hAnsi="Times New Roman" w:cs="Times New Roman"/>
          <w:sz w:val="28"/>
          <w:szCs w:val="28"/>
        </w:rPr>
        <w:t>числе  решений</w:t>
      </w:r>
      <w:proofErr w:type="gramEnd"/>
      <w:r w:rsidRPr="00657090">
        <w:rPr>
          <w:rFonts w:ascii="Times New Roman" w:hAnsi="Times New Roman" w:cs="Times New Roman"/>
          <w:sz w:val="28"/>
          <w:szCs w:val="28"/>
        </w:rPr>
        <w:t>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077B52" w:rsidRPr="00657090" w:rsidRDefault="00077B52" w:rsidP="00077B5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2)</w:t>
      </w:r>
      <w:r w:rsidRPr="00657090">
        <w:rPr>
          <w:rFonts w:ascii="Times New Roman" w:hAnsi="Times New Roman" w:cs="Times New Roman"/>
          <w:sz w:val="28"/>
          <w:szCs w:val="28"/>
        </w:rPr>
        <w:tab/>
        <w:t xml:space="preserve">анализ возможности возникновения у муниципального служащего конфликта </w:t>
      </w:r>
      <w:r w:rsidRPr="00657090">
        <w:rPr>
          <w:rFonts w:ascii="Times New Roman" w:hAnsi="Times New Roman" w:cs="Times New Roman"/>
          <w:sz w:val="28"/>
          <w:szCs w:val="28"/>
        </w:rPr>
        <w:lastRenderedPageBreak/>
        <w:t>интересов в случае его участия на безвозмездной основе в управлении некоммерческой организацией.</w:t>
      </w:r>
    </w:p>
    <w:p w:rsidR="00077B52" w:rsidRPr="00657090" w:rsidRDefault="00077B52" w:rsidP="00077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077B52" w:rsidRPr="00657090" w:rsidRDefault="00077B52" w:rsidP="00077B52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10.</w:t>
      </w:r>
      <w:r w:rsidRPr="00657090">
        <w:rPr>
          <w:rFonts w:ascii="Times New Roman" w:hAnsi="Times New Roman" w:cs="Times New Roman"/>
          <w:sz w:val="28"/>
          <w:szCs w:val="28"/>
        </w:rPr>
        <w:tab/>
        <w:t>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077B52" w:rsidRPr="00657090" w:rsidRDefault="00077B52" w:rsidP="00077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077B52" w:rsidRPr="00657090" w:rsidRDefault="00077B52" w:rsidP="00077B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657090">
        <w:rPr>
          <w:rFonts w:ascii="Times New Roman" w:hAnsi="Times New Roman" w:cs="Times New Roman"/>
          <w:sz w:val="28"/>
          <w:szCs w:val="28"/>
        </w:rPr>
        <w:t xml:space="preserve">2) не разрешить муниципальному служащему участие на безвозмездной </w:t>
      </w:r>
      <w:proofErr w:type="gramStart"/>
      <w:r w:rsidRPr="00657090">
        <w:rPr>
          <w:rFonts w:ascii="Times New Roman" w:hAnsi="Times New Roman" w:cs="Times New Roman"/>
          <w:sz w:val="28"/>
          <w:szCs w:val="28"/>
        </w:rPr>
        <w:t>основе  в</w:t>
      </w:r>
      <w:proofErr w:type="gramEnd"/>
      <w:r w:rsidRPr="00657090">
        <w:rPr>
          <w:rFonts w:ascii="Times New Roman" w:hAnsi="Times New Roman" w:cs="Times New Roman"/>
          <w:sz w:val="28"/>
          <w:szCs w:val="28"/>
        </w:rPr>
        <w:t xml:space="preserve"> управлении некоммерческой организацией;</w:t>
      </w:r>
    </w:p>
    <w:p w:rsidR="00077B52" w:rsidRPr="00657090" w:rsidRDefault="00077B52" w:rsidP="00077B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56"/>
      <w:bookmarkEnd w:id="3"/>
      <w:r w:rsidRPr="00657090">
        <w:rPr>
          <w:sz w:val="28"/>
          <w:szCs w:val="28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77B52" w:rsidRPr="00657090" w:rsidRDefault="00077B52" w:rsidP="00077B52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11.</w:t>
      </w:r>
      <w:r w:rsidRPr="00657090">
        <w:rPr>
          <w:rFonts w:ascii="Times New Roman" w:hAnsi="Times New Roman" w:cs="Times New Roman"/>
          <w:sz w:val="28"/>
          <w:szCs w:val="28"/>
        </w:rPr>
        <w:tab/>
        <w:t xml:space="preserve">Основанием для принятия решения, предусмотренного </w:t>
      </w:r>
      <w:r w:rsidR="00332A48" w:rsidRPr="00657090">
        <w:rPr>
          <w:rFonts w:ascii="Times New Roman" w:hAnsi="Times New Roman" w:cs="Times New Roman"/>
          <w:sz w:val="28"/>
          <w:szCs w:val="28"/>
        </w:rPr>
        <w:t>частью 2 подпункта 10</w:t>
      </w:r>
      <w:r w:rsidRPr="0065709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32A48" w:rsidRPr="00657090">
        <w:rPr>
          <w:rFonts w:ascii="Times New Roman" w:hAnsi="Times New Roman" w:cs="Times New Roman"/>
          <w:sz w:val="28"/>
          <w:szCs w:val="28"/>
        </w:rPr>
        <w:t>го пункта</w:t>
      </w:r>
      <w:r w:rsidRPr="00657090">
        <w:rPr>
          <w:rFonts w:ascii="Times New Roman" w:hAnsi="Times New Roman" w:cs="Times New Roman"/>
          <w:sz w:val="28"/>
          <w:szCs w:val="28"/>
        </w:rPr>
        <w:t>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77B52" w:rsidRPr="00657090" w:rsidRDefault="00077B52" w:rsidP="00077B52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12.</w:t>
      </w:r>
      <w:r w:rsidRPr="00657090">
        <w:rPr>
          <w:rFonts w:ascii="Times New Roman" w:hAnsi="Times New Roman" w:cs="Times New Roman"/>
          <w:sz w:val="28"/>
          <w:szCs w:val="28"/>
        </w:rPr>
        <w:tab/>
        <w:t xml:space="preserve">В случае, предусмотренном </w:t>
      </w:r>
      <w:r w:rsidR="00657090" w:rsidRPr="00657090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657090">
        <w:rPr>
          <w:rFonts w:ascii="Times New Roman" w:hAnsi="Times New Roman" w:cs="Times New Roman"/>
          <w:sz w:val="28"/>
          <w:szCs w:val="28"/>
        </w:rPr>
        <w:t xml:space="preserve">3 </w:t>
      </w:r>
      <w:r w:rsidR="00657090" w:rsidRPr="00657090">
        <w:rPr>
          <w:rFonts w:ascii="Times New Roman" w:hAnsi="Times New Roman" w:cs="Times New Roman"/>
          <w:sz w:val="28"/>
          <w:szCs w:val="28"/>
        </w:rPr>
        <w:t>подпункта 10</w:t>
      </w:r>
      <w:r w:rsidRPr="00657090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57090" w:rsidRPr="00657090">
        <w:rPr>
          <w:rFonts w:ascii="Times New Roman" w:hAnsi="Times New Roman" w:cs="Times New Roman"/>
          <w:sz w:val="28"/>
          <w:szCs w:val="28"/>
        </w:rPr>
        <w:t>го пункта</w:t>
      </w:r>
      <w:r w:rsidRPr="00657090">
        <w:rPr>
          <w:rFonts w:ascii="Times New Roman" w:hAnsi="Times New Roman" w:cs="Times New Roman"/>
          <w:sz w:val="28"/>
          <w:szCs w:val="28"/>
        </w:rPr>
        <w:t>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77B52" w:rsidRPr="00657090" w:rsidRDefault="00077B52" w:rsidP="00077B52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 xml:space="preserve">13. В течение трех рабочих дней со дня принятия решения, предусмотренного </w:t>
      </w:r>
      <w:r w:rsidR="00657090" w:rsidRPr="0065709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Pr="00657090">
        <w:rPr>
          <w:rFonts w:ascii="Times New Roman" w:hAnsi="Times New Roman" w:cs="Times New Roman"/>
          <w:sz w:val="28"/>
          <w:szCs w:val="28"/>
        </w:rPr>
        <w:t>12 настоящ</w:t>
      </w:r>
      <w:r w:rsidR="00657090" w:rsidRPr="00657090">
        <w:rPr>
          <w:rFonts w:ascii="Times New Roman" w:hAnsi="Times New Roman" w:cs="Times New Roman"/>
          <w:sz w:val="28"/>
          <w:szCs w:val="28"/>
        </w:rPr>
        <w:t>его</w:t>
      </w:r>
      <w:r w:rsidRPr="00657090">
        <w:rPr>
          <w:rFonts w:ascii="Times New Roman" w:hAnsi="Times New Roman" w:cs="Times New Roman"/>
          <w:sz w:val="28"/>
          <w:szCs w:val="28"/>
        </w:rPr>
        <w:t xml:space="preserve"> </w:t>
      </w:r>
      <w:r w:rsidR="00657090" w:rsidRPr="00657090">
        <w:rPr>
          <w:rFonts w:ascii="Times New Roman" w:hAnsi="Times New Roman" w:cs="Times New Roman"/>
          <w:sz w:val="28"/>
          <w:szCs w:val="28"/>
        </w:rPr>
        <w:t>пункта</w:t>
      </w:r>
      <w:r w:rsidRPr="00657090">
        <w:rPr>
          <w:rFonts w:ascii="Times New Roman" w:hAnsi="Times New Roman" w:cs="Times New Roman"/>
          <w:sz w:val="28"/>
          <w:szCs w:val="28"/>
        </w:rPr>
        <w:t xml:space="preserve">, представитель нанимателя принимает решение разрешить либо не разрешить муниципальному служащему участие </w:t>
      </w:r>
      <w:proofErr w:type="gramStart"/>
      <w:r w:rsidRPr="00657090">
        <w:rPr>
          <w:rFonts w:ascii="Times New Roman" w:hAnsi="Times New Roman" w:cs="Times New Roman"/>
          <w:sz w:val="28"/>
          <w:szCs w:val="28"/>
        </w:rPr>
        <w:t>на  безвозмездной</w:t>
      </w:r>
      <w:proofErr w:type="gramEnd"/>
      <w:r w:rsidRPr="00657090">
        <w:rPr>
          <w:rFonts w:ascii="Times New Roman" w:hAnsi="Times New Roman" w:cs="Times New Roman"/>
          <w:sz w:val="28"/>
          <w:szCs w:val="28"/>
        </w:rPr>
        <w:t xml:space="preserve"> основе в управлении некоммерческой организацией.</w:t>
      </w:r>
    </w:p>
    <w:p w:rsidR="00077B52" w:rsidRPr="00657090" w:rsidRDefault="00077B52" w:rsidP="00077B52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14.</w:t>
      </w:r>
      <w:r w:rsidRPr="00657090">
        <w:rPr>
          <w:rFonts w:ascii="Times New Roman" w:hAnsi="Times New Roman" w:cs="Times New Roman"/>
          <w:sz w:val="28"/>
          <w:szCs w:val="28"/>
        </w:rPr>
        <w:tab/>
        <w:t xml:space="preserve">Кадровая служба в течение трех рабочих дней со дня принятия представителем нанимателя одного из решений, предусмотренных </w:t>
      </w:r>
      <w:r w:rsidR="00657090" w:rsidRPr="00657090">
        <w:rPr>
          <w:rFonts w:ascii="Times New Roman" w:hAnsi="Times New Roman" w:cs="Times New Roman"/>
          <w:sz w:val="28"/>
          <w:szCs w:val="28"/>
        </w:rPr>
        <w:t>частями</w:t>
      </w:r>
      <w:r w:rsidRPr="00657090">
        <w:rPr>
          <w:rFonts w:ascii="Times New Roman" w:hAnsi="Times New Roman" w:cs="Times New Roman"/>
          <w:sz w:val="28"/>
          <w:szCs w:val="28"/>
        </w:rPr>
        <w:t xml:space="preserve"> 1 и 2 </w:t>
      </w:r>
      <w:r w:rsidR="00657090" w:rsidRPr="00657090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Pr="00657090">
        <w:rPr>
          <w:rFonts w:ascii="Times New Roman" w:hAnsi="Times New Roman" w:cs="Times New Roman"/>
          <w:sz w:val="28"/>
          <w:szCs w:val="28"/>
        </w:rPr>
        <w:t xml:space="preserve"> 10 либо </w:t>
      </w:r>
      <w:r w:rsidR="00657090" w:rsidRPr="00657090">
        <w:rPr>
          <w:rFonts w:ascii="Times New Roman" w:hAnsi="Times New Roman" w:cs="Times New Roman"/>
          <w:sz w:val="28"/>
          <w:szCs w:val="28"/>
        </w:rPr>
        <w:t>подпунктом</w:t>
      </w:r>
      <w:r w:rsidRPr="00657090">
        <w:rPr>
          <w:rFonts w:ascii="Times New Roman" w:hAnsi="Times New Roman" w:cs="Times New Roman"/>
          <w:sz w:val="28"/>
          <w:szCs w:val="28"/>
        </w:rPr>
        <w:t xml:space="preserve"> 13 настояще</w:t>
      </w:r>
      <w:r w:rsidR="00657090" w:rsidRPr="00657090">
        <w:rPr>
          <w:rFonts w:ascii="Times New Roman" w:hAnsi="Times New Roman" w:cs="Times New Roman"/>
          <w:sz w:val="28"/>
          <w:szCs w:val="28"/>
        </w:rPr>
        <w:t>го</w:t>
      </w:r>
      <w:r w:rsidRPr="00657090">
        <w:rPr>
          <w:rFonts w:ascii="Times New Roman" w:hAnsi="Times New Roman" w:cs="Times New Roman"/>
          <w:sz w:val="28"/>
          <w:szCs w:val="28"/>
        </w:rPr>
        <w:t xml:space="preserve"> </w:t>
      </w:r>
      <w:r w:rsidR="00657090" w:rsidRPr="00657090">
        <w:rPr>
          <w:rFonts w:ascii="Times New Roman" w:hAnsi="Times New Roman" w:cs="Times New Roman"/>
          <w:sz w:val="28"/>
          <w:szCs w:val="28"/>
        </w:rPr>
        <w:t>пункта</w:t>
      </w:r>
      <w:r w:rsidRPr="00657090">
        <w:rPr>
          <w:rFonts w:ascii="Times New Roman" w:hAnsi="Times New Roman" w:cs="Times New Roman"/>
          <w:sz w:val="28"/>
          <w:szCs w:val="28"/>
        </w:rPr>
        <w:t>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077B52" w:rsidRPr="00657090" w:rsidRDefault="00077B52" w:rsidP="00077B52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090">
        <w:rPr>
          <w:rFonts w:ascii="Times New Roman" w:hAnsi="Times New Roman" w:cs="Times New Roman"/>
          <w:sz w:val="28"/>
          <w:szCs w:val="28"/>
        </w:rPr>
        <w:t>15.</w:t>
      </w:r>
      <w:r w:rsidRPr="00657090">
        <w:rPr>
          <w:rFonts w:ascii="Times New Roman" w:hAnsi="Times New Roman" w:cs="Times New Roman"/>
          <w:sz w:val="28"/>
          <w:szCs w:val="28"/>
        </w:rPr>
        <w:tab/>
        <w:t xml:space="preserve">Заявление, мотивированное заключение и иные материалы, связанные с </w:t>
      </w:r>
      <w:r w:rsidRPr="00657090">
        <w:rPr>
          <w:rFonts w:ascii="Times New Roman" w:hAnsi="Times New Roman" w:cs="Times New Roman"/>
          <w:sz w:val="28"/>
          <w:szCs w:val="28"/>
        </w:rPr>
        <w:lastRenderedPageBreak/>
        <w:t>рассмотрением заявления (при их наличии), приобщаются к личному делу муниципального служащего.»;</w:t>
      </w:r>
    </w:p>
    <w:p w:rsidR="00E93676" w:rsidRPr="00657090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6210" w:rsidRDefault="008C6210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77B52" w:rsidRDefault="00D51D7B" w:rsidP="00D51D7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43406">
        <w:rPr>
          <w:sz w:val="28"/>
          <w:szCs w:val="28"/>
        </w:rPr>
        <w:t>)</w:t>
      </w:r>
      <w:r w:rsidRPr="00643406">
        <w:rPr>
          <w:sz w:val="28"/>
          <w:szCs w:val="28"/>
        </w:rPr>
        <w:tab/>
        <w:t xml:space="preserve">дополнить приложением </w:t>
      </w:r>
      <w:r>
        <w:rPr>
          <w:sz w:val="28"/>
          <w:szCs w:val="28"/>
        </w:rPr>
        <w:t>3</w:t>
      </w:r>
      <w:r w:rsidRPr="00643406">
        <w:rPr>
          <w:sz w:val="28"/>
          <w:szCs w:val="28"/>
        </w:rPr>
        <w:t xml:space="preserve"> следующего содержания:</w:t>
      </w:r>
    </w:p>
    <w:p w:rsidR="00077B52" w:rsidRDefault="00077B52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</w:p>
    <w:p w:rsidR="00D51D7B" w:rsidRPr="00D51D7B" w:rsidRDefault="00D51D7B" w:rsidP="00D51D7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51D7B">
        <w:rPr>
          <w:rFonts w:ascii="Times New Roman" w:hAnsi="Times New Roman" w:cs="Times New Roman"/>
          <w:sz w:val="30"/>
          <w:szCs w:val="30"/>
        </w:rPr>
        <w:t>«</w:t>
      </w:r>
      <w:r w:rsidRPr="00D51D7B">
        <w:rPr>
          <w:rFonts w:ascii="Times New Roman" w:hAnsi="Times New Roman" w:cs="Times New Roman"/>
        </w:rPr>
        <w:t>Приложение 3</w:t>
      </w:r>
    </w:p>
    <w:p w:rsidR="00D51D7B" w:rsidRPr="00D51D7B" w:rsidRDefault="00D51D7B" w:rsidP="00D51D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51D7B">
        <w:rPr>
          <w:rFonts w:ascii="Times New Roman" w:hAnsi="Times New Roman" w:cs="Times New Roman"/>
        </w:rPr>
        <w:t>к</w:t>
      </w:r>
      <w:proofErr w:type="gramEnd"/>
      <w:r w:rsidRPr="00D51D7B">
        <w:rPr>
          <w:rFonts w:ascii="Times New Roman" w:hAnsi="Times New Roman" w:cs="Times New Roman"/>
        </w:rPr>
        <w:t xml:space="preserve"> Положению о муниципальной службе </w:t>
      </w:r>
    </w:p>
    <w:p w:rsidR="00D51D7B" w:rsidRPr="00D51D7B" w:rsidRDefault="00D51D7B" w:rsidP="00D51D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51D7B">
        <w:rPr>
          <w:rFonts w:ascii="Times New Roman" w:hAnsi="Times New Roman" w:cs="Times New Roman"/>
        </w:rPr>
        <w:t>в</w:t>
      </w:r>
      <w:proofErr w:type="gramEnd"/>
      <w:r w:rsidRPr="00D51D7B">
        <w:rPr>
          <w:rFonts w:ascii="Times New Roman" w:hAnsi="Times New Roman" w:cs="Times New Roman"/>
        </w:rPr>
        <w:t xml:space="preserve"> </w:t>
      </w:r>
      <w:proofErr w:type="spellStart"/>
      <w:r w:rsidRPr="00D51D7B">
        <w:rPr>
          <w:rFonts w:ascii="Times New Roman" w:hAnsi="Times New Roman" w:cs="Times New Roman"/>
        </w:rPr>
        <w:t>Аксубаевском</w:t>
      </w:r>
      <w:proofErr w:type="spellEnd"/>
      <w:r w:rsidRPr="00D51D7B">
        <w:rPr>
          <w:rFonts w:ascii="Times New Roman" w:hAnsi="Times New Roman" w:cs="Times New Roman"/>
        </w:rPr>
        <w:t xml:space="preserve"> муниципальном районе </w:t>
      </w:r>
    </w:p>
    <w:p w:rsidR="00D51D7B" w:rsidRPr="00D51D7B" w:rsidRDefault="00D51D7B" w:rsidP="00D51D7B">
      <w:pPr>
        <w:pStyle w:val="ConsPlusNormal"/>
        <w:jc w:val="right"/>
        <w:rPr>
          <w:rFonts w:ascii="Times New Roman" w:hAnsi="Times New Roman" w:cs="Times New Roman"/>
        </w:rPr>
      </w:pPr>
      <w:r w:rsidRPr="00D51D7B">
        <w:rPr>
          <w:rFonts w:ascii="Times New Roman" w:hAnsi="Times New Roman" w:cs="Times New Roman"/>
        </w:rPr>
        <w:t>Республики Татарстан</w:t>
      </w:r>
    </w:p>
    <w:p w:rsidR="00D51D7B" w:rsidRDefault="00D51D7B" w:rsidP="00D51D7B">
      <w:pPr>
        <w:ind w:left="5670"/>
        <w:jc w:val="right"/>
        <w:rPr>
          <w:sz w:val="30"/>
          <w:szCs w:val="30"/>
        </w:rPr>
      </w:pPr>
    </w:p>
    <w:p w:rsidR="00D51D7B" w:rsidRDefault="00D51D7B" w:rsidP="00D51D7B">
      <w:pPr>
        <w:jc w:val="right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</w:p>
    <w:p w:rsidR="00D51D7B" w:rsidRPr="007642A4" w:rsidRDefault="00D51D7B" w:rsidP="00D51D7B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должности,</w:t>
      </w:r>
    </w:p>
    <w:p w:rsidR="00D51D7B" w:rsidRDefault="00D51D7B" w:rsidP="00D51D7B">
      <w:pPr>
        <w:ind w:left="5245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</w:p>
    <w:p w:rsidR="00D51D7B" w:rsidRDefault="00D51D7B" w:rsidP="00D51D7B">
      <w:pPr>
        <w:ind w:left="5245"/>
        <w:jc w:val="center"/>
        <w:rPr>
          <w:sz w:val="30"/>
          <w:szCs w:val="30"/>
        </w:rPr>
      </w:pPr>
      <w:proofErr w:type="gramStart"/>
      <w:r>
        <w:rPr>
          <w:sz w:val="20"/>
          <w:szCs w:val="20"/>
        </w:rPr>
        <w:t>инициалы</w:t>
      </w:r>
      <w:proofErr w:type="gramEnd"/>
      <w:r>
        <w:rPr>
          <w:sz w:val="20"/>
          <w:szCs w:val="20"/>
        </w:rPr>
        <w:t>, фамилия, представителя нанимателя</w:t>
      </w:r>
    </w:p>
    <w:p w:rsidR="00D51D7B" w:rsidRDefault="00D51D7B" w:rsidP="00D51D7B">
      <w:pPr>
        <w:ind w:left="5245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</w:p>
    <w:p w:rsidR="00D51D7B" w:rsidRDefault="00D51D7B" w:rsidP="00D51D7B">
      <w:pPr>
        <w:ind w:left="524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муниципального</w:t>
      </w:r>
      <w:proofErr w:type="gramEnd"/>
      <w:r>
        <w:rPr>
          <w:sz w:val="20"/>
          <w:szCs w:val="20"/>
        </w:rPr>
        <w:t xml:space="preserve"> служащего)</w:t>
      </w:r>
    </w:p>
    <w:p w:rsidR="00D51D7B" w:rsidRDefault="00D51D7B" w:rsidP="00D51D7B">
      <w:pPr>
        <w:ind w:left="5245"/>
        <w:jc w:val="right"/>
        <w:rPr>
          <w:sz w:val="28"/>
          <w:szCs w:val="28"/>
        </w:rPr>
      </w:pPr>
      <w:proofErr w:type="gramStart"/>
      <w:r w:rsidRPr="007642A4">
        <w:rPr>
          <w:sz w:val="28"/>
          <w:szCs w:val="28"/>
        </w:rPr>
        <w:t>от</w:t>
      </w:r>
      <w:proofErr w:type="gramEnd"/>
      <w:r w:rsidRPr="007642A4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7642A4">
        <w:rPr>
          <w:sz w:val="28"/>
          <w:szCs w:val="28"/>
        </w:rPr>
        <w:t>__</w:t>
      </w:r>
    </w:p>
    <w:p w:rsidR="00D51D7B" w:rsidRPr="007642A4" w:rsidRDefault="00D51D7B" w:rsidP="00D51D7B">
      <w:pPr>
        <w:ind w:left="5245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должности,</w:t>
      </w:r>
      <w:r w:rsidRPr="007642A4">
        <w:rPr>
          <w:sz w:val="20"/>
          <w:szCs w:val="20"/>
        </w:rPr>
        <w:t xml:space="preserve"> </w:t>
      </w:r>
    </w:p>
    <w:p w:rsidR="00D51D7B" w:rsidRDefault="00D51D7B" w:rsidP="00D51D7B">
      <w:pPr>
        <w:ind w:left="5245"/>
        <w:jc w:val="right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</w:p>
    <w:p w:rsidR="00D51D7B" w:rsidRDefault="00D51D7B" w:rsidP="00D51D7B">
      <w:pPr>
        <w:ind w:left="524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инициалы</w:t>
      </w:r>
      <w:proofErr w:type="gramEnd"/>
      <w:r>
        <w:rPr>
          <w:sz w:val="20"/>
          <w:szCs w:val="20"/>
        </w:rPr>
        <w:t>, фамилия муниципального служащего)</w:t>
      </w:r>
    </w:p>
    <w:p w:rsidR="00D51D7B" w:rsidRDefault="00D51D7B" w:rsidP="00D51D7B">
      <w:pPr>
        <w:ind w:left="5245"/>
        <w:jc w:val="right"/>
        <w:rPr>
          <w:sz w:val="30"/>
          <w:szCs w:val="30"/>
        </w:rPr>
      </w:pPr>
    </w:p>
    <w:p w:rsidR="00D51D7B" w:rsidRDefault="00D51D7B" w:rsidP="00D51D7B">
      <w:pPr>
        <w:ind w:left="5245"/>
        <w:jc w:val="right"/>
        <w:rPr>
          <w:sz w:val="30"/>
          <w:szCs w:val="30"/>
        </w:rPr>
      </w:pPr>
      <w:r>
        <w:rPr>
          <w:sz w:val="30"/>
          <w:szCs w:val="30"/>
        </w:rPr>
        <w:t>_______________________________</w:t>
      </w:r>
    </w:p>
    <w:p w:rsidR="00D51D7B" w:rsidRDefault="00D51D7B" w:rsidP="00D51D7B">
      <w:pPr>
        <w:ind w:left="5245"/>
        <w:jc w:val="right"/>
        <w:rPr>
          <w:sz w:val="30"/>
          <w:szCs w:val="30"/>
        </w:rPr>
      </w:pPr>
    </w:p>
    <w:p w:rsidR="00D51D7B" w:rsidRDefault="00D51D7B" w:rsidP="00D51D7B">
      <w:pPr>
        <w:ind w:left="5245"/>
        <w:jc w:val="right"/>
        <w:rPr>
          <w:sz w:val="30"/>
          <w:szCs w:val="30"/>
        </w:rPr>
      </w:pPr>
    </w:p>
    <w:p w:rsidR="00D51D7B" w:rsidRPr="008F04C4" w:rsidRDefault="00D51D7B" w:rsidP="00D51D7B">
      <w:pPr>
        <w:jc w:val="center"/>
        <w:rPr>
          <w:sz w:val="28"/>
          <w:szCs w:val="28"/>
        </w:rPr>
      </w:pPr>
      <w:r w:rsidRPr="008F04C4">
        <w:rPr>
          <w:sz w:val="28"/>
          <w:szCs w:val="28"/>
        </w:rPr>
        <w:t xml:space="preserve">ЗАЯВЛЕНИЕ </w:t>
      </w:r>
    </w:p>
    <w:p w:rsidR="00D51D7B" w:rsidRDefault="00D51D7B" w:rsidP="00D51D7B">
      <w:pPr>
        <w:jc w:val="center"/>
        <w:rPr>
          <w:sz w:val="28"/>
          <w:szCs w:val="28"/>
        </w:rPr>
      </w:pPr>
      <w:proofErr w:type="gramStart"/>
      <w:r w:rsidRPr="008F04C4">
        <w:rPr>
          <w:sz w:val="28"/>
          <w:szCs w:val="28"/>
        </w:rPr>
        <w:t>о</w:t>
      </w:r>
      <w:proofErr w:type="gramEnd"/>
      <w:r w:rsidRPr="008F04C4">
        <w:rPr>
          <w:sz w:val="28"/>
          <w:szCs w:val="28"/>
        </w:rPr>
        <w:t xml:space="preserve"> разрешении на участие на безвозмездной основе </w:t>
      </w:r>
    </w:p>
    <w:p w:rsidR="00D51D7B" w:rsidRDefault="00D51D7B" w:rsidP="00D51D7B">
      <w:pPr>
        <w:jc w:val="center"/>
        <w:rPr>
          <w:sz w:val="28"/>
          <w:szCs w:val="28"/>
        </w:rPr>
      </w:pPr>
      <w:proofErr w:type="gramStart"/>
      <w:r w:rsidRPr="008F04C4">
        <w:rPr>
          <w:sz w:val="28"/>
          <w:szCs w:val="28"/>
        </w:rPr>
        <w:t>в</w:t>
      </w:r>
      <w:proofErr w:type="gramEnd"/>
      <w:r w:rsidRPr="008F04C4">
        <w:rPr>
          <w:sz w:val="28"/>
          <w:szCs w:val="28"/>
        </w:rPr>
        <w:t xml:space="preserve"> управлении некоммерческой организацией </w:t>
      </w:r>
    </w:p>
    <w:p w:rsidR="00D51D7B" w:rsidRPr="008F04C4" w:rsidRDefault="00D51D7B" w:rsidP="00D51D7B">
      <w:pPr>
        <w:jc w:val="center"/>
        <w:rPr>
          <w:sz w:val="28"/>
          <w:szCs w:val="28"/>
        </w:rPr>
      </w:pPr>
    </w:p>
    <w:p w:rsidR="00D51D7B" w:rsidRDefault="00D51D7B" w:rsidP="00D51D7B">
      <w:pPr>
        <w:ind w:firstLine="567"/>
        <w:jc w:val="both"/>
        <w:rPr>
          <w:sz w:val="30"/>
          <w:szCs w:val="30"/>
        </w:rPr>
      </w:pPr>
      <w:r w:rsidRPr="008F04C4">
        <w:rPr>
          <w:sz w:val="28"/>
          <w:szCs w:val="28"/>
        </w:rPr>
        <w:t xml:space="preserve">В соответствии с подпунктом «б» пункта 3 части 1 статьи 14 Федерального закона от 2 марта 2007 года № 25-ФЗ «О муниципальной службе в Российской Федерации» и статьей </w:t>
      </w:r>
      <w:r>
        <w:rPr>
          <w:sz w:val="28"/>
          <w:szCs w:val="28"/>
        </w:rPr>
        <w:t>16</w:t>
      </w:r>
      <w:r>
        <w:rPr>
          <w:sz w:val="28"/>
          <w:szCs w:val="28"/>
          <w:vertAlign w:val="superscript"/>
        </w:rPr>
        <w:t>1</w:t>
      </w:r>
      <w:r w:rsidRPr="008F04C4">
        <w:rPr>
          <w:sz w:val="28"/>
          <w:szCs w:val="28"/>
        </w:rPr>
        <w:t xml:space="preserve"> Кодекса Республики Татарстан о муниципальной службе прошу Вас разрешить мне участие на безвозмездной осн</w:t>
      </w:r>
      <w:r>
        <w:rPr>
          <w:sz w:val="28"/>
          <w:szCs w:val="28"/>
        </w:rPr>
        <w:t xml:space="preserve">ове в управлении некоммерческой </w:t>
      </w:r>
      <w:proofErr w:type="gramStart"/>
      <w:r w:rsidRPr="008F04C4">
        <w:rPr>
          <w:sz w:val="28"/>
          <w:szCs w:val="28"/>
        </w:rPr>
        <w:t>организацией</w:t>
      </w:r>
      <w:r>
        <w:rPr>
          <w:sz w:val="28"/>
          <w:szCs w:val="28"/>
        </w:rPr>
        <w:t xml:space="preserve">  </w:t>
      </w:r>
      <w:r w:rsidRPr="00165821">
        <w:rPr>
          <w:sz w:val="30"/>
          <w:szCs w:val="30"/>
        </w:rPr>
        <w:t>_</w:t>
      </w:r>
      <w:proofErr w:type="gramEnd"/>
      <w:r w:rsidRPr="00165821">
        <w:rPr>
          <w:sz w:val="30"/>
          <w:szCs w:val="30"/>
        </w:rPr>
        <w:t>_____</w:t>
      </w:r>
      <w:r>
        <w:rPr>
          <w:sz w:val="30"/>
          <w:szCs w:val="30"/>
        </w:rPr>
        <w:t>____________________________________</w:t>
      </w:r>
    </w:p>
    <w:p w:rsidR="00D51D7B" w:rsidRPr="008F04C4" w:rsidRDefault="00D51D7B" w:rsidP="00D51D7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</w:t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некоммерческой организации, ее место нахождения и адрес, </w:t>
      </w:r>
    </w:p>
    <w:p w:rsidR="00D51D7B" w:rsidRDefault="00D51D7B" w:rsidP="00D51D7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:rsidR="00D51D7B" w:rsidRPr="008F04C4" w:rsidRDefault="00D51D7B" w:rsidP="00D51D7B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виды</w:t>
      </w:r>
      <w:proofErr w:type="gramEnd"/>
      <w:r>
        <w:rPr>
          <w:sz w:val="20"/>
          <w:szCs w:val="20"/>
        </w:rPr>
        <w:t xml:space="preserve"> деятельности, в каком качестве планируется управление (участие в управлении) некоммерческой</w:t>
      </w:r>
      <w:r w:rsidRPr="008F04C4">
        <w:rPr>
          <w:sz w:val="20"/>
          <w:szCs w:val="20"/>
        </w:rPr>
        <w:t xml:space="preserve"> </w:t>
      </w:r>
      <w:r>
        <w:rPr>
          <w:sz w:val="20"/>
          <w:szCs w:val="20"/>
        </w:rPr>
        <w:t>организацией)</w:t>
      </w:r>
    </w:p>
    <w:p w:rsidR="00D51D7B" w:rsidRDefault="00D51D7B" w:rsidP="00D51D7B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:rsidR="00D51D7B" w:rsidRDefault="00D51D7B" w:rsidP="00D51D7B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</w:t>
      </w:r>
    </w:p>
    <w:p w:rsidR="00D51D7B" w:rsidRDefault="00D51D7B" w:rsidP="00D51D7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__________________________________________________________________.</w:t>
      </w:r>
    </w:p>
    <w:p w:rsidR="00D51D7B" w:rsidRDefault="00D51D7B" w:rsidP="00D51D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51D7B" w:rsidRPr="00BF61B5" w:rsidRDefault="00D51D7B" w:rsidP="00D51D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61B5">
        <w:rPr>
          <w:sz w:val="28"/>
          <w:szCs w:val="28"/>
        </w:rPr>
        <w:t>Управление (участие в управлении)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 по замещаемой должности муниципальной службы.</w:t>
      </w:r>
    </w:p>
    <w:p w:rsidR="00D51D7B" w:rsidRDefault="00D51D7B" w:rsidP="00D51D7B"/>
    <w:p w:rsidR="00D51D7B" w:rsidRPr="00EF1618" w:rsidRDefault="00D51D7B" w:rsidP="00D51D7B">
      <w:pPr>
        <w:rPr>
          <w:sz w:val="28"/>
          <w:szCs w:val="28"/>
        </w:rPr>
      </w:pPr>
      <w:r w:rsidRPr="00EF1618">
        <w:rPr>
          <w:sz w:val="28"/>
          <w:szCs w:val="28"/>
        </w:rPr>
        <w:t>______________   ________________________________ «___»___________20___</w:t>
      </w:r>
      <w:r>
        <w:rPr>
          <w:sz w:val="28"/>
          <w:szCs w:val="28"/>
        </w:rPr>
        <w:t xml:space="preserve"> г.</w:t>
      </w:r>
    </w:p>
    <w:p w:rsidR="00D51D7B" w:rsidRPr="00EF1618" w:rsidRDefault="00D51D7B" w:rsidP="00D51D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</w:t>
      </w:r>
      <w:proofErr w:type="gramStart"/>
      <w:r>
        <w:rPr>
          <w:sz w:val="20"/>
          <w:szCs w:val="20"/>
        </w:rPr>
        <w:t>п</w:t>
      </w:r>
      <w:r w:rsidRPr="00EF1618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          (инициалы, фамилия)                                                                 </w:t>
      </w:r>
    </w:p>
    <w:p w:rsidR="00D51D7B" w:rsidRDefault="00D51D7B" w:rsidP="00D51D7B">
      <w:pPr>
        <w:jc w:val="both"/>
        <w:rPr>
          <w:sz w:val="30"/>
          <w:szCs w:val="30"/>
        </w:rPr>
      </w:pPr>
    </w:p>
    <w:p w:rsidR="00D51D7B" w:rsidRDefault="00D51D7B" w:rsidP="00D51D7B">
      <w:pPr>
        <w:jc w:val="both"/>
        <w:rPr>
          <w:sz w:val="30"/>
          <w:szCs w:val="30"/>
        </w:rPr>
      </w:pPr>
    </w:p>
    <w:p w:rsidR="00D51D7B" w:rsidRDefault="00D51D7B" w:rsidP="00D51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</w:t>
      </w:r>
    </w:p>
    <w:p w:rsidR="00D51D7B" w:rsidRDefault="00D51D7B" w:rsidP="00D51D7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журнале регистрации заявлений ___________________________________________</w:t>
      </w:r>
    </w:p>
    <w:p w:rsidR="00D51D7B" w:rsidRDefault="00D51D7B" w:rsidP="00D51D7B">
      <w:pPr>
        <w:jc w:val="both"/>
        <w:rPr>
          <w:sz w:val="28"/>
          <w:szCs w:val="28"/>
        </w:rPr>
      </w:pPr>
    </w:p>
    <w:p w:rsidR="00D51D7B" w:rsidRPr="008A576B" w:rsidRDefault="00D51D7B" w:rsidP="00D51D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регистрации заявления </w:t>
      </w:r>
      <w:r w:rsidRPr="00EF1618">
        <w:rPr>
          <w:sz w:val="28"/>
          <w:szCs w:val="28"/>
        </w:rPr>
        <w:t>«__</w:t>
      </w:r>
      <w:proofErr w:type="gramStart"/>
      <w:r w:rsidRPr="00EF1618">
        <w:rPr>
          <w:sz w:val="28"/>
          <w:szCs w:val="28"/>
        </w:rPr>
        <w:t>_»_</w:t>
      </w:r>
      <w:proofErr w:type="gramEnd"/>
      <w:r w:rsidRPr="00EF1618">
        <w:rPr>
          <w:sz w:val="28"/>
          <w:szCs w:val="28"/>
        </w:rPr>
        <w:t>__________20___</w:t>
      </w:r>
      <w:r>
        <w:rPr>
          <w:sz w:val="28"/>
          <w:szCs w:val="28"/>
        </w:rPr>
        <w:t xml:space="preserve"> г.</w:t>
      </w:r>
    </w:p>
    <w:p w:rsidR="00D51D7B" w:rsidRDefault="00D51D7B" w:rsidP="00D51D7B">
      <w:pPr>
        <w:jc w:val="both"/>
        <w:rPr>
          <w:sz w:val="30"/>
          <w:szCs w:val="30"/>
        </w:rPr>
      </w:pPr>
    </w:p>
    <w:p w:rsidR="00D51D7B" w:rsidRDefault="00D51D7B" w:rsidP="00D51D7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   ____________________________________________________</w:t>
      </w:r>
    </w:p>
    <w:p w:rsidR="00D51D7B" w:rsidRPr="008A576B" w:rsidRDefault="00D51D7B" w:rsidP="00D51D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(</w:t>
      </w:r>
      <w:proofErr w:type="gramStart"/>
      <w:r>
        <w:rPr>
          <w:sz w:val="20"/>
          <w:szCs w:val="20"/>
        </w:rPr>
        <w:t>п</w:t>
      </w:r>
      <w:r w:rsidRPr="008A576B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8A57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(наименование должности, инициалы, фамилия лица, зарегистрировавшего заявление)»;</w:t>
      </w:r>
    </w:p>
    <w:p w:rsidR="00D51D7B" w:rsidRDefault="00D51D7B" w:rsidP="00D51D7B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D51D7B" w:rsidRDefault="00D51D7B" w:rsidP="00D51D7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51D7B" w:rsidRPr="00643406" w:rsidRDefault="00D51D7B" w:rsidP="00D51D7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3406">
        <w:rPr>
          <w:sz w:val="28"/>
          <w:szCs w:val="28"/>
        </w:rPr>
        <w:t>)</w:t>
      </w:r>
      <w:r w:rsidRPr="00643406">
        <w:rPr>
          <w:sz w:val="28"/>
          <w:szCs w:val="28"/>
        </w:rPr>
        <w:tab/>
        <w:t xml:space="preserve">дополнить приложением </w:t>
      </w:r>
      <w:r>
        <w:rPr>
          <w:sz w:val="28"/>
          <w:szCs w:val="28"/>
        </w:rPr>
        <w:t>4</w:t>
      </w:r>
      <w:r w:rsidRPr="00643406">
        <w:rPr>
          <w:sz w:val="28"/>
          <w:szCs w:val="28"/>
        </w:rPr>
        <w:t xml:space="preserve"> следующего содержания:</w:t>
      </w:r>
    </w:p>
    <w:p w:rsidR="00D51D7B" w:rsidRDefault="00D51D7B" w:rsidP="00D51D7B">
      <w:pPr>
        <w:sectPr w:rsidR="00D51D7B" w:rsidSect="00E21B9A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51D7B" w:rsidRPr="00D51D7B" w:rsidRDefault="00D51D7B" w:rsidP="00D51D7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D51D7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D51D7B" w:rsidRPr="00D51D7B" w:rsidRDefault="00D51D7B" w:rsidP="00D51D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51D7B">
        <w:rPr>
          <w:rFonts w:ascii="Times New Roman" w:hAnsi="Times New Roman" w:cs="Times New Roman"/>
        </w:rPr>
        <w:t>к</w:t>
      </w:r>
      <w:proofErr w:type="gramEnd"/>
      <w:r w:rsidRPr="00D51D7B">
        <w:rPr>
          <w:rFonts w:ascii="Times New Roman" w:hAnsi="Times New Roman" w:cs="Times New Roman"/>
        </w:rPr>
        <w:t xml:space="preserve"> Положению о муниципальной службе </w:t>
      </w:r>
    </w:p>
    <w:p w:rsidR="00D51D7B" w:rsidRPr="00D51D7B" w:rsidRDefault="00D51D7B" w:rsidP="00D51D7B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D51D7B">
        <w:rPr>
          <w:rFonts w:ascii="Times New Roman" w:hAnsi="Times New Roman" w:cs="Times New Roman"/>
        </w:rPr>
        <w:t>в</w:t>
      </w:r>
      <w:proofErr w:type="gramEnd"/>
      <w:r w:rsidRPr="00D51D7B">
        <w:rPr>
          <w:rFonts w:ascii="Times New Roman" w:hAnsi="Times New Roman" w:cs="Times New Roman"/>
        </w:rPr>
        <w:t xml:space="preserve"> </w:t>
      </w:r>
      <w:proofErr w:type="spellStart"/>
      <w:r w:rsidRPr="00D51D7B">
        <w:rPr>
          <w:rFonts w:ascii="Times New Roman" w:hAnsi="Times New Roman" w:cs="Times New Roman"/>
        </w:rPr>
        <w:t>Аксубаевском</w:t>
      </w:r>
      <w:proofErr w:type="spellEnd"/>
      <w:r w:rsidRPr="00D51D7B">
        <w:rPr>
          <w:rFonts w:ascii="Times New Roman" w:hAnsi="Times New Roman" w:cs="Times New Roman"/>
        </w:rPr>
        <w:t xml:space="preserve"> муниципальном районе </w:t>
      </w:r>
    </w:p>
    <w:p w:rsidR="00D51D7B" w:rsidRPr="00D51D7B" w:rsidRDefault="00D51D7B" w:rsidP="00D51D7B">
      <w:pPr>
        <w:pStyle w:val="ConsPlusNormal"/>
        <w:jc w:val="right"/>
        <w:rPr>
          <w:rFonts w:ascii="Times New Roman" w:hAnsi="Times New Roman" w:cs="Times New Roman"/>
        </w:rPr>
      </w:pPr>
      <w:r w:rsidRPr="00D51D7B">
        <w:rPr>
          <w:rFonts w:ascii="Times New Roman" w:hAnsi="Times New Roman" w:cs="Times New Roman"/>
        </w:rPr>
        <w:t>Республики Татарстан</w:t>
      </w:r>
    </w:p>
    <w:p w:rsidR="00D51D7B" w:rsidRDefault="00D51D7B" w:rsidP="00D51D7B">
      <w:pPr>
        <w:ind w:left="10206"/>
        <w:jc w:val="right"/>
        <w:rPr>
          <w:sz w:val="30"/>
          <w:szCs w:val="30"/>
        </w:rPr>
      </w:pPr>
    </w:p>
    <w:p w:rsidR="00D51D7B" w:rsidRDefault="00D51D7B" w:rsidP="00D51D7B">
      <w:pPr>
        <w:jc w:val="center"/>
        <w:rPr>
          <w:sz w:val="28"/>
          <w:szCs w:val="28"/>
        </w:rPr>
      </w:pPr>
      <w:r w:rsidRPr="00F145C8">
        <w:rPr>
          <w:sz w:val="28"/>
          <w:szCs w:val="28"/>
        </w:rPr>
        <w:t xml:space="preserve">Журнал </w:t>
      </w:r>
    </w:p>
    <w:p w:rsidR="00D51D7B" w:rsidRDefault="00D51D7B" w:rsidP="00D51D7B">
      <w:pPr>
        <w:jc w:val="center"/>
        <w:rPr>
          <w:sz w:val="28"/>
          <w:szCs w:val="28"/>
        </w:rPr>
      </w:pPr>
      <w:proofErr w:type="gramStart"/>
      <w:r w:rsidRPr="00F145C8">
        <w:rPr>
          <w:sz w:val="28"/>
          <w:szCs w:val="28"/>
        </w:rPr>
        <w:t>регистрации</w:t>
      </w:r>
      <w:proofErr w:type="gramEnd"/>
      <w:r w:rsidRPr="00F145C8">
        <w:rPr>
          <w:sz w:val="28"/>
          <w:szCs w:val="28"/>
        </w:rPr>
        <w:t xml:space="preserve"> заявлений о разрешении на участие на безвозмездной основе в управлении некоммерческой организацией</w:t>
      </w:r>
    </w:p>
    <w:p w:rsidR="00D51D7B" w:rsidRDefault="00D51D7B" w:rsidP="00D51D7B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2"/>
        <w:gridCol w:w="1551"/>
        <w:gridCol w:w="1483"/>
        <w:gridCol w:w="1947"/>
        <w:gridCol w:w="1735"/>
        <w:gridCol w:w="1947"/>
        <w:gridCol w:w="1913"/>
        <w:gridCol w:w="2174"/>
        <w:gridCol w:w="411"/>
      </w:tblGrid>
      <w:tr w:rsidR="00D51D7B" w:rsidRPr="00BB2987" w:rsidTr="00E2625A">
        <w:trPr>
          <w:trHeight w:val="665"/>
        </w:trPr>
        <w:tc>
          <w:tcPr>
            <w:tcW w:w="714" w:type="pct"/>
          </w:tcPr>
          <w:p w:rsidR="00D51D7B" w:rsidRPr="00BB2987" w:rsidRDefault="00D51D7B" w:rsidP="00E2625A">
            <w:r>
              <w:t>№</w:t>
            </w:r>
            <w:r w:rsidRPr="00BB2987">
              <w:t xml:space="preserve"> п/п (регистрационный номер заявления)</w:t>
            </w:r>
          </w:p>
        </w:tc>
        <w:tc>
          <w:tcPr>
            <w:tcW w:w="505" w:type="pct"/>
          </w:tcPr>
          <w:p w:rsidR="00D51D7B" w:rsidRPr="00BB2987" w:rsidRDefault="00D51D7B" w:rsidP="00E2625A">
            <w:pPr>
              <w:jc w:val="center"/>
            </w:pPr>
            <w:r w:rsidRPr="00BB2987">
              <w:t>Дата регистрации заявления</w:t>
            </w:r>
          </w:p>
        </w:tc>
        <w:tc>
          <w:tcPr>
            <w:tcW w:w="483" w:type="pct"/>
          </w:tcPr>
          <w:p w:rsidR="00D51D7B" w:rsidRPr="00BB2987" w:rsidRDefault="00D51D7B" w:rsidP="00E2625A">
            <w:pPr>
              <w:jc w:val="center"/>
            </w:pPr>
            <w:r w:rsidRPr="00BB2987">
              <w:t>Краткое содержание заявления</w:t>
            </w:r>
          </w:p>
        </w:tc>
        <w:tc>
          <w:tcPr>
            <w:tcW w:w="634" w:type="pct"/>
          </w:tcPr>
          <w:p w:rsidR="00D51D7B" w:rsidRPr="00BB2987" w:rsidRDefault="00D51D7B" w:rsidP="00E2625A">
            <w:pPr>
              <w:jc w:val="center"/>
            </w:pPr>
            <w:r w:rsidRPr="00BB2987">
              <w:t>Инициалы, фамилия, наименование должности лица, представившего заявление</w:t>
            </w:r>
          </w:p>
        </w:tc>
        <w:tc>
          <w:tcPr>
            <w:tcW w:w="565" w:type="pct"/>
          </w:tcPr>
          <w:p w:rsidR="00D51D7B" w:rsidRPr="00BB2987" w:rsidRDefault="00D51D7B" w:rsidP="00E2625A">
            <w:pPr>
              <w:jc w:val="center"/>
            </w:pPr>
            <w:r w:rsidRPr="00BB2987">
              <w:t xml:space="preserve">Инициалы, фамилия, наименование должности лица, </w:t>
            </w:r>
            <w:r>
              <w:t>принявшего</w:t>
            </w:r>
            <w:r w:rsidRPr="00BB2987">
              <w:t xml:space="preserve"> заявление</w:t>
            </w:r>
          </w:p>
        </w:tc>
        <w:tc>
          <w:tcPr>
            <w:tcW w:w="634" w:type="pct"/>
          </w:tcPr>
          <w:p w:rsidR="00D51D7B" w:rsidRPr="00BB2987" w:rsidRDefault="00D51D7B" w:rsidP="00E2625A">
            <w:pPr>
              <w:jc w:val="center"/>
            </w:pPr>
            <w:r w:rsidRPr="00BB2987">
              <w:t>Отметка о получении копии заявления («Копию получил», подпись лица, представившего заявление)</w:t>
            </w:r>
          </w:p>
        </w:tc>
        <w:tc>
          <w:tcPr>
            <w:tcW w:w="623" w:type="pct"/>
          </w:tcPr>
          <w:p w:rsidR="00D51D7B" w:rsidRPr="00BB2987" w:rsidRDefault="00D51D7B" w:rsidP="00E2625A">
            <w:pPr>
              <w:jc w:val="both"/>
            </w:pPr>
            <w:r w:rsidRPr="00BB2987">
              <w:t>Отметка о принятом представителем нанимателя решении</w:t>
            </w:r>
          </w:p>
        </w:tc>
        <w:tc>
          <w:tcPr>
            <w:tcW w:w="708" w:type="pct"/>
            <w:tcBorders>
              <w:right w:val="single" w:sz="4" w:space="0" w:color="auto"/>
            </w:tcBorders>
          </w:tcPr>
          <w:p w:rsidR="00D51D7B" w:rsidRPr="00BB2987" w:rsidRDefault="00D51D7B" w:rsidP="00E2625A">
            <w:pPr>
              <w:jc w:val="both"/>
            </w:pPr>
            <w:r w:rsidRPr="00BB2987">
              <w:t xml:space="preserve">Отметка о получении лицом, представившим заявление, копии решения представителя нанимателя («Копию получил», подпись лица, представившего </w:t>
            </w:r>
            <w:r w:rsidRPr="0098494E">
              <w:t xml:space="preserve">заявление) либо о </w:t>
            </w:r>
            <w:r>
              <w:t>на</w:t>
            </w:r>
            <w:r w:rsidRPr="0098494E">
              <w:t>правлении решения представителя нанимателя посредством почтовой связи с уведомлением о вручении (адрес, подпись лица, направившего решение)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D7B" w:rsidRPr="00BB2987" w:rsidRDefault="00D51D7B" w:rsidP="00E2625A">
            <w:pPr>
              <w:jc w:val="both"/>
            </w:pPr>
          </w:p>
        </w:tc>
      </w:tr>
      <w:tr w:rsidR="00D51D7B" w:rsidRPr="00BB2987" w:rsidTr="00E2625A">
        <w:trPr>
          <w:trHeight w:val="665"/>
        </w:trPr>
        <w:tc>
          <w:tcPr>
            <w:tcW w:w="714" w:type="pct"/>
          </w:tcPr>
          <w:p w:rsidR="00D51D7B" w:rsidRPr="00BB2987" w:rsidRDefault="00D51D7B" w:rsidP="00E2625A">
            <w:pPr>
              <w:jc w:val="center"/>
            </w:pPr>
            <w:r>
              <w:t>1</w:t>
            </w:r>
          </w:p>
        </w:tc>
        <w:tc>
          <w:tcPr>
            <w:tcW w:w="505" w:type="pct"/>
          </w:tcPr>
          <w:p w:rsidR="00D51D7B" w:rsidRPr="00BB2987" w:rsidRDefault="00D51D7B" w:rsidP="00E2625A">
            <w:pPr>
              <w:jc w:val="center"/>
            </w:pPr>
            <w:r>
              <w:t>2</w:t>
            </w:r>
          </w:p>
        </w:tc>
        <w:tc>
          <w:tcPr>
            <w:tcW w:w="483" w:type="pct"/>
          </w:tcPr>
          <w:p w:rsidR="00D51D7B" w:rsidRPr="00BB2987" w:rsidRDefault="00D51D7B" w:rsidP="00E2625A">
            <w:pPr>
              <w:jc w:val="center"/>
            </w:pPr>
            <w:r>
              <w:t>3</w:t>
            </w:r>
          </w:p>
        </w:tc>
        <w:tc>
          <w:tcPr>
            <w:tcW w:w="634" w:type="pct"/>
          </w:tcPr>
          <w:p w:rsidR="00D51D7B" w:rsidRPr="00BB2987" w:rsidRDefault="00D51D7B" w:rsidP="00E2625A">
            <w:pPr>
              <w:jc w:val="center"/>
            </w:pPr>
            <w:r>
              <w:t>4</w:t>
            </w:r>
          </w:p>
        </w:tc>
        <w:tc>
          <w:tcPr>
            <w:tcW w:w="565" w:type="pct"/>
          </w:tcPr>
          <w:p w:rsidR="00D51D7B" w:rsidRPr="00BB2987" w:rsidRDefault="00D51D7B" w:rsidP="00E2625A">
            <w:pPr>
              <w:jc w:val="center"/>
            </w:pPr>
            <w:r>
              <w:t>5</w:t>
            </w:r>
          </w:p>
        </w:tc>
        <w:tc>
          <w:tcPr>
            <w:tcW w:w="634" w:type="pct"/>
          </w:tcPr>
          <w:p w:rsidR="00D51D7B" w:rsidRPr="00BB2987" w:rsidRDefault="00D51D7B" w:rsidP="00E2625A">
            <w:pPr>
              <w:jc w:val="center"/>
            </w:pPr>
            <w:r>
              <w:t>6</w:t>
            </w:r>
          </w:p>
        </w:tc>
        <w:tc>
          <w:tcPr>
            <w:tcW w:w="623" w:type="pct"/>
          </w:tcPr>
          <w:p w:rsidR="00D51D7B" w:rsidRPr="00BB2987" w:rsidRDefault="00D51D7B" w:rsidP="00E2625A">
            <w:pPr>
              <w:jc w:val="center"/>
            </w:pPr>
            <w:r>
              <w:t>7</w:t>
            </w:r>
          </w:p>
        </w:tc>
        <w:tc>
          <w:tcPr>
            <w:tcW w:w="708" w:type="pct"/>
            <w:tcBorders>
              <w:right w:val="single" w:sz="4" w:space="0" w:color="auto"/>
            </w:tcBorders>
          </w:tcPr>
          <w:p w:rsidR="00D51D7B" w:rsidRPr="00BB2987" w:rsidRDefault="00D51D7B" w:rsidP="00E2625A">
            <w:pPr>
              <w:jc w:val="center"/>
            </w:pPr>
            <w:r>
              <w:t>8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1D7B" w:rsidRPr="00BB2987" w:rsidRDefault="00D51D7B" w:rsidP="00E2625A">
            <w:pPr>
              <w:jc w:val="center"/>
            </w:pPr>
            <w:r>
              <w:t>».</w:t>
            </w:r>
          </w:p>
        </w:tc>
      </w:tr>
    </w:tbl>
    <w:p w:rsidR="00D51D7B" w:rsidRDefault="00D51D7B" w:rsidP="00D51D7B">
      <w:pPr>
        <w:sectPr w:rsidR="00D51D7B" w:rsidSect="00E21B9A">
          <w:head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503D1" w:rsidRDefault="00E93676" w:rsidP="00A8743F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4503D1" w:rsidRPr="004503D1" w:rsidRDefault="004503D1" w:rsidP="004503D1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1D7B">
        <w:rPr>
          <w:sz w:val="28"/>
          <w:szCs w:val="28"/>
        </w:rPr>
        <w:t>2</w:t>
      </w:r>
      <w:r w:rsidR="00B14EA6" w:rsidRPr="0054188D">
        <w:rPr>
          <w:sz w:val="28"/>
          <w:szCs w:val="28"/>
        </w:rPr>
        <w:t>.</w:t>
      </w:r>
      <w:r w:rsidR="00D51D7B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</w:t>
      </w:r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муниципального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12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>
        <w:rPr>
          <w:rStyle w:val="a4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опубликовать на </w:t>
      </w:r>
      <w:proofErr w:type="gramStart"/>
      <w:r>
        <w:rPr>
          <w:sz w:val="28"/>
          <w:szCs w:val="28"/>
        </w:rPr>
        <w:t>портале  правовой</w:t>
      </w:r>
      <w:proofErr w:type="gramEnd"/>
      <w:r>
        <w:rPr>
          <w:sz w:val="28"/>
          <w:szCs w:val="28"/>
        </w:rPr>
        <w:t xml:space="preserve"> информации  </w:t>
      </w:r>
      <w:r w:rsidR="00597A5E">
        <w:rPr>
          <w:sz w:val="28"/>
          <w:szCs w:val="28"/>
        </w:rPr>
        <w:t>http://pravo.tatarstan.ru/</w:t>
      </w:r>
      <w:r>
        <w:rPr>
          <w:sz w:val="28"/>
          <w:szCs w:val="28"/>
        </w:rPr>
        <w:t>.</w:t>
      </w:r>
    </w:p>
    <w:p w:rsidR="004503D1" w:rsidRDefault="00D51D7B" w:rsidP="004503D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3D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503D1">
        <w:rPr>
          <w:sz w:val="28"/>
          <w:szCs w:val="28"/>
        </w:rPr>
        <w:t xml:space="preserve">Решение вступает в силу с момента его </w:t>
      </w:r>
      <w:r w:rsidR="00160EDE">
        <w:rPr>
          <w:sz w:val="28"/>
          <w:szCs w:val="28"/>
        </w:rPr>
        <w:t>опубликования.</w:t>
      </w:r>
    </w:p>
    <w:p w:rsidR="005A3E89" w:rsidRDefault="004503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BC" w:rsidRDefault="00095EBC">
      <w:r>
        <w:separator/>
      </w:r>
    </w:p>
  </w:endnote>
  <w:endnote w:type="continuationSeparator" w:id="0">
    <w:p w:rsidR="00095EBC" w:rsidRDefault="0009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BC" w:rsidRDefault="00095EBC">
      <w:r>
        <w:separator/>
      </w:r>
    </w:p>
  </w:footnote>
  <w:footnote w:type="continuationSeparator" w:id="0">
    <w:p w:rsidR="00095EBC" w:rsidRDefault="00095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4470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750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21E1" w:rsidRDefault="00095E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1E1" w:rsidRDefault="00095EBC" w:rsidP="00E21B9A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4475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750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621E1" w:rsidRDefault="00095EB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4491"/>
      <w:docPartObj>
        <w:docPartGallery w:val="Page Numbers (Top of Page)"/>
        <w:docPartUnique/>
      </w:docPartObj>
    </w:sdtPr>
    <w:sdtEndPr/>
    <w:sdtContent>
      <w:p w:rsidR="002621E1" w:rsidRDefault="00D51D7B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621E1" w:rsidRDefault="00095E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77B52"/>
    <w:rsid w:val="00095EBC"/>
    <w:rsid w:val="000F1B38"/>
    <w:rsid w:val="000F5EAB"/>
    <w:rsid w:val="00125209"/>
    <w:rsid w:val="00156DDE"/>
    <w:rsid w:val="00160EDE"/>
    <w:rsid w:val="00232B7C"/>
    <w:rsid w:val="002440A0"/>
    <w:rsid w:val="002626DB"/>
    <w:rsid w:val="002D4635"/>
    <w:rsid w:val="002F1C1D"/>
    <w:rsid w:val="003002B9"/>
    <w:rsid w:val="00307BDB"/>
    <w:rsid w:val="00332A48"/>
    <w:rsid w:val="00360B25"/>
    <w:rsid w:val="00397183"/>
    <w:rsid w:val="003A7F7E"/>
    <w:rsid w:val="003D4BCD"/>
    <w:rsid w:val="003D6AFA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97A5E"/>
    <w:rsid w:val="005A3E89"/>
    <w:rsid w:val="005A471B"/>
    <w:rsid w:val="005F441B"/>
    <w:rsid w:val="00657090"/>
    <w:rsid w:val="00667554"/>
    <w:rsid w:val="00677871"/>
    <w:rsid w:val="006B4401"/>
    <w:rsid w:val="006F3A47"/>
    <w:rsid w:val="00792914"/>
    <w:rsid w:val="007E00B3"/>
    <w:rsid w:val="008015D8"/>
    <w:rsid w:val="00866651"/>
    <w:rsid w:val="008730B6"/>
    <w:rsid w:val="00881079"/>
    <w:rsid w:val="008C6210"/>
    <w:rsid w:val="008E4716"/>
    <w:rsid w:val="009174CA"/>
    <w:rsid w:val="0092022F"/>
    <w:rsid w:val="00920E8A"/>
    <w:rsid w:val="00932AB7"/>
    <w:rsid w:val="00935174"/>
    <w:rsid w:val="009502A3"/>
    <w:rsid w:val="0095589C"/>
    <w:rsid w:val="009C72B5"/>
    <w:rsid w:val="00A361D0"/>
    <w:rsid w:val="00A56B8A"/>
    <w:rsid w:val="00A8743F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B0B1B"/>
    <w:rsid w:val="00CF05ED"/>
    <w:rsid w:val="00CF19E8"/>
    <w:rsid w:val="00CF747C"/>
    <w:rsid w:val="00D50821"/>
    <w:rsid w:val="00D51D7B"/>
    <w:rsid w:val="00D71B24"/>
    <w:rsid w:val="00DC4C5D"/>
    <w:rsid w:val="00DE4890"/>
    <w:rsid w:val="00E21602"/>
    <w:rsid w:val="00E8750E"/>
    <w:rsid w:val="00E87920"/>
    <w:rsid w:val="00E93676"/>
    <w:rsid w:val="00EC18D1"/>
    <w:rsid w:val="00EC5FC0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1FAC5-7C67-405E-A320-BBE8E151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51D7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51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074B-F8CF-415E-92CB-2EDFB657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2020-03-06T13:25:00Z</cp:lastPrinted>
  <dcterms:created xsi:type="dcterms:W3CDTF">2020-05-19T12:35:00Z</dcterms:created>
  <dcterms:modified xsi:type="dcterms:W3CDTF">2020-05-27T13:00:00Z</dcterms:modified>
</cp:coreProperties>
</file>