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38" w:rsidRPr="00E62962" w:rsidRDefault="005D5638" w:rsidP="005D5638">
      <w:pPr>
        <w:spacing w:after="0" w:line="240" w:lineRule="auto"/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СОВЕТ КРИВООЗЕРСКОГО СЕЛЬСКОГО ПОСЕЛЕНИЯ</w:t>
      </w:r>
    </w:p>
    <w:p w:rsidR="005D5638" w:rsidRPr="00E62962" w:rsidRDefault="005D5638" w:rsidP="005D5638">
      <w:pPr>
        <w:spacing w:after="0" w:line="240" w:lineRule="auto"/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АКСУБАЕВСКОГО  МУНИЦИПАЛЬНОГО РАЙОНА</w:t>
      </w:r>
    </w:p>
    <w:p w:rsidR="005D5638" w:rsidRPr="00E62962" w:rsidRDefault="005D5638" w:rsidP="005D5638">
      <w:pPr>
        <w:spacing w:after="0" w:line="240" w:lineRule="auto"/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РЕСПУБЛИКИ ТАТАРСТАН</w:t>
      </w:r>
    </w:p>
    <w:p w:rsidR="005D5638" w:rsidRPr="00E62962" w:rsidRDefault="005D5638" w:rsidP="005D563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D5638" w:rsidRPr="00E62962" w:rsidRDefault="005D5638" w:rsidP="005D563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>РЕШЕНИЕ</w:t>
      </w:r>
    </w:p>
    <w:p w:rsidR="005D5638" w:rsidRPr="00E62962" w:rsidRDefault="005D5638" w:rsidP="005D5638">
      <w:pPr>
        <w:pStyle w:val="a3"/>
        <w:rPr>
          <w:rFonts w:ascii="Arial" w:hAnsi="Arial" w:cs="Arial"/>
          <w:sz w:val="24"/>
          <w:szCs w:val="24"/>
        </w:rPr>
      </w:pPr>
    </w:p>
    <w:p w:rsidR="005D5638" w:rsidRPr="00E62962" w:rsidRDefault="005D5638" w:rsidP="005D5638">
      <w:pPr>
        <w:pStyle w:val="a3"/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>№                                                                                       от</w:t>
      </w:r>
    </w:p>
    <w:p w:rsidR="005D5638" w:rsidRPr="00E62962" w:rsidRDefault="005D5638" w:rsidP="005D5638">
      <w:pPr>
        <w:pStyle w:val="a3"/>
        <w:rPr>
          <w:rFonts w:ascii="Arial" w:hAnsi="Arial" w:cs="Arial"/>
          <w:sz w:val="24"/>
          <w:szCs w:val="24"/>
        </w:rPr>
      </w:pPr>
    </w:p>
    <w:p w:rsidR="005D5638" w:rsidRPr="005D5638" w:rsidRDefault="005D5638" w:rsidP="005D5638">
      <w:pPr>
        <w:pStyle w:val="20"/>
        <w:shd w:val="clear" w:color="auto" w:fill="auto"/>
        <w:spacing w:line="240" w:lineRule="auto"/>
        <w:ind w:right="20"/>
        <w:rPr>
          <w:b/>
          <w:sz w:val="24"/>
          <w:szCs w:val="24"/>
        </w:rPr>
      </w:pPr>
      <w:proofErr w:type="gramStart"/>
      <w:r w:rsidRPr="005D5638">
        <w:rPr>
          <w:b/>
          <w:color w:val="000000"/>
          <w:sz w:val="24"/>
          <w:szCs w:val="24"/>
          <w:lang w:bidi="ru-RU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5D5638">
        <w:rPr>
          <w:b/>
          <w:color w:val="000000"/>
          <w:sz w:val="24"/>
          <w:szCs w:val="24"/>
          <w:lang w:bidi="ru-RU"/>
        </w:rPr>
        <w:t>Кривоозерского</w:t>
      </w:r>
      <w:proofErr w:type="spellEnd"/>
      <w:r w:rsidRPr="005D5638">
        <w:rPr>
          <w:b/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5D5638">
        <w:rPr>
          <w:b/>
          <w:color w:val="000000"/>
          <w:sz w:val="24"/>
          <w:szCs w:val="24"/>
          <w:lang w:bidi="ru-RU"/>
        </w:rPr>
        <w:t xml:space="preserve"> детей, если искажение этих сведений является несущественным.</w:t>
      </w:r>
    </w:p>
    <w:p w:rsidR="005D5638" w:rsidRDefault="005D5638" w:rsidP="005D5638">
      <w:pPr>
        <w:pStyle w:val="a3"/>
        <w:rPr>
          <w:color w:val="000000"/>
          <w:sz w:val="24"/>
          <w:szCs w:val="24"/>
          <w:lang w:eastAsia="ru-RU" w:bidi="ru-RU"/>
        </w:rPr>
      </w:pPr>
    </w:p>
    <w:p w:rsidR="005D5638" w:rsidRPr="005D5638" w:rsidRDefault="005D5638" w:rsidP="005D56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D5638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Pr="005D563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D5638">
        <w:rPr>
          <w:rFonts w:ascii="Arial" w:hAnsi="Arial" w:cs="Arial"/>
          <w:color w:val="000000"/>
          <w:sz w:val="24"/>
          <w:szCs w:val="24"/>
        </w:rPr>
        <w:t>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5D5638">
        <w:rPr>
          <w:rFonts w:ascii="Arial" w:hAnsi="Arial" w:cs="Arial"/>
          <w:color w:val="000000"/>
          <w:sz w:val="24"/>
          <w:szCs w:val="24"/>
        </w:rPr>
        <w:t>представленных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г</w:t>
      </w:r>
      <w:r w:rsidRPr="005D5638">
        <w:rPr>
          <w:rFonts w:ascii="Arial" w:hAnsi="Arial" w:cs="Arial"/>
          <w:color w:val="000000"/>
          <w:sz w:val="24"/>
          <w:szCs w:val="24"/>
        </w:rPr>
        <w:t>ражданами,</w:t>
      </w:r>
      <w:r w:rsidR="00B45C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претендующими</w:t>
      </w:r>
      <w:r w:rsidRPr="005D5638">
        <w:rPr>
          <w:rFonts w:ascii="Arial" w:hAnsi="Arial" w:cs="Arial"/>
          <w:color w:val="000000"/>
          <w:sz w:val="24"/>
          <w:szCs w:val="24"/>
        </w:rPr>
        <w:tab/>
        <w:t>на замещение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Уставом </w:t>
      </w:r>
      <w:r w:rsidRPr="005D5638">
        <w:rPr>
          <w:rFonts w:ascii="Arial" w:hAnsi="Arial" w:cs="Arial"/>
          <w:color w:val="000000"/>
          <w:sz w:val="24"/>
          <w:szCs w:val="24"/>
        </w:rPr>
        <w:t>муниципального образования «</w:t>
      </w:r>
      <w:proofErr w:type="spellStart"/>
      <w:r w:rsidRPr="005D5638">
        <w:rPr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5D5638">
        <w:rPr>
          <w:rFonts w:ascii="Arial" w:hAnsi="Arial" w:cs="Arial"/>
          <w:color w:val="000000"/>
          <w:sz w:val="24"/>
          <w:szCs w:val="24"/>
        </w:rPr>
        <w:t xml:space="preserve"> сельско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е поселение» 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proofErr w:type="gramEnd"/>
      <w:r w:rsidRPr="005D5638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, Совет </w:t>
      </w:r>
      <w:proofErr w:type="spellStart"/>
      <w:r w:rsidRPr="005D5638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5D5638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Аксубаевского 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РЕШИЛ</w:t>
      </w:r>
      <w:r w:rsidRPr="005D5638">
        <w:rPr>
          <w:rFonts w:ascii="Arial" w:hAnsi="Arial" w:cs="Arial"/>
          <w:color w:val="000000"/>
          <w:sz w:val="24"/>
          <w:szCs w:val="24"/>
        </w:rPr>
        <w:t>:</w:t>
      </w:r>
    </w:p>
    <w:p w:rsidR="005D5638" w:rsidRDefault="005D5638" w:rsidP="005D56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D5638">
        <w:rPr>
          <w:rFonts w:ascii="Arial" w:hAnsi="Arial" w:cs="Arial"/>
          <w:color w:val="000000"/>
          <w:sz w:val="24"/>
          <w:szCs w:val="24"/>
        </w:rPr>
        <w:t>1.</w:t>
      </w:r>
      <w:r w:rsidRPr="005D5638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5D5638">
        <w:rPr>
          <w:rFonts w:ascii="Arial" w:hAnsi="Arial" w:cs="Arial"/>
          <w:color w:val="000000"/>
          <w:sz w:val="24"/>
          <w:szCs w:val="24"/>
        </w:rPr>
        <w:t>Утвердить Порядок принятия решения о применении к депутату, члену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выборного органа местного самоуправления, выборному должностному лицу местного самоуправления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Кривоозерс</w:t>
      </w:r>
      <w:r w:rsidRPr="005D5638">
        <w:rPr>
          <w:rFonts w:ascii="Arial" w:hAnsi="Arial" w:cs="Arial"/>
          <w:color w:val="000000"/>
          <w:sz w:val="24"/>
          <w:szCs w:val="24"/>
        </w:rPr>
        <w:t>кого</w:t>
      </w:r>
      <w:proofErr w:type="spellEnd"/>
      <w:r w:rsidRPr="005D5638">
        <w:rPr>
          <w:rFonts w:ascii="Arial" w:hAnsi="Arial" w:cs="Arial"/>
          <w:color w:val="000000"/>
          <w:sz w:val="24"/>
          <w:szCs w:val="24"/>
        </w:rPr>
        <w:tab/>
        <w:t>сельского</w:t>
      </w:r>
      <w:r w:rsidRPr="005D5638">
        <w:rPr>
          <w:rFonts w:ascii="Arial" w:hAnsi="Arial" w:cs="Arial"/>
          <w:color w:val="000000"/>
          <w:sz w:val="24"/>
          <w:szCs w:val="24"/>
        </w:rPr>
        <w:tab/>
        <w:t xml:space="preserve">поселения </w:t>
      </w:r>
      <w:r>
        <w:rPr>
          <w:rFonts w:ascii="Arial" w:hAnsi="Arial" w:cs="Arial"/>
          <w:color w:val="000000"/>
          <w:sz w:val="24"/>
          <w:szCs w:val="24"/>
        </w:rPr>
        <w:t>Аксубаев</w:t>
      </w:r>
      <w:r w:rsidRPr="005D5638">
        <w:rPr>
          <w:rFonts w:ascii="Arial" w:hAnsi="Arial" w:cs="Arial"/>
          <w:color w:val="000000"/>
          <w:sz w:val="24"/>
          <w:szCs w:val="24"/>
        </w:rPr>
        <w:t>ского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>
        <w:rPr>
          <w:rFonts w:ascii="Arial" w:hAnsi="Arial" w:cs="Arial"/>
          <w:color w:val="000000"/>
          <w:sz w:val="24"/>
          <w:szCs w:val="24"/>
        </w:rPr>
        <w:t xml:space="preserve"> Республики Татарстан </w:t>
      </w:r>
      <w:r w:rsidRPr="005D5638">
        <w:rPr>
          <w:rFonts w:ascii="Arial" w:hAnsi="Arial" w:cs="Arial"/>
          <w:color w:val="000000"/>
          <w:sz w:val="24"/>
          <w:szCs w:val="24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характера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своих супруги (супруга) 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несовершеннолетних</w:t>
      </w:r>
      <w:proofErr w:type="gramEnd"/>
      <w:r w:rsidRPr="005D5638">
        <w:rPr>
          <w:rFonts w:ascii="Arial" w:hAnsi="Arial" w:cs="Arial"/>
          <w:color w:val="000000"/>
          <w:sz w:val="24"/>
          <w:szCs w:val="24"/>
        </w:rPr>
        <w:t xml:space="preserve"> детей, если</w:t>
      </w:r>
      <w:r w:rsidRPr="005D5638">
        <w:rPr>
          <w:rFonts w:ascii="Arial" w:hAnsi="Arial" w:cs="Arial"/>
          <w:color w:val="000000"/>
          <w:sz w:val="24"/>
          <w:szCs w:val="24"/>
        </w:rPr>
        <w:tab/>
        <w:t>искажение</w:t>
      </w:r>
      <w:r w:rsidRPr="005D5638">
        <w:rPr>
          <w:rFonts w:ascii="Arial" w:hAnsi="Arial" w:cs="Arial"/>
          <w:color w:val="000000"/>
          <w:sz w:val="24"/>
          <w:szCs w:val="24"/>
        </w:rPr>
        <w:tab/>
        <w:t xml:space="preserve">этих </w:t>
      </w:r>
      <w:r>
        <w:rPr>
          <w:rFonts w:ascii="Arial" w:hAnsi="Arial" w:cs="Arial"/>
          <w:color w:val="000000"/>
          <w:sz w:val="24"/>
          <w:szCs w:val="24"/>
        </w:rPr>
        <w:t>с</w:t>
      </w:r>
      <w:r w:rsidRPr="005D5638">
        <w:rPr>
          <w:rFonts w:ascii="Arial" w:hAnsi="Arial" w:cs="Arial"/>
          <w:color w:val="000000"/>
          <w:sz w:val="24"/>
          <w:szCs w:val="24"/>
        </w:rPr>
        <w:t xml:space="preserve">ведений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является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несущественным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5638">
        <w:rPr>
          <w:rFonts w:ascii="Arial" w:hAnsi="Arial" w:cs="Arial"/>
          <w:color w:val="000000"/>
          <w:sz w:val="24"/>
          <w:szCs w:val="24"/>
        </w:rPr>
        <w:t>(Приложение).</w:t>
      </w:r>
    </w:p>
    <w:p w:rsidR="005D5638" w:rsidRDefault="005D5638" w:rsidP="005D563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5638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5D5638">
        <w:rPr>
          <w:rFonts w:ascii="Arial" w:hAnsi="Arial" w:cs="Arial"/>
          <w:sz w:val="24"/>
          <w:szCs w:val="24"/>
        </w:rPr>
        <w:t>Разместить</w:t>
      </w:r>
      <w:proofErr w:type="gramEnd"/>
      <w:r w:rsidRPr="005D5638">
        <w:rPr>
          <w:rFonts w:ascii="Arial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://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r w:rsidRPr="005D563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Pr="005D5638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5D5638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6" w:history="1">
        <w:r w:rsidRPr="005D5638">
          <w:rPr>
            <w:rStyle w:val="a4"/>
            <w:rFonts w:ascii="Arial" w:hAnsi="Arial" w:cs="Arial"/>
            <w:sz w:val="24"/>
            <w:szCs w:val="24"/>
          </w:rPr>
          <w:t>http://pravo.tatarstan.ru/</w:t>
        </w:r>
      </w:hyperlink>
      <w:r>
        <w:rPr>
          <w:sz w:val="24"/>
          <w:szCs w:val="24"/>
        </w:rPr>
        <w:t>.</w:t>
      </w:r>
    </w:p>
    <w:p w:rsidR="005D5638" w:rsidRDefault="005D5638" w:rsidP="005D5638">
      <w:pPr>
        <w:pStyle w:val="a8"/>
        <w:shd w:val="clear" w:color="auto" w:fill="auto"/>
        <w:tabs>
          <w:tab w:val="left" w:pos="850"/>
        </w:tabs>
        <w:spacing w:line="277" w:lineRule="exact"/>
        <w:ind w:left="580" w:hanging="580"/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  <w:lang w:bidi="ru-RU"/>
        </w:rPr>
        <w:t>Настоящее решение вступает силу со дня его официального опубликования.</w:t>
      </w:r>
    </w:p>
    <w:p w:rsidR="005D5638" w:rsidRPr="005D5638" w:rsidRDefault="005D5638" w:rsidP="005D56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5D5638" w:rsidRPr="005D5638" w:rsidRDefault="005D5638" w:rsidP="005D56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</w:rPr>
        <w:lastRenderedPageBreak/>
        <w:t xml:space="preserve">        </w:t>
      </w:r>
      <w:r w:rsidRPr="005D563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D5638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63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D5638" w:rsidRPr="00E62962" w:rsidRDefault="005D5638" w:rsidP="005D56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5638" w:rsidRPr="005D5638" w:rsidRDefault="005D5638" w:rsidP="005D56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638">
        <w:rPr>
          <w:rFonts w:ascii="Arial" w:hAnsi="Arial" w:cs="Arial"/>
          <w:sz w:val="24"/>
          <w:szCs w:val="24"/>
        </w:rPr>
        <w:t>Председатель Совета,</w:t>
      </w:r>
    </w:p>
    <w:p w:rsidR="005D5638" w:rsidRPr="005D5638" w:rsidRDefault="005D5638" w:rsidP="005D56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63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D5638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D5638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5D5638" w:rsidRPr="005D5638" w:rsidRDefault="005D5638" w:rsidP="005D56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638">
        <w:rPr>
          <w:rFonts w:ascii="Arial" w:hAnsi="Arial" w:cs="Arial"/>
          <w:sz w:val="24"/>
          <w:szCs w:val="24"/>
        </w:rPr>
        <w:t xml:space="preserve">Аксубаевского муниципального  района </w:t>
      </w:r>
      <w:proofErr w:type="gramStart"/>
      <w:r w:rsidRPr="005D5638">
        <w:rPr>
          <w:rFonts w:ascii="Arial" w:hAnsi="Arial" w:cs="Arial"/>
          <w:sz w:val="24"/>
          <w:szCs w:val="24"/>
        </w:rPr>
        <w:t>РТ                                 С</w:t>
      </w:r>
      <w:proofErr w:type="gramEnd"/>
      <w:r w:rsidRPr="005D5638">
        <w:rPr>
          <w:rFonts w:ascii="Arial" w:hAnsi="Arial" w:cs="Arial"/>
          <w:sz w:val="24"/>
          <w:szCs w:val="24"/>
        </w:rPr>
        <w:t xml:space="preserve">. С. </w:t>
      </w:r>
      <w:bookmarkStart w:id="0" w:name="_GoBack"/>
      <w:bookmarkEnd w:id="0"/>
      <w:r w:rsidRPr="005D5638">
        <w:rPr>
          <w:rFonts w:ascii="Arial" w:hAnsi="Arial" w:cs="Arial"/>
          <w:sz w:val="24"/>
          <w:szCs w:val="24"/>
        </w:rPr>
        <w:t>Елисеев</w:t>
      </w:r>
    </w:p>
    <w:p w:rsidR="00000000" w:rsidRDefault="008B2D0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5D5638" w:rsidP="005D5638">
      <w:pPr>
        <w:spacing w:after="0"/>
      </w:pPr>
    </w:p>
    <w:p w:rsidR="005D5638" w:rsidRDefault="00B45C54" w:rsidP="00B45C54">
      <w:pPr>
        <w:spacing w:after="0"/>
        <w:ind w:left="6096"/>
        <w:rPr>
          <w:rFonts w:ascii="Arial" w:hAnsi="Arial" w:cs="Arial"/>
        </w:rPr>
      </w:pPr>
      <w:r w:rsidRPr="00B45C54">
        <w:rPr>
          <w:rFonts w:ascii="Arial" w:hAnsi="Arial" w:cs="Arial"/>
        </w:rPr>
        <w:t xml:space="preserve">Приложение № 1 к решению Совета </w:t>
      </w:r>
      <w:proofErr w:type="spellStart"/>
      <w:r w:rsidRPr="00B45C54">
        <w:rPr>
          <w:rFonts w:ascii="Arial" w:hAnsi="Arial" w:cs="Arial"/>
        </w:rPr>
        <w:t>Кривоозерского</w:t>
      </w:r>
      <w:proofErr w:type="spellEnd"/>
      <w:r w:rsidRPr="00B45C54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Pr="00B45C54">
        <w:rPr>
          <w:rFonts w:ascii="Arial" w:hAnsi="Arial" w:cs="Arial"/>
        </w:rPr>
        <w:t xml:space="preserve">поселения </w:t>
      </w:r>
      <w:r w:rsidRPr="00B45C54">
        <w:rPr>
          <w:rFonts w:ascii="Arial" w:hAnsi="Arial" w:cs="Arial"/>
        </w:rPr>
        <w:t>Аксубаевского</w:t>
      </w:r>
      <w:r w:rsidRPr="00B45C54">
        <w:rPr>
          <w:rFonts w:ascii="Arial" w:hAnsi="Arial" w:cs="Arial"/>
        </w:rPr>
        <w:t xml:space="preserve"> муниципального района</w:t>
      </w:r>
      <w:r w:rsidRPr="00B45C54">
        <w:rPr>
          <w:rFonts w:ascii="Arial" w:hAnsi="Arial" w:cs="Arial"/>
        </w:rPr>
        <w:t xml:space="preserve"> Республики Татарстан</w:t>
      </w:r>
      <w:r w:rsidRPr="00B45C54">
        <w:rPr>
          <w:rFonts w:ascii="Arial" w:hAnsi="Arial" w:cs="Arial"/>
        </w:rPr>
        <w:t xml:space="preserve"> №  от </w:t>
      </w:r>
      <w:r w:rsidRPr="00B45C54">
        <w:rPr>
          <w:rFonts w:ascii="Arial" w:hAnsi="Arial" w:cs="Arial"/>
        </w:rPr>
        <w:t xml:space="preserve">        </w:t>
      </w:r>
      <w:r w:rsidRPr="00B45C54">
        <w:rPr>
          <w:rFonts w:ascii="Arial" w:hAnsi="Arial" w:cs="Arial"/>
        </w:rPr>
        <w:t>2020 г.</w:t>
      </w:r>
    </w:p>
    <w:p w:rsidR="00B45C54" w:rsidRPr="00B45C54" w:rsidRDefault="00B45C54" w:rsidP="00B45C54">
      <w:pPr>
        <w:spacing w:after="0"/>
        <w:ind w:left="6096"/>
        <w:rPr>
          <w:rFonts w:ascii="Arial" w:hAnsi="Arial" w:cs="Arial"/>
        </w:rPr>
      </w:pPr>
    </w:p>
    <w:p w:rsidR="00B45C54" w:rsidRPr="00B45C54" w:rsidRDefault="00B45C54" w:rsidP="00B45C54">
      <w:pPr>
        <w:pStyle w:val="20"/>
        <w:shd w:val="clear" w:color="auto" w:fill="auto"/>
        <w:spacing w:after="240" w:line="277" w:lineRule="exact"/>
        <w:rPr>
          <w:b/>
        </w:rPr>
      </w:pPr>
      <w:proofErr w:type="gramStart"/>
      <w:r w:rsidRPr="00B45C54">
        <w:rPr>
          <w:b/>
          <w:color w:val="000000"/>
          <w:sz w:val="24"/>
          <w:szCs w:val="24"/>
          <w:lang w:bidi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B45C54">
        <w:rPr>
          <w:b/>
          <w:color w:val="000000"/>
          <w:sz w:val="24"/>
          <w:szCs w:val="24"/>
          <w:lang w:bidi="ru-RU"/>
        </w:rPr>
        <w:t>Кривоозерского</w:t>
      </w:r>
      <w:proofErr w:type="spellEnd"/>
      <w:r w:rsidRPr="00B45C54">
        <w:rPr>
          <w:b/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района Республики Татарстан 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B45C54">
        <w:rPr>
          <w:b/>
          <w:color w:val="000000"/>
          <w:sz w:val="24"/>
          <w:szCs w:val="24"/>
          <w:lang w:bidi="ru-RU"/>
        </w:rPr>
        <w:t>, если искажение этих сведений является несущественным.</w:t>
      </w:r>
    </w:p>
    <w:p w:rsidR="00B45C54" w:rsidRPr="00B45C54" w:rsidRDefault="00B45C54" w:rsidP="00B45C54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line="277" w:lineRule="exact"/>
        <w:ind w:firstLine="580"/>
        <w:jc w:val="both"/>
      </w:pPr>
      <w:proofErr w:type="gramStart"/>
      <w:r w:rsidRPr="00B45C54">
        <w:rPr>
          <w:color w:val="000000"/>
          <w:sz w:val="24"/>
          <w:szCs w:val="24"/>
          <w:lang w:bidi="ru-RU"/>
        </w:rPr>
        <w:t xml:space="preserve">Настоящий 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color w:val="000000"/>
          <w:sz w:val="24"/>
          <w:szCs w:val="24"/>
          <w:lang w:bidi="ru-RU"/>
        </w:rPr>
        <w:t>Кривоозер</w:t>
      </w:r>
      <w:r w:rsidRPr="00B45C54">
        <w:rPr>
          <w:color w:val="000000"/>
          <w:sz w:val="24"/>
          <w:szCs w:val="24"/>
          <w:lang w:bidi="ru-RU"/>
        </w:rPr>
        <w:t>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>
        <w:rPr>
          <w:color w:val="000000"/>
          <w:sz w:val="24"/>
          <w:szCs w:val="24"/>
          <w:lang w:bidi="ru-RU"/>
        </w:rPr>
        <w:t>Аксубаевс</w:t>
      </w:r>
      <w:r w:rsidRPr="00B45C54">
        <w:rPr>
          <w:color w:val="000000"/>
          <w:sz w:val="24"/>
          <w:szCs w:val="24"/>
          <w:lang w:bidi="ru-RU"/>
        </w:rPr>
        <w:t>кого муниципального района</w:t>
      </w:r>
      <w:r>
        <w:rPr>
          <w:color w:val="000000"/>
          <w:sz w:val="24"/>
          <w:szCs w:val="24"/>
          <w:lang w:bidi="ru-RU"/>
        </w:rPr>
        <w:t xml:space="preserve"> Республики Татарстан</w:t>
      </w:r>
      <w:r w:rsidRPr="00B45C54">
        <w:rPr>
          <w:color w:val="000000"/>
          <w:sz w:val="24"/>
          <w:szCs w:val="24"/>
          <w:lang w:bidi="ru-RU"/>
        </w:rPr>
        <w:t xml:space="preserve"> (далее</w:t>
      </w:r>
      <w:r>
        <w:rPr>
          <w:color w:val="000000"/>
          <w:sz w:val="24"/>
          <w:szCs w:val="24"/>
          <w:lang w:bidi="ru-RU"/>
        </w:rPr>
        <w:t xml:space="preserve"> </w:t>
      </w:r>
      <w:r w:rsidRPr="00B45C54"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 xml:space="preserve"> </w:t>
      </w:r>
      <w:r w:rsidRPr="00B45C54">
        <w:rPr>
          <w:color w:val="000000"/>
          <w:sz w:val="24"/>
          <w:szCs w:val="24"/>
          <w:lang w:bidi="ru-RU"/>
        </w:rPr>
        <w:t>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</w:t>
      </w:r>
      <w:proofErr w:type="gramEnd"/>
      <w:r w:rsidRPr="00B45C54">
        <w:rPr>
          <w:color w:val="000000"/>
          <w:sz w:val="24"/>
          <w:szCs w:val="24"/>
          <w:lang w:bidi="ru-RU"/>
        </w:rPr>
        <w:t xml:space="preserve"> характер своих супруги (супруга</w:t>
      </w:r>
      <w:proofErr w:type="gramStart"/>
      <w:r w:rsidRPr="00B45C54">
        <w:rPr>
          <w:color w:val="000000"/>
          <w:sz w:val="24"/>
          <w:szCs w:val="24"/>
          <w:lang w:bidi="ru-RU"/>
        </w:rPr>
        <w:t>)и</w:t>
      </w:r>
      <w:proofErr w:type="gramEnd"/>
      <w:r w:rsidRPr="00B45C54">
        <w:rPr>
          <w:color w:val="000000"/>
          <w:sz w:val="24"/>
          <w:szCs w:val="24"/>
          <w:lang w:bidi="ru-RU"/>
        </w:rPr>
        <w:t xml:space="preserve">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- меры ответственности).</w:t>
      </w:r>
    </w:p>
    <w:p w:rsidR="00B45C54" w:rsidRPr="00B45C54" w:rsidRDefault="00B45C54" w:rsidP="00B45C54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line="277" w:lineRule="exact"/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>В соответствии с частью 7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vertAlign w:val="superscript"/>
          <w:lang w:bidi="ru-RU"/>
        </w:rPr>
        <w:t>3 ˗1</w:t>
      </w:r>
      <w:r w:rsidRPr="00B45C54">
        <w:rPr>
          <w:color w:val="000000"/>
          <w:sz w:val="24"/>
          <w:szCs w:val="24"/>
          <w:lang w:bidi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z w:val="24"/>
          <w:szCs w:val="24"/>
          <w:lang w:bidi="ru-RU"/>
        </w:rPr>
        <w:t xml:space="preserve"> </w:t>
      </w:r>
      <w:r w:rsidRPr="00B45C54">
        <w:rPr>
          <w:color w:val="000000"/>
          <w:sz w:val="24"/>
          <w:szCs w:val="24"/>
          <w:lang w:bidi="ru-RU"/>
        </w:rPr>
        <w:t>к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B45C54" w:rsidRPr="00B45C54" w:rsidRDefault="00B45C54" w:rsidP="00B45C54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spacing w:line="277" w:lineRule="exact"/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>предупреждение;</w:t>
      </w:r>
    </w:p>
    <w:p w:rsidR="00B45C54" w:rsidRPr="00B45C54" w:rsidRDefault="00B45C54" w:rsidP="00B45C54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 xml:space="preserve">освобождение депутата, Совета </w:t>
      </w:r>
      <w:proofErr w:type="spellStart"/>
      <w:r>
        <w:rPr>
          <w:color w:val="000000"/>
          <w:sz w:val="24"/>
          <w:szCs w:val="24"/>
          <w:lang w:bidi="ru-RU"/>
        </w:rPr>
        <w:t>Кривоозерского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>
        <w:rPr>
          <w:color w:val="000000"/>
          <w:sz w:val="24"/>
          <w:szCs w:val="24"/>
          <w:lang w:bidi="ru-RU"/>
        </w:rPr>
        <w:t>Аксубаевского</w:t>
      </w:r>
      <w:r w:rsidRPr="00B45C54">
        <w:rPr>
          <w:color w:val="000000"/>
          <w:sz w:val="24"/>
          <w:szCs w:val="24"/>
          <w:lang w:bidi="ru-RU"/>
        </w:rPr>
        <w:t xml:space="preserve"> муниципального района</w:t>
      </w:r>
      <w:r>
        <w:rPr>
          <w:color w:val="000000"/>
          <w:sz w:val="24"/>
          <w:szCs w:val="24"/>
          <w:lang w:bidi="ru-RU"/>
        </w:rPr>
        <w:t xml:space="preserve"> Республики Татарстан</w:t>
      </w:r>
      <w:r w:rsidRPr="00B45C54">
        <w:rPr>
          <w:color w:val="000000"/>
          <w:sz w:val="24"/>
          <w:szCs w:val="24"/>
          <w:lang w:bidi="ru-RU"/>
        </w:rPr>
        <w:t xml:space="preserve"> от должности в Совете </w:t>
      </w:r>
      <w:proofErr w:type="spellStart"/>
      <w:r>
        <w:rPr>
          <w:color w:val="000000"/>
          <w:sz w:val="24"/>
          <w:szCs w:val="24"/>
          <w:lang w:bidi="ru-RU"/>
        </w:rPr>
        <w:t>Кривоозер</w:t>
      </w:r>
      <w:r w:rsidRPr="00B45C54">
        <w:rPr>
          <w:color w:val="000000"/>
          <w:sz w:val="24"/>
          <w:szCs w:val="24"/>
          <w:lang w:bidi="ru-RU"/>
        </w:rPr>
        <w:t>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>
        <w:rPr>
          <w:color w:val="000000"/>
          <w:sz w:val="24"/>
          <w:szCs w:val="24"/>
          <w:lang w:bidi="ru-RU"/>
        </w:rPr>
        <w:t>Аксубаевского</w:t>
      </w:r>
      <w:r w:rsidRPr="00B45C54">
        <w:rPr>
          <w:color w:val="000000"/>
          <w:sz w:val="24"/>
          <w:szCs w:val="24"/>
          <w:lang w:bidi="ru-RU"/>
        </w:rPr>
        <w:t xml:space="preserve"> муниципального района</w:t>
      </w:r>
      <w:r>
        <w:rPr>
          <w:color w:val="000000"/>
          <w:sz w:val="24"/>
          <w:szCs w:val="24"/>
          <w:lang w:bidi="ru-RU"/>
        </w:rPr>
        <w:t xml:space="preserve"> Республики Татарстан</w:t>
      </w:r>
      <w:r w:rsidRPr="00B45C54">
        <w:rPr>
          <w:color w:val="000000"/>
          <w:sz w:val="24"/>
          <w:szCs w:val="24"/>
          <w:lang w:bidi="ru-RU"/>
        </w:rPr>
        <w:t xml:space="preserve"> с лишением права занимать должности в Совете </w:t>
      </w:r>
      <w:proofErr w:type="spellStart"/>
      <w:r>
        <w:rPr>
          <w:color w:val="000000"/>
          <w:sz w:val="24"/>
          <w:szCs w:val="24"/>
          <w:lang w:bidi="ru-RU"/>
        </w:rPr>
        <w:t>Кривоозерского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>
        <w:rPr>
          <w:color w:val="000000"/>
          <w:sz w:val="24"/>
          <w:szCs w:val="24"/>
          <w:lang w:bidi="ru-RU"/>
        </w:rPr>
        <w:t>Аксубаевского</w:t>
      </w:r>
      <w:r w:rsidRPr="00B45C54">
        <w:rPr>
          <w:color w:val="000000"/>
          <w:sz w:val="24"/>
          <w:szCs w:val="24"/>
          <w:lang w:bidi="ru-RU"/>
        </w:rPr>
        <w:t xml:space="preserve"> муниципального района</w:t>
      </w:r>
      <w:r>
        <w:rPr>
          <w:color w:val="000000"/>
          <w:sz w:val="24"/>
          <w:szCs w:val="24"/>
          <w:lang w:bidi="ru-RU"/>
        </w:rPr>
        <w:t xml:space="preserve"> Республики Татарстан</w:t>
      </w:r>
      <w:r w:rsidRPr="00B45C54">
        <w:rPr>
          <w:color w:val="000000"/>
          <w:sz w:val="24"/>
          <w:szCs w:val="24"/>
          <w:lang w:bidi="ru-RU"/>
        </w:rPr>
        <w:t xml:space="preserve"> до прекращения срока его полномочий;</w:t>
      </w:r>
    </w:p>
    <w:p w:rsidR="00B45C54" w:rsidRPr="00B45C54" w:rsidRDefault="00B45C54" w:rsidP="00B45C54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45C54" w:rsidRPr="00B45C54" w:rsidRDefault="00B45C54" w:rsidP="00B45C54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 xml:space="preserve">запрет занимать должности в Совете </w:t>
      </w:r>
      <w:proofErr w:type="spellStart"/>
      <w:r w:rsidR="003F28BE">
        <w:rPr>
          <w:color w:val="000000"/>
          <w:sz w:val="24"/>
          <w:szCs w:val="24"/>
          <w:lang w:bidi="ru-RU"/>
        </w:rPr>
        <w:t>Кривоозерского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 w:rsidR="003F28BE">
        <w:rPr>
          <w:color w:val="000000"/>
          <w:sz w:val="24"/>
          <w:szCs w:val="24"/>
          <w:lang w:bidi="ru-RU"/>
        </w:rPr>
        <w:t>Аксубаевского</w:t>
      </w:r>
      <w:r w:rsidR="003F28BE" w:rsidRPr="00B45C54">
        <w:rPr>
          <w:color w:val="000000"/>
          <w:sz w:val="24"/>
          <w:szCs w:val="24"/>
          <w:lang w:bidi="ru-RU"/>
        </w:rPr>
        <w:t xml:space="preserve"> </w:t>
      </w:r>
      <w:r w:rsidRPr="00B45C54">
        <w:rPr>
          <w:color w:val="000000"/>
          <w:sz w:val="24"/>
          <w:szCs w:val="24"/>
          <w:lang w:bidi="ru-RU"/>
        </w:rPr>
        <w:t xml:space="preserve">муниципального района </w:t>
      </w:r>
      <w:r w:rsidR="003F28BE">
        <w:rPr>
          <w:color w:val="000000"/>
          <w:sz w:val="24"/>
          <w:szCs w:val="24"/>
          <w:lang w:bidi="ru-RU"/>
        </w:rPr>
        <w:t xml:space="preserve">Республики Татарстан </w:t>
      </w:r>
      <w:r w:rsidRPr="00B45C54">
        <w:rPr>
          <w:color w:val="000000"/>
          <w:sz w:val="24"/>
          <w:szCs w:val="24"/>
          <w:lang w:bidi="ru-RU"/>
        </w:rPr>
        <w:t>до прекращения срока его полномочий;</w:t>
      </w:r>
    </w:p>
    <w:p w:rsidR="00B45C54" w:rsidRPr="00B45C54" w:rsidRDefault="00B45C54" w:rsidP="00B45C54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>запрет исполнять полномочия на постоянной основе до прекращения срока его полномочий.</w:t>
      </w:r>
    </w:p>
    <w:p w:rsidR="00B45C54" w:rsidRPr="003F28BE" w:rsidRDefault="00B45C54" w:rsidP="00B45C54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ind w:firstLine="580"/>
        <w:jc w:val="both"/>
      </w:pPr>
      <w:r w:rsidRPr="00B45C54">
        <w:rPr>
          <w:color w:val="000000"/>
          <w:sz w:val="24"/>
          <w:szCs w:val="24"/>
          <w:lang w:bidi="ru-RU"/>
        </w:rPr>
        <w:t xml:space="preserve">Вопрос о применении к лицам, замещающим муниципальные должности, одной из мер ответственности, перечисленных в пункте 2 настоящего Порядка, </w:t>
      </w:r>
      <w:r w:rsidRPr="00B45C54">
        <w:rPr>
          <w:color w:val="000000"/>
          <w:sz w:val="24"/>
          <w:szCs w:val="24"/>
          <w:lang w:bidi="ru-RU"/>
        </w:rPr>
        <w:lastRenderedPageBreak/>
        <w:t xml:space="preserve">рассматривается на заседании Совета </w:t>
      </w:r>
      <w:proofErr w:type="spellStart"/>
      <w:r w:rsidR="003F28BE">
        <w:rPr>
          <w:color w:val="000000"/>
          <w:sz w:val="24"/>
          <w:szCs w:val="24"/>
          <w:lang w:bidi="ru-RU"/>
        </w:rPr>
        <w:t>Кривоозерского</w:t>
      </w:r>
      <w:proofErr w:type="spellEnd"/>
      <w:r w:rsidRPr="00B45C54">
        <w:rPr>
          <w:color w:val="000000"/>
          <w:sz w:val="24"/>
          <w:szCs w:val="24"/>
          <w:lang w:bidi="ru-RU"/>
        </w:rPr>
        <w:t xml:space="preserve"> сельского поселения </w:t>
      </w:r>
      <w:r w:rsidR="003F28BE">
        <w:rPr>
          <w:color w:val="000000"/>
          <w:sz w:val="24"/>
          <w:szCs w:val="24"/>
          <w:lang w:bidi="ru-RU"/>
        </w:rPr>
        <w:t xml:space="preserve">Аксубаевского </w:t>
      </w:r>
      <w:r w:rsidRPr="00B45C54">
        <w:rPr>
          <w:color w:val="000000"/>
          <w:sz w:val="24"/>
          <w:szCs w:val="24"/>
          <w:lang w:bidi="ru-RU"/>
        </w:rPr>
        <w:t xml:space="preserve"> муниципального</w:t>
      </w:r>
      <w:r w:rsidR="003F28BE">
        <w:rPr>
          <w:color w:val="000000"/>
          <w:sz w:val="24"/>
          <w:szCs w:val="24"/>
          <w:lang w:bidi="ru-RU"/>
        </w:rPr>
        <w:t xml:space="preserve"> </w:t>
      </w:r>
      <w:r w:rsidRPr="00B45C54">
        <w:rPr>
          <w:color w:val="000000"/>
          <w:sz w:val="24"/>
          <w:szCs w:val="24"/>
          <w:lang w:bidi="ru-RU"/>
        </w:rPr>
        <w:t xml:space="preserve"> района </w:t>
      </w:r>
      <w:r w:rsidR="003F28BE">
        <w:rPr>
          <w:color w:val="000000"/>
          <w:sz w:val="24"/>
          <w:szCs w:val="24"/>
          <w:lang w:bidi="ru-RU"/>
        </w:rPr>
        <w:t xml:space="preserve">Республики Татарстан </w:t>
      </w:r>
      <w:r w:rsidRPr="00B45C54">
        <w:rPr>
          <w:color w:val="000000"/>
          <w:sz w:val="24"/>
          <w:szCs w:val="24"/>
          <w:lang w:bidi="ru-RU"/>
        </w:rPr>
        <w:t>(далее - Совет).</w:t>
      </w:r>
    </w:p>
    <w:p w:rsidR="003F28BE" w:rsidRDefault="003F28BE" w:rsidP="003F28BE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Основанием для рассмотрения указанного вопроса является поступившее в Совет заявление Президента Республики Татарстан, предусмотренное частью 7</w:t>
      </w:r>
      <w:r>
        <w:rPr>
          <w:color w:val="000000"/>
          <w:sz w:val="24"/>
          <w:szCs w:val="24"/>
          <w:vertAlign w:val="superscript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должность.</w:t>
      </w:r>
    </w:p>
    <w:p w:rsidR="003F28BE" w:rsidRDefault="003F28BE" w:rsidP="003F28BE">
      <w:pPr>
        <w:pStyle w:val="20"/>
        <w:numPr>
          <w:ilvl w:val="0"/>
          <w:numId w:val="1"/>
        </w:numPr>
        <w:shd w:val="clear" w:color="auto" w:fill="auto"/>
        <w:tabs>
          <w:tab w:val="left" w:pos="1073"/>
          <w:tab w:val="left" w:pos="2598"/>
          <w:tab w:val="right" w:pos="7078"/>
          <w:tab w:val="left" w:pos="7269"/>
          <w:tab w:val="right" w:pos="935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Заявление</w:t>
      </w:r>
      <w:r>
        <w:rPr>
          <w:color w:val="000000"/>
          <w:sz w:val="24"/>
          <w:szCs w:val="24"/>
          <w:lang w:bidi="ru-RU"/>
        </w:rPr>
        <w:tab/>
        <w:t>Президента Республики</w:t>
      </w:r>
      <w:r>
        <w:rPr>
          <w:color w:val="000000"/>
          <w:sz w:val="24"/>
          <w:szCs w:val="24"/>
          <w:lang w:bidi="ru-RU"/>
        </w:rPr>
        <w:tab/>
        <w:t>Татарстан</w:t>
      </w:r>
      <w:r>
        <w:rPr>
          <w:color w:val="000000"/>
          <w:sz w:val="24"/>
          <w:szCs w:val="24"/>
          <w:lang w:bidi="ru-RU"/>
        </w:rPr>
        <w:tab/>
        <w:t>о применении</w:t>
      </w:r>
      <w:r>
        <w:rPr>
          <w:color w:val="000000"/>
          <w:sz w:val="24"/>
          <w:szCs w:val="24"/>
          <w:lang w:bidi="ru-RU"/>
        </w:rPr>
        <w:tab/>
        <w:t>мер</w:t>
      </w:r>
    </w:p>
    <w:p w:rsidR="003F28BE" w:rsidRDefault="003F28BE" w:rsidP="003F28BE">
      <w:pPr>
        <w:pStyle w:val="20"/>
        <w:shd w:val="clear" w:color="auto" w:fill="auto"/>
        <w:jc w:val="both"/>
      </w:pPr>
      <w:r>
        <w:rPr>
          <w:color w:val="000000"/>
          <w:sz w:val="24"/>
          <w:szCs w:val="24"/>
          <w:lang w:bidi="ru-RU"/>
        </w:rPr>
        <w:t>ответственности рассматривается Советом не позднее чем через три месяца со дня его поступления.</w:t>
      </w:r>
    </w:p>
    <w:p w:rsidR="003F28BE" w:rsidRDefault="003F28BE" w:rsidP="003F28BE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Совет уведомляет лицо, замещающее муниципальную должность, 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3F28BE" w:rsidRDefault="003F28BE" w:rsidP="003F28BE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3F28BE" w:rsidRDefault="003F28BE" w:rsidP="003F28BE">
      <w:pPr>
        <w:pStyle w:val="20"/>
        <w:numPr>
          <w:ilvl w:val="0"/>
          <w:numId w:val="1"/>
        </w:numPr>
        <w:shd w:val="clear" w:color="auto" w:fill="auto"/>
        <w:tabs>
          <w:tab w:val="left" w:pos="1073"/>
          <w:tab w:val="left" w:pos="2598"/>
          <w:tab w:val="right" w:pos="7078"/>
          <w:tab w:val="left" w:pos="7269"/>
          <w:tab w:val="right" w:pos="935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Заявление</w:t>
      </w:r>
      <w:r>
        <w:rPr>
          <w:color w:val="000000"/>
          <w:sz w:val="24"/>
          <w:szCs w:val="24"/>
          <w:lang w:bidi="ru-RU"/>
        </w:rPr>
        <w:tab/>
        <w:t>Президента Республики</w:t>
      </w:r>
      <w:r>
        <w:rPr>
          <w:color w:val="000000"/>
          <w:sz w:val="24"/>
          <w:szCs w:val="24"/>
          <w:lang w:bidi="ru-RU"/>
        </w:rPr>
        <w:tab/>
        <w:t>Татарстан</w:t>
      </w:r>
      <w:r>
        <w:rPr>
          <w:color w:val="000000"/>
          <w:sz w:val="24"/>
          <w:szCs w:val="24"/>
          <w:lang w:bidi="ru-RU"/>
        </w:rPr>
        <w:tab/>
        <w:t>о применении</w:t>
      </w:r>
      <w:r>
        <w:rPr>
          <w:color w:val="000000"/>
          <w:sz w:val="24"/>
          <w:szCs w:val="24"/>
          <w:lang w:bidi="ru-RU"/>
        </w:rPr>
        <w:tab/>
        <w:t>мер</w:t>
      </w:r>
    </w:p>
    <w:p w:rsidR="003F28BE" w:rsidRDefault="003F28BE" w:rsidP="003F28BE">
      <w:pPr>
        <w:pStyle w:val="20"/>
        <w:shd w:val="clear" w:color="auto" w:fill="auto"/>
        <w:jc w:val="both"/>
      </w:pPr>
      <w:r>
        <w:rPr>
          <w:color w:val="000000"/>
          <w:sz w:val="24"/>
          <w:szCs w:val="24"/>
          <w:lang w:bidi="ru-RU"/>
        </w:rPr>
        <w:t xml:space="preserve">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</w:t>
      </w:r>
      <w:proofErr w:type="spellStart"/>
      <w:r>
        <w:rPr>
          <w:color w:val="000000"/>
          <w:sz w:val="24"/>
          <w:szCs w:val="24"/>
          <w:lang w:bidi="ru-RU"/>
        </w:rPr>
        <w:t>Кривоозерского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района Республики Татарстан (далее - Регламент).</w:t>
      </w:r>
    </w:p>
    <w:p w:rsidR="003F28BE" w:rsidRDefault="003F28BE" w:rsidP="003F28BE">
      <w:pPr>
        <w:pStyle w:val="20"/>
        <w:shd w:val="clear" w:color="auto" w:fill="auto"/>
        <w:tabs>
          <w:tab w:val="left" w:pos="7269"/>
          <w:tab w:val="right" w:pos="935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При рассмотрении указанного вопроса лицу, замещающему муниципальную должность, должна быть предоставлена возможность</w:t>
      </w:r>
      <w:r>
        <w:rPr>
          <w:color w:val="000000"/>
          <w:sz w:val="24"/>
          <w:szCs w:val="24"/>
          <w:lang w:bidi="ru-RU"/>
        </w:rPr>
        <w:tab/>
        <w:t>дать пояснения</w:t>
      </w:r>
      <w:r>
        <w:rPr>
          <w:color w:val="000000"/>
          <w:sz w:val="24"/>
          <w:szCs w:val="24"/>
          <w:lang w:bidi="ru-RU"/>
        </w:rPr>
        <w:tab/>
        <w:t>по</w:t>
      </w:r>
    </w:p>
    <w:p w:rsidR="003F28BE" w:rsidRDefault="003F28BE" w:rsidP="003F28BE">
      <w:pPr>
        <w:pStyle w:val="20"/>
        <w:shd w:val="clear" w:color="auto" w:fill="auto"/>
        <w:jc w:val="both"/>
      </w:pPr>
      <w:r>
        <w:rPr>
          <w:color w:val="000000"/>
          <w:sz w:val="24"/>
          <w:szCs w:val="24"/>
          <w:lang w:bidi="ru-RU"/>
        </w:rPr>
        <w:t>представленным сведениям.</w:t>
      </w:r>
    </w:p>
    <w:p w:rsidR="003F28BE" w:rsidRDefault="003F28BE" w:rsidP="003F28BE">
      <w:pPr>
        <w:pStyle w:val="20"/>
        <w:shd w:val="clear" w:color="auto" w:fill="auto"/>
        <w:tabs>
          <w:tab w:val="right" w:pos="7078"/>
          <w:tab w:val="left" w:pos="7269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При рассмотрении вопроса о применении к лицу, замещающему муниципальную должность, одной из мер ответственности</w:t>
      </w:r>
      <w:r>
        <w:rPr>
          <w:color w:val="000000"/>
          <w:sz w:val="24"/>
          <w:szCs w:val="24"/>
          <w:lang w:bidi="ru-RU"/>
        </w:rPr>
        <w:tab/>
        <w:t xml:space="preserve">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3F28BE" w:rsidRDefault="003F28BE" w:rsidP="003F28BE">
      <w:pPr>
        <w:pStyle w:val="20"/>
        <w:shd w:val="clear" w:color="auto" w:fill="auto"/>
        <w:ind w:firstLine="60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</w:t>
      </w:r>
    </w:p>
    <w:p w:rsid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857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8B2D08" w:rsidRDefault="008B2D08" w:rsidP="008B2D08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Указанное решение принимается в порядке, установленном Регламентом.</w:t>
      </w:r>
    </w:p>
    <w:p w:rsidR="008B2D08" w:rsidRDefault="008B2D08" w:rsidP="008B2D08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 противодействия коррупции.</w:t>
      </w:r>
      <w:proofErr w:type="gramEnd"/>
    </w:p>
    <w:p w:rsidR="008B2D08" w:rsidRDefault="008B2D08" w:rsidP="008B2D08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bidi="ru-RU"/>
        </w:rPr>
        <w:t>За представление в отчетный период недостоверных или неполных сведений 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8B2D08" w:rsidRP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857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lastRenderedPageBreak/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Решение об отказе в применении меры ответственности должно содержать мотивированное обоснование такого отказа.</w:t>
      </w:r>
    </w:p>
    <w:p w:rsid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 xml:space="preserve">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</w:t>
      </w:r>
      <w:proofErr w:type="gramStart"/>
      <w:r>
        <w:rPr>
          <w:color w:val="000000"/>
          <w:sz w:val="24"/>
          <w:szCs w:val="24"/>
          <w:lang w:bidi="ru-RU"/>
        </w:rPr>
        <w:t>лицу, замещающему муниципальную должность под роспись либо направляется</w:t>
      </w:r>
      <w:proofErr w:type="gramEnd"/>
      <w:r>
        <w:rPr>
          <w:color w:val="000000"/>
          <w:sz w:val="24"/>
          <w:szCs w:val="24"/>
          <w:lang w:bidi="ru-RU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8B2D08" w:rsidRDefault="008B2D08" w:rsidP="008B2D08">
      <w:pPr>
        <w:pStyle w:val="20"/>
        <w:shd w:val="clear" w:color="auto" w:fill="auto"/>
        <w:ind w:firstLine="600"/>
        <w:jc w:val="both"/>
      </w:pPr>
      <w:proofErr w:type="gramStart"/>
      <w:r>
        <w:rPr>
          <w:color w:val="000000"/>
          <w:sz w:val="24"/>
          <w:szCs w:val="24"/>
          <w:lang w:bidi="ru-RU"/>
        </w:rPr>
        <w:t xml:space="preserve"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Секретарем </w:t>
      </w:r>
      <w:proofErr w:type="spellStart"/>
      <w:r>
        <w:rPr>
          <w:color w:val="000000"/>
          <w:sz w:val="24"/>
          <w:szCs w:val="24"/>
          <w:lang w:bidi="ru-RU"/>
        </w:rPr>
        <w:t>Кривоозерского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района Республики Татарстан 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  <w:proofErr w:type="gramEnd"/>
    </w:p>
    <w:p w:rsidR="008B2D08" w:rsidRDefault="008B2D08" w:rsidP="008B2D08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ind w:firstLine="600"/>
        <w:jc w:val="both"/>
      </w:pPr>
      <w:r>
        <w:rPr>
          <w:color w:val="000000"/>
          <w:sz w:val="24"/>
          <w:szCs w:val="24"/>
          <w:lang w:bidi="ru-RU"/>
        </w:rPr>
        <w:t>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8B2D08" w:rsidRDefault="008B2D08" w:rsidP="008B2D08">
      <w:pPr>
        <w:pStyle w:val="20"/>
        <w:shd w:val="clear" w:color="auto" w:fill="auto"/>
        <w:tabs>
          <w:tab w:val="left" w:pos="857"/>
        </w:tabs>
        <w:ind w:left="600"/>
        <w:jc w:val="both"/>
      </w:pPr>
    </w:p>
    <w:p w:rsidR="003F28BE" w:rsidRDefault="003F28BE" w:rsidP="003F28BE">
      <w:pPr>
        <w:pStyle w:val="20"/>
        <w:shd w:val="clear" w:color="auto" w:fill="auto"/>
        <w:ind w:firstLine="600"/>
        <w:jc w:val="both"/>
      </w:pPr>
    </w:p>
    <w:p w:rsidR="003F28BE" w:rsidRPr="00B45C54" w:rsidRDefault="003F28BE" w:rsidP="003F28BE">
      <w:pPr>
        <w:pStyle w:val="20"/>
        <w:shd w:val="clear" w:color="auto" w:fill="auto"/>
        <w:tabs>
          <w:tab w:val="left" w:pos="846"/>
        </w:tabs>
        <w:ind w:left="580"/>
        <w:jc w:val="both"/>
      </w:pPr>
    </w:p>
    <w:p w:rsidR="00B45C54" w:rsidRPr="00B45C54" w:rsidRDefault="00B45C54" w:rsidP="00B45C54">
      <w:pPr>
        <w:spacing w:after="0"/>
        <w:ind w:left="6096" w:hanging="6096"/>
        <w:rPr>
          <w:rFonts w:ascii="Arial" w:hAnsi="Arial" w:cs="Arial"/>
        </w:rPr>
      </w:pPr>
    </w:p>
    <w:sectPr w:rsidR="00B45C54" w:rsidRPr="00B45C54" w:rsidSect="00E62962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2F" w:rsidRDefault="008B2D08" w:rsidP="004E3C2F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A765C"/>
    <w:multiLevelType w:val="multilevel"/>
    <w:tmpl w:val="EF18F6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FF4AC9"/>
    <w:multiLevelType w:val="multilevel"/>
    <w:tmpl w:val="AA66A9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638"/>
    <w:rsid w:val="003F28BE"/>
    <w:rsid w:val="005D5638"/>
    <w:rsid w:val="008B2D08"/>
    <w:rsid w:val="00B4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638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5D56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D563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D5638"/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D563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638"/>
    <w:pPr>
      <w:widowControl w:val="0"/>
      <w:shd w:val="clear" w:color="auto" w:fill="FFFFFF"/>
      <w:spacing w:after="0" w:line="274" w:lineRule="exact"/>
      <w:jc w:val="center"/>
    </w:pPr>
    <w:rPr>
      <w:rFonts w:ascii="Arial" w:eastAsia="Arial" w:hAnsi="Arial" w:cs="Arial"/>
    </w:rPr>
  </w:style>
  <w:style w:type="character" w:customStyle="1" w:styleId="a7">
    <w:name w:val="Сноска_"/>
    <w:basedOn w:val="a0"/>
    <w:link w:val="a8"/>
    <w:rsid w:val="005D5638"/>
    <w:rPr>
      <w:rFonts w:ascii="Arial" w:eastAsia="Arial" w:hAnsi="Arial" w:cs="Arial"/>
      <w:shd w:val="clear" w:color="auto" w:fill="FFFFFF"/>
    </w:rPr>
  </w:style>
  <w:style w:type="paragraph" w:customStyle="1" w:styleId="a8">
    <w:name w:val="Сноска"/>
    <w:basedOn w:val="a"/>
    <w:link w:val="a7"/>
    <w:rsid w:val="005D5638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2020-06-16T07:43:00Z</dcterms:created>
  <dcterms:modified xsi:type="dcterms:W3CDTF">2020-06-16T08:41:00Z</dcterms:modified>
</cp:coreProperties>
</file>