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843" w:rsidRPr="00A23843" w:rsidRDefault="00A23843" w:rsidP="00A23843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843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A23843" w:rsidRPr="00A23843" w:rsidRDefault="00A23843" w:rsidP="00A23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843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A23843" w:rsidRPr="00A23843" w:rsidRDefault="00A23843" w:rsidP="00A238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843" w:rsidRPr="00A23843" w:rsidRDefault="00A23843" w:rsidP="00A23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843"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A23843" w:rsidRPr="00A23843" w:rsidRDefault="00A23843" w:rsidP="00A238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843" w:rsidRPr="00A23843" w:rsidRDefault="00A23843" w:rsidP="00A238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843" w:rsidRPr="00A23843" w:rsidRDefault="00A23843" w:rsidP="00A23843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23843">
        <w:rPr>
          <w:rFonts w:ascii="Times New Roman" w:hAnsi="Times New Roman" w:cs="Times New Roman"/>
          <w:sz w:val="24"/>
          <w:szCs w:val="24"/>
        </w:rPr>
        <w:t>от _____2020</w:t>
      </w:r>
      <w:r w:rsidRPr="00A23843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23843">
        <w:rPr>
          <w:rFonts w:ascii="Times New Roman" w:hAnsi="Times New Roman" w:cs="Times New Roman"/>
          <w:sz w:val="24"/>
          <w:szCs w:val="24"/>
        </w:rPr>
        <w:tab/>
      </w:r>
      <w:r w:rsidRPr="00A23843">
        <w:rPr>
          <w:rFonts w:ascii="Times New Roman" w:hAnsi="Times New Roman" w:cs="Times New Roman"/>
          <w:sz w:val="24"/>
          <w:szCs w:val="24"/>
        </w:rPr>
        <w:tab/>
      </w:r>
      <w:r w:rsidRPr="00A23843">
        <w:rPr>
          <w:rFonts w:ascii="Times New Roman" w:hAnsi="Times New Roman" w:cs="Times New Roman"/>
          <w:sz w:val="24"/>
          <w:szCs w:val="24"/>
        </w:rPr>
        <w:tab/>
      </w:r>
      <w:r w:rsidRPr="00A23843">
        <w:rPr>
          <w:rFonts w:ascii="Times New Roman" w:hAnsi="Times New Roman" w:cs="Times New Roman"/>
          <w:sz w:val="24"/>
          <w:szCs w:val="24"/>
        </w:rPr>
        <w:tab/>
        <w:t>№___</w:t>
      </w:r>
    </w:p>
    <w:p w:rsidR="009A78A6" w:rsidRDefault="009A78A6" w:rsidP="000B0911">
      <w:pPr>
        <w:spacing w:after="0" w:line="240" w:lineRule="auto"/>
        <w:ind w:left="4956" w:right="18" w:firstLine="2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A78A6" w:rsidRDefault="009A78A6" w:rsidP="000B0911">
      <w:pPr>
        <w:spacing w:after="0" w:line="240" w:lineRule="auto"/>
        <w:ind w:left="4956" w:right="18" w:firstLine="2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A78A6" w:rsidRDefault="009A78A6" w:rsidP="000B0911">
      <w:pPr>
        <w:spacing w:after="0" w:line="240" w:lineRule="auto"/>
        <w:ind w:left="4956" w:right="18" w:firstLine="2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9A78A6" w:rsidRDefault="009A78A6" w:rsidP="000B0911">
      <w:pPr>
        <w:spacing w:after="0" w:line="240" w:lineRule="auto"/>
        <w:ind w:left="4956" w:right="18" w:firstLine="2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D498A" w:rsidRDefault="009A78A6" w:rsidP="001D498A">
      <w:pPr>
        <w:pStyle w:val="50"/>
        <w:shd w:val="clear" w:color="auto" w:fill="auto"/>
        <w:spacing w:before="0" w:after="0" w:line="240" w:lineRule="auto"/>
        <w:rPr>
          <w:b w:val="0"/>
          <w:color w:val="000000"/>
          <w:lang w:eastAsia="ru-RU" w:bidi="ru-RU"/>
        </w:rPr>
      </w:pPr>
      <w:r w:rsidRPr="00917E67">
        <w:rPr>
          <w:b w:val="0"/>
          <w:color w:val="000000"/>
          <w:lang w:eastAsia="ru-RU" w:bidi="ru-RU"/>
        </w:rPr>
        <w:t xml:space="preserve">Об утверждении муниципальной программы </w:t>
      </w:r>
    </w:p>
    <w:p w:rsidR="001D498A" w:rsidRDefault="009A78A6" w:rsidP="001D498A">
      <w:pPr>
        <w:pStyle w:val="50"/>
        <w:shd w:val="clear" w:color="auto" w:fill="auto"/>
        <w:spacing w:before="0" w:after="0" w:line="240" w:lineRule="auto"/>
        <w:rPr>
          <w:b w:val="0"/>
          <w:color w:val="000000"/>
          <w:lang w:eastAsia="ru-RU" w:bidi="ru-RU"/>
        </w:rPr>
      </w:pPr>
      <w:r w:rsidRPr="00917E67">
        <w:rPr>
          <w:b w:val="0"/>
          <w:color w:val="000000"/>
          <w:lang w:eastAsia="ru-RU" w:bidi="ru-RU"/>
        </w:rPr>
        <w:t xml:space="preserve">«Комплексное </w:t>
      </w:r>
      <w:r>
        <w:rPr>
          <w:b w:val="0"/>
          <w:color w:val="000000"/>
          <w:lang w:eastAsia="ru-RU" w:bidi="ru-RU"/>
        </w:rPr>
        <w:t>р</w:t>
      </w:r>
      <w:r w:rsidRPr="00917E67">
        <w:rPr>
          <w:b w:val="0"/>
          <w:color w:val="000000"/>
          <w:lang w:eastAsia="ru-RU" w:bidi="ru-RU"/>
        </w:rPr>
        <w:t>азвитие</w:t>
      </w:r>
      <w:r>
        <w:rPr>
          <w:b w:val="0"/>
          <w:color w:val="000000"/>
          <w:lang w:eastAsia="ru-RU" w:bidi="ru-RU"/>
        </w:rPr>
        <w:t xml:space="preserve"> </w:t>
      </w:r>
      <w:r w:rsidRPr="00917E67">
        <w:rPr>
          <w:b w:val="0"/>
          <w:color w:val="000000"/>
          <w:lang w:eastAsia="ru-RU" w:bidi="ru-RU"/>
        </w:rPr>
        <w:t xml:space="preserve">сельских территорий </w:t>
      </w:r>
    </w:p>
    <w:p w:rsidR="009A78A6" w:rsidRDefault="009A78A6" w:rsidP="001D498A">
      <w:pPr>
        <w:pStyle w:val="50"/>
        <w:shd w:val="clear" w:color="auto" w:fill="auto"/>
        <w:spacing w:before="0" w:after="0" w:line="240" w:lineRule="auto"/>
        <w:rPr>
          <w:b w:val="0"/>
          <w:color w:val="000000"/>
          <w:lang w:eastAsia="ru-RU" w:bidi="ru-RU"/>
        </w:rPr>
      </w:pPr>
      <w:r w:rsidRPr="00917E67">
        <w:rPr>
          <w:b w:val="0"/>
          <w:color w:val="000000"/>
          <w:lang w:eastAsia="ru-RU" w:bidi="ru-RU"/>
        </w:rPr>
        <w:t xml:space="preserve">в </w:t>
      </w:r>
      <w:proofErr w:type="spellStart"/>
      <w:proofErr w:type="gramStart"/>
      <w:r>
        <w:rPr>
          <w:b w:val="0"/>
          <w:color w:val="000000"/>
          <w:lang w:eastAsia="ru-RU" w:bidi="ru-RU"/>
        </w:rPr>
        <w:t>Аксубаевском</w:t>
      </w:r>
      <w:proofErr w:type="spellEnd"/>
      <w:r>
        <w:rPr>
          <w:b w:val="0"/>
          <w:color w:val="000000"/>
          <w:lang w:eastAsia="ru-RU" w:bidi="ru-RU"/>
        </w:rPr>
        <w:t xml:space="preserve"> </w:t>
      </w:r>
      <w:r w:rsidRPr="00917E67">
        <w:rPr>
          <w:b w:val="0"/>
          <w:color w:val="000000"/>
          <w:lang w:eastAsia="ru-RU" w:bidi="ru-RU"/>
        </w:rPr>
        <w:t xml:space="preserve"> муниципальном</w:t>
      </w:r>
      <w:proofErr w:type="gramEnd"/>
      <w:r w:rsidRPr="00917E67">
        <w:rPr>
          <w:b w:val="0"/>
          <w:color w:val="000000"/>
          <w:lang w:eastAsia="ru-RU" w:bidi="ru-RU"/>
        </w:rPr>
        <w:t xml:space="preserve"> районе</w:t>
      </w:r>
      <w:r w:rsidRPr="00917E67">
        <w:rPr>
          <w:b w:val="0"/>
          <w:color w:val="000000"/>
          <w:lang w:eastAsia="ru-RU" w:bidi="ru-RU"/>
        </w:rPr>
        <w:br/>
        <w:t>Республики Татарстан на 2020</w:t>
      </w:r>
      <w:r>
        <w:rPr>
          <w:b w:val="0"/>
          <w:color w:val="000000"/>
          <w:lang w:eastAsia="ru-RU" w:bidi="ru-RU"/>
        </w:rPr>
        <w:t>-2025 годы</w:t>
      </w:r>
      <w:r w:rsidRPr="00917E67">
        <w:rPr>
          <w:b w:val="0"/>
          <w:color w:val="000000"/>
          <w:lang w:eastAsia="ru-RU" w:bidi="ru-RU"/>
        </w:rPr>
        <w:t>»</w:t>
      </w:r>
    </w:p>
    <w:p w:rsidR="009A78A6" w:rsidRDefault="009A78A6" w:rsidP="009A78A6">
      <w:pPr>
        <w:pStyle w:val="20"/>
        <w:shd w:val="clear" w:color="auto" w:fill="auto"/>
        <w:spacing w:before="0" w:after="0" w:line="240" w:lineRule="auto"/>
        <w:ind w:right="340"/>
        <w:jc w:val="both"/>
        <w:rPr>
          <w:bCs/>
        </w:rPr>
      </w:pPr>
    </w:p>
    <w:p w:rsidR="009A78A6" w:rsidRDefault="009A78A6" w:rsidP="009A78A6">
      <w:pPr>
        <w:pStyle w:val="20"/>
        <w:shd w:val="clear" w:color="auto" w:fill="auto"/>
        <w:spacing w:before="0" w:after="0" w:line="240" w:lineRule="auto"/>
        <w:ind w:right="340"/>
        <w:jc w:val="both"/>
        <w:rPr>
          <w:bCs/>
        </w:rPr>
      </w:pPr>
    </w:p>
    <w:p w:rsidR="009A78A6" w:rsidRDefault="009A78A6" w:rsidP="009A78A6">
      <w:pPr>
        <w:pStyle w:val="20"/>
        <w:shd w:val="clear" w:color="auto" w:fill="auto"/>
        <w:spacing w:before="0" w:after="0" w:line="240" w:lineRule="auto"/>
        <w:ind w:right="340" w:firstLine="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В соответствии с программой «Комплексное развитие сельских территорий, утвержденной постановлением Кабинета Министров Республики Татарстан от 25 апреля 2020 №330 «О внесении изменений в постановление Кабинета Министров Республики Татарстан от 08.04.2013 № 235 «Об утверждении государственной программы «Развитие сельского хозяйства и регулирования рынков сельскохозяйственной продукции, сырья и продовольствия в Республике Татарстан на 2013-2022 годы», и постановлением Кабинета Министров Республики Татарстан от 14 мая 2020 года № 387 «О реализации государственной программы Российской Федерации «Комплексное развитие сельских территорий» в Республике Татарстан» Исполнительный комитет Аксубаевского  муниципального района Республике Татарстан</w:t>
      </w:r>
    </w:p>
    <w:p w:rsidR="009A78A6" w:rsidRDefault="009A78A6" w:rsidP="009A78A6">
      <w:pPr>
        <w:pStyle w:val="20"/>
        <w:shd w:val="clear" w:color="auto" w:fill="auto"/>
        <w:spacing w:before="0" w:after="0" w:line="240" w:lineRule="auto"/>
        <w:ind w:right="340"/>
        <w:jc w:val="both"/>
      </w:pPr>
      <w:r w:rsidRPr="00917E67">
        <w:rPr>
          <w:b/>
          <w:color w:val="000000"/>
          <w:lang w:eastAsia="ru-RU" w:bidi="ru-RU"/>
        </w:rPr>
        <w:t>ПОСТАНОВЛЯЕТ</w:t>
      </w:r>
      <w:r>
        <w:rPr>
          <w:rStyle w:val="21"/>
        </w:rPr>
        <w:t>:</w:t>
      </w:r>
    </w:p>
    <w:p w:rsidR="009A78A6" w:rsidRDefault="009A78A6" w:rsidP="009A78A6">
      <w:pPr>
        <w:pStyle w:val="20"/>
        <w:shd w:val="clear" w:color="auto" w:fill="auto"/>
        <w:tabs>
          <w:tab w:val="left" w:pos="1741"/>
        </w:tabs>
        <w:spacing w:before="0" w:after="0" w:line="240" w:lineRule="auto"/>
        <w:ind w:right="3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1.Утвердить прилагаемую муниципальную программу «Комплексное развитие сельских территорий в </w:t>
      </w:r>
      <w:proofErr w:type="spellStart"/>
      <w:r>
        <w:rPr>
          <w:color w:val="000000"/>
          <w:lang w:eastAsia="ru-RU" w:bidi="ru-RU"/>
        </w:rPr>
        <w:t>Аксубаевском</w:t>
      </w:r>
      <w:proofErr w:type="spellEnd"/>
      <w:r>
        <w:rPr>
          <w:color w:val="000000"/>
          <w:lang w:eastAsia="ru-RU" w:bidi="ru-RU"/>
        </w:rPr>
        <w:t xml:space="preserve"> муниципальном районе Республики Татарстан на 2020-2025 годы».</w:t>
      </w:r>
    </w:p>
    <w:p w:rsidR="009A78A6" w:rsidRPr="00917E67" w:rsidRDefault="009A78A6" w:rsidP="009A78A6">
      <w:pPr>
        <w:spacing w:after="0" w:line="240" w:lineRule="auto"/>
        <w:ind w:firstLine="708"/>
        <w:jc w:val="both"/>
      </w:pPr>
      <w:r w:rsidRPr="009A78A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</w:t>
      </w:r>
      <w:r w:rsidRPr="009A78A6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на официальном </w:t>
      </w:r>
      <w:proofErr w:type="gramStart"/>
      <w:r w:rsidRPr="009A78A6">
        <w:rPr>
          <w:rFonts w:ascii="Times New Roman" w:hAnsi="Times New Roman" w:cs="Times New Roman"/>
          <w:sz w:val="28"/>
          <w:szCs w:val="28"/>
        </w:rPr>
        <w:t>сайте  Аксубаевского</w:t>
      </w:r>
      <w:proofErr w:type="gramEnd"/>
      <w:r w:rsidRPr="009A78A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4" w:history="1">
        <w:r w:rsidRPr="009A78A6">
          <w:rPr>
            <w:rStyle w:val="a5"/>
            <w:rFonts w:ascii="Times New Roman" w:hAnsi="Times New Roman"/>
            <w:sz w:val="28"/>
            <w:szCs w:val="28"/>
          </w:rPr>
          <w:t>http://</w:t>
        </w:r>
        <w:r w:rsidRPr="009A78A6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Pr="009A78A6">
          <w:rPr>
            <w:rStyle w:val="a5"/>
            <w:rFonts w:ascii="Times New Roman" w:hAnsi="Times New Roman"/>
            <w:sz w:val="28"/>
            <w:szCs w:val="28"/>
          </w:rPr>
          <w:t>.</w:t>
        </w:r>
        <w:r w:rsidRPr="009A78A6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Pr="009A78A6">
          <w:rPr>
            <w:rStyle w:val="a5"/>
            <w:rFonts w:ascii="Times New Roman" w:hAnsi="Times New Roman"/>
            <w:sz w:val="28"/>
            <w:szCs w:val="28"/>
          </w:rPr>
          <w:t>.</w:t>
        </w:r>
        <w:r w:rsidRPr="009A78A6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A78A6">
        <w:rPr>
          <w:rFonts w:ascii="Times New Roman" w:hAnsi="Times New Roman" w:cs="Times New Roman"/>
          <w:sz w:val="28"/>
          <w:szCs w:val="28"/>
        </w:rPr>
        <w:t xml:space="preserve"> и опубликовать портале правовой информации </w:t>
      </w:r>
      <w:hyperlink r:id="rId5" w:history="1">
        <w:r w:rsidRPr="009A78A6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9A78A6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9A78A6">
          <w:rPr>
            <w:rStyle w:val="a5"/>
            <w:rFonts w:ascii="Times New Roman" w:hAnsi="Times New Roman"/>
            <w:sz w:val="28"/>
            <w:szCs w:val="28"/>
            <w:lang w:val="en-US"/>
          </w:rPr>
          <w:t>pravo</w:t>
        </w:r>
        <w:r w:rsidRPr="009A78A6">
          <w:rPr>
            <w:rStyle w:val="a5"/>
            <w:rFonts w:ascii="Times New Roman" w:hAnsi="Times New Roman"/>
            <w:sz w:val="28"/>
            <w:szCs w:val="28"/>
          </w:rPr>
          <w:t>.</w:t>
        </w:r>
        <w:r w:rsidRPr="009A78A6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Pr="009A78A6">
          <w:rPr>
            <w:rStyle w:val="a5"/>
            <w:rFonts w:ascii="Times New Roman" w:hAnsi="Times New Roman"/>
            <w:sz w:val="28"/>
            <w:szCs w:val="28"/>
          </w:rPr>
          <w:t>.</w:t>
        </w:r>
        <w:r w:rsidRPr="009A78A6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A78A6">
        <w:rPr>
          <w:rFonts w:ascii="Times New Roman" w:hAnsi="Times New Roman" w:cs="Times New Roman"/>
          <w:sz w:val="28"/>
          <w:szCs w:val="28"/>
        </w:rPr>
        <w:t>.</w:t>
      </w:r>
    </w:p>
    <w:p w:rsidR="009A78A6" w:rsidRDefault="009A78A6" w:rsidP="009A78A6">
      <w:pPr>
        <w:pStyle w:val="20"/>
        <w:shd w:val="clear" w:color="auto" w:fill="auto"/>
        <w:tabs>
          <w:tab w:val="left" w:pos="1815"/>
        </w:tabs>
        <w:spacing w:before="0" w:after="0" w:line="240" w:lineRule="auto"/>
        <w:ind w:right="260"/>
        <w:jc w:val="both"/>
      </w:pPr>
      <w:r>
        <w:rPr>
          <w:color w:val="000000"/>
          <w:lang w:eastAsia="ru-RU" w:bidi="ru-RU"/>
        </w:rPr>
        <w:t xml:space="preserve">          3.Контроль за исполнением настоящего постановления возложить на заместителя руководителя Исполнительного комитета Аксубаевского муниципального района Республики Татарстан по инфраструктурному развитию.</w:t>
      </w:r>
    </w:p>
    <w:p w:rsidR="009A78A6" w:rsidRDefault="009A78A6" w:rsidP="009A78A6">
      <w:pPr>
        <w:pStyle w:val="20"/>
        <w:shd w:val="clear" w:color="auto" w:fill="auto"/>
        <w:tabs>
          <w:tab w:val="left" w:pos="1815"/>
        </w:tabs>
        <w:spacing w:before="0" w:after="0" w:line="240" w:lineRule="auto"/>
        <w:ind w:right="260"/>
        <w:jc w:val="both"/>
      </w:pPr>
      <w:r>
        <w:t xml:space="preserve">      </w:t>
      </w:r>
    </w:p>
    <w:p w:rsidR="009A78A6" w:rsidRDefault="009A78A6" w:rsidP="009A78A6">
      <w:pPr>
        <w:pStyle w:val="20"/>
        <w:shd w:val="clear" w:color="auto" w:fill="auto"/>
        <w:tabs>
          <w:tab w:val="left" w:pos="1815"/>
        </w:tabs>
        <w:spacing w:before="0" w:after="0" w:line="240" w:lineRule="auto"/>
        <w:ind w:right="260"/>
        <w:jc w:val="both"/>
      </w:pPr>
      <w:r>
        <w:t xml:space="preserve">Руководитель </w:t>
      </w:r>
      <w:proofErr w:type="gramStart"/>
      <w:r>
        <w:t>Исполнительного  комитета</w:t>
      </w:r>
      <w:proofErr w:type="gramEnd"/>
      <w:r>
        <w:t xml:space="preserve"> </w:t>
      </w:r>
    </w:p>
    <w:p w:rsidR="009A78A6" w:rsidRDefault="009A78A6" w:rsidP="009A78A6">
      <w:pPr>
        <w:pStyle w:val="20"/>
        <w:shd w:val="clear" w:color="auto" w:fill="auto"/>
        <w:tabs>
          <w:tab w:val="left" w:pos="1815"/>
        </w:tabs>
        <w:spacing w:before="0" w:after="0" w:line="240" w:lineRule="auto"/>
        <w:ind w:right="260"/>
        <w:jc w:val="both"/>
      </w:pPr>
      <w:proofErr w:type="gramStart"/>
      <w:r>
        <w:t>Аксубаевского  муниципального</w:t>
      </w:r>
      <w:proofErr w:type="gramEnd"/>
      <w:r>
        <w:t xml:space="preserve">  района </w:t>
      </w:r>
    </w:p>
    <w:p w:rsidR="009A78A6" w:rsidRDefault="009A78A6" w:rsidP="009A78A6">
      <w:pPr>
        <w:pStyle w:val="20"/>
        <w:shd w:val="clear" w:color="auto" w:fill="auto"/>
        <w:tabs>
          <w:tab w:val="left" w:pos="1815"/>
        </w:tabs>
        <w:spacing w:before="0" w:after="0" w:line="240" w:lineRule="auto"/>
        <w:ind w:right="260"/>
        <w:jc w:val="both"/>
      </w:pPr>
      <w:r>
        <w:t xml:space="preserve">Республики Татарстан </w:t>
      </w:r>
      <w:r>
        <w:tab/>
      </w:r>
      <w:r>
        <w:tab/>
      </w:r>
      <w:r>
        <w:tab/>
        <w:t xml:space="preserve">               </w:t>
      </w:r>
      <w:r>
        <w:tab/>
      </w:r>
      <w:r>
        <w:tab/>
      </w:r>
      <w:proofErr w:type="spellStart"/>
      <w:r>
        <w:t>А.Ф.Горбунов</w:t>
      </w:r>
      <w:proofErr w:type="spellEnd"/>
      <w:r>
        <w:t xml:space="preserve"> </w:t>
      </w:r>
    </w:p>
    <w:p w:rsidR="009A78A6" w:rsidRDefault="009A78A6" w:rsidP="000B0911">
      <w:pPr>
        <w:spacing w:after="0" w:line="240" w:lineRule="auto"/>
        <w:ind w:left="4956" w:right="18" w:firstLine="2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A78A6" w:rsidRDefault="009A78A6" w:rsidP="000B0911">
      <w:pPr>
        <w:spacing w:after="0" w:line="240" w:lineRule="auto"/>
        <w:ind w:left="4956" w:right="18" w:firstLine="2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06335" w:rsidRDefault="00E06335" w:rsidP="009A78A6">
      <w:pPr>
        <w:spacing w:after="0" w:line="240" w:lineRule="auto"/>
        <w:ind w:left="4248" w:right="1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A78A6" w:rsidRPr="009A78A6" w:rsidRDefault="009A78A6" w:rsidP="009A78A6">
      <w:pPr>
        <w:spacing w:after="0" w:line="240" w:lineRule="auto"/>
        <w:ind w:left="4248" w:right="1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A78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0B0911" w:rsidRPr="009A78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риложение </w:t>
      </w:r>
    </w:p>
    <w:p w:rsidR="000B0911" w:rsidRPr="009A78A6" w:rsidRDefault="009A78A6" w:rsidP="009A78A6">
      <w:pPr>
        <w:spacing w:after="0" w:line="240" w:lineRule="auto"/>
        <w:ind w:left="4248" w:right="1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9A78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Утверждено </w:t>
      </w:r>
      <w:r w:rsidR="000B0911" w:rsidRPr="009A78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постановлени</w:t>
      </w:r>
      <w:r w:rsidRPr="009A78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ем</w:t>
      </w:r>
      <w:proofErr w:type="gramEnd"/>
    </w:p>
    <w:p w:rsidR="000B0911" w:rsidRPr="009A78A6" w:rsidRDefault="000B0911" w:rsidP="009A78A6">
      <w:pPr>
        <w:spacing w:after="0" w:line="240" w:lineRule="auto"/>
        <w:ind w:left="4248" w:right="1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A78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Исполнительного комитета</w:t>
      </w:r>
    </w:p>
    <w:p w:rsidR="000B0911" w:rsidRPr="009A78A6" w:rsidRDefault="000B0911" w:rsidP="009A78A6">
      <w:pPr>
        <w:spacing w:after="0" w:line="240" w:lineRule="auto"/>
        <w:ind w:left="4248" w:right="1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A78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Аксубаевского муниципального района       </w:t>
      </w:r>
    </w:p>
    <w:p w:rsidR="000B0911" w:rsidRPr="009A78A6" w:rsidRDefault="000B0911" w:rsidP="009A78A6">
      <w:pPr>
        <w:spacing w:after="0" w:line="240" w:lineRule="auto"/>
        <w:ind w:left="4248" w:right="1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A78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Республики Татарстан</w:t>
      </w:r>
    </w:p>
    <w:p w:rsidR="000B0911" w:rsidRPr="009A78A6" w:rsidRDefault="000B0911" w:rsidP="009A78A6">
      <w:pPr>
        <w:spacing w:after="0" w:line="240" w:lineRule="auto"/>
        <w:ind w:left="4248" w:right="1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A78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«____» </w:t>
      </w:r>
      <w:r w:rsidR="009A78A6" w:rsidRPr="009A78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</w:t>
      </w:r>
      <w:r w:rsidRPr="009A78A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2020 № ____</w:t>
      </w: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 w:rsidRPr="000B0911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Муниципальная программа  </w:t>
      </w: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 w:rsidRPr="000B0911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«Комплексное развитие сельских территорий  </w:t>
      </w: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 w:rsidRPr="000B0911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в </w:t>
      </w:r>
      <w:proofErr w:type="spellStart"/>
      <w:r w:rsidRPr="000B0911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Аксубаевском</w:t>
      </w:r>
      <w:proofErr w:type="spellEnd"/>
      <w:r w:rsidRPr="000B0911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  муниципальном районе Республики Татарстан на 2020-2025 годы»</w:t>
      </w: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0B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Аксубаево</w:t>
      </w:r>
    </w:p>
    <w:p w:rsidR="007D5AAF" w:rsidRPr="00F9780D" w:rsidRDefault="007D5AAF" w:rsidP="007D5AA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D5AAF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911" w:rsidRPr="00F9780D" w:rsidRDefault="000B0911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Паспорт программы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845"/>
        <w:gridCol w:w="1678"/>
        <w:gridCol w:w="1866"/>
        <w:gridCol w:w="1139"/>
        <w:gridCol w:w="1531"/>
      </w:tblGrid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437EA5" w:rsidP="00D35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7D5AAF" w:rsidRPr="00F9780D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437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Аксубаевского муниципального района Республики Татарстан</w:t>
            </w: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D35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437EA5" w:rsidP="00437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инфраструктурному развитию </w:t>
            </w:r>
            <w:r w:rsidRPr="00437EA5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37EA5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7EA5">
              <w:rPr>
                <w:rFonts w:ascii="Times New Roman" w:hAnsi="Times New Roman" w:cs="Times New Roman"/>
                <w:sz w:val="28"/>
                <w:szCs w:val="28"/>
              </w:rPr>
              <w:t xml:space="preserve"> Аксубаевского муниципального района Республики Татарстан</w:t>
            </w: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D35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жизнедеятельности на сельских территориях и формирование позитивного отношения к селу и сельскому образу жизни</w:t>
            </w: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D35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Обеспечение потребностей сельского населения в доступном и комфортном жилье;</w:t>
            </w:r>
          </w:p>
          <w:p w:rsidR="007D5AAF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повышение уровня социально-инженерного обустройства села и обеспече</w:t>
            </w:r>
            <w:r w:rsidR="00F9773D">
              <w:rPr>
                <w:rFonts w:ascii="Times New Roman" w:hAnsi="Times New Roman" w:cs="Times New Roman"/>
                <w:sz w:val="28"/>
                <w:szCs w:val="28"/>
              </w:rPr>
              <w:t>ние автомобильными дорогами;</w:t>
            </w:r>
          </w:p>
          <w:p w:rsidR="00F9773D" w:rsidRPr="00F9780D" w:rsidRDefault="00F97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3D">
              <w:rPr>
                <w:rFonts w:ascii="Times New Roman" w:hAnsi="Times New Roman" w:cs="Times New Roman"/>
                <w:sz w:val="28"/>
                <w:szCs w:val="28"/>
              </w:rPr>
              <w:t>развитие рынка труда (кадрового потенциала) на сельских территориях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D35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2020 - 2025 годы</w:t>
            </w:r>
          </w:p>
        </w:tc>
      </w:tr>
      <w:tr w:rsidR="00F9780D" w:rsidRPr="00F9780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D35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 распределением по годам и источникам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составит </w:t>
            </w:r>
            <w:r w:rsidR="00926C18">
              <w:rPr>
                <w:rFonts w:ascii="Times New Roman" w:hAnsi="Times New Roman" w:cs="Times New Roman"/>
                <w:sz w:val="28"/>
                <w:szCs w:val="28"/>
              </w:rPr>
              <w:t>113 026,06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за счет планируемых к привлечению средств федерального бюджета </w:t>
            </w:r>
            <w:r w:rsidR="00926C1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C18">
              <w:rPr>
                <w:rFonts w:ascii="Times New Roman" w:hAnsi="Times New Roman" w:cs="Times New Roman"/>
                <w:sz w:val="28"/>
                <w:szCs w:val="28"/>
              </w:rPr>
              <w:t>45 883,17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за счет средств бюджета Республики Татарстан </w:t>
            </w:r>
            <w:r w:rsidR="00926C1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C18">
              <w:rPr>
                <w:rFonts w:ascii="Times New Roman" w:hAnsi="Times New Roman" w:cs="Times New Roman"/>
                <w:sz w:val="28"/>
                <w:szCs w:val="28"/>
              </w:rPr>
              <w:t>33 231,49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за счет средств местн</w:t>
            </w:r>
            <w:r w:rsidR="00926C18">
              <w:rPr>
                <w:rFonts w:ascii="Times New Roman" w:hAnsi="Times New Roman" w:cs="Times New Roman"/>
                <w:sz w:val="28"/>
                <w:szCs w:val="28"/>
              </w:rPr>
              <w:t>ого бюджета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926C18"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C1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C18">
              <w:rPr>
                <w:rFonts w:ascii="Times New Roman" w:hAnsi="Times New Roman" w:cs="Times New Roman"/>
                <w:sz w:val="28"/>
                <w:szCs w:val="28"/>
              </w:rPr>
              <w:t>1 048,</w:t>
            </w:r>
            <w:proofErr w:type="gramStart"/>
            <w:r w:rsidR="00926C18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proofErr w:type="gramEnd"/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рублей, за счет внебюджетных источников </w:t>
            </w:r>
            <w:r w:rsidR="00926C1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C18">
              <w:rPr>
                <w:rFonts w:ascii="Times New Roman" w:hAnsi="Times New Roman" w:cs="Times New Roman"/>
                <w:sz w:val="28"/>
                <w:szCs w:val="28"/>
              </w:rPr>
              <w:t>32 863,00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7D5AAF" w:rsidRPr="00F9780D" w:rsidRDefault="007D5AAF" w:rsidP="00D35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Объем ресурсного обеспечения реализации программы по годам составляет:</w:t>
            </w:r>
          </w:p>
        </w:tc>
      </w:tr>
      <w:tr w:rsidR="00F9780D" w:rsidRPr="00F9780D" w:rsidTr="0031199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Объем средств, тыс. рублей</w:t>
            </w:r>
          </w:p>
        </w:tc>
      </w:tr>
      <w:tr w:rsidR="00F9780D" w:rsidRPr="00F9780D" w:rsidTr="0031199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бюджета Республики Татарстан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бюджета, планируемых к привлечению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местного бюджета муниципальн</w:t>
            </w:r>
            <w:r w:rsidR="00926C18">
              <w:rPr>
                <w:rFonts w:ascii="Times New Roman" w:hAnsi="Times New Roman" w:cs="Times New Roman"/>
                <w:sz w:val="28"/>
                <w:szCs w:val="28"/>
              </w:rPr>
              <w:t>ого района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</w:t>
            </w:r>
          </w:p>
        </w:tc>
      </w:tr>
      <w:tr w:rsidR="00F9780D" w:rsidRPr="00F9780D" w:rsidTr="0031199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5274,28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7283,52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168,44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5213,76</w:t>
            </w:r>
          </w:p>
        </w:tc>
      </w:tr>
      <w:tr w:rsidR="00F9780D" w:rsidRPr="00F9780D" w:rsidTr="0031199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5427,74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7487,46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172,10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5366,70</w:t>
            </w:r>
          </w:p>
        </w:tc>
      </w:tr>
      <w:tr w:rsidR="00F9780D" w:rsidRPr="00F9780D" w:rsidTr="0031199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5709,10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7884,00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178,80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5647,10</w:t>
            </w:r>
          </w:p>
        </w:tc>
      </w:tr>
      <w:tr w:rsidR="00F9780D" w:rsidRPr="00F9780D" w:rsidTr="0031199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5555,63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7672,13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5494,16</w:t>
            </w:r>
          </w:p>
        </w:tc>
      </w:tr>
      <w:tr w:rsidR="00F9780D" w:rsidRPr="00F9780D" w:rsidTr="0031199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5632,37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7778,03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5570,64</w:t>
            </w:r>
          </w:p>
        </w:tc>
      </w:tr>
      <w:tr w:rsidR="00926C18" w:rsidRPr="00F9780D" w:rsidTr="0031199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18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18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18" w:rsidRPr="00F9780D" w:rsidRDefault="00926C18" w:rsidP="0003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5632,37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18" w:rsidRPr="00F9780D" w:rsidRDefault="00926C18" w:rsidP="0003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7778,03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18" w:rsidRPr="00F9780D" w:rsidRDefault="00926C18" w:rsidP="0003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18" w:rsidRPr="00F9780D" w:rsidRDefault="00926C18" w:rsidP="0003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5570,64</w:t>
            </w:r>
          </w:p>
        </w:tc>
      </w:tr>
      <w:tr w:rsidR="00926C18" w:rsidRPr="00F9780D" w:rsidTr="0031199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18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18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18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33231,49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18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45883,17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18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1048,40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18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32863,00</w:t>
            </w:r>
          </w:p>
        </w:tc>
      </w:tr>
      <w:tr w:rsidR="00926C18" w:rsidRPr="00F978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18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18" w:rsidRPr="00D35059" w:rsidRDefault="00926C18" w:rsidP="00D35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5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Объемы финансирования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D35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рограммы носят прогнозный характер и подлежат ежегодному уточнению при формировании проекта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Аксубаевского</w:t>
            </w:r>
            <w:r w:rsidRPr="00D35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района Республики Татарстан на соответствующий год и плановый период.</w:t>
            </w:r>
          </w:p>
          <w:p w:rsidR="00926C18" w:rsidRPr="00F9780D" w:rsidRDefault="00926C18" w:rsidP="00D35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федерального бюджета, местных бюджетов и внебюджетных источников будут уточняться в соответствии с ежегодно заключаемыми договорами и соглашениями.</w:t>
            </w:r>
          </w:p>
        </w:tc>
      </w:tr>
      <w:tr w:rsidR="00926C18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18" w:rsidRPr="00F9780D" w:rsidRDefault="00926C18" w:rsidP="00D35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18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Будут введены:</w:t>
            </w:r>
          </w:p>
          <w:p w:rsidR="00926C18" w:rsidRPr="00F9780D" w:rsidRDefault="00926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жилье для граждан, проживающих на сельских территориях,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тыс. кв. метров;</w:t>
            </w:r>
          </w:p>
          <w:p w:rsidR="00926C18" w:rsidRPr="00F9780D" w:rsidRDefault="00926C18" w:rsidP="000B0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реализованных проектов по благоустройству сельских территорий составит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 единиц.</w:t>
            </w:r>
          </w:p>
        </w:tc>
      </w:tr>
    </w:tbl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I. Сфера реализации программы, основные проблемы,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оценка их решения и прогноз развития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Развитие Республики Татарстан на современном этапе характеризуется увеличением внимания со стороны государства к развитию сельских территорий.</w:t>
      </w:r>
    </w:p>
    <w:p w:rsidR="00F9773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С 2014 года в </w:t>
      </w:r>
      <w:proofErr w:type="spellStart"/>
      <w:r w:rsidR="00176BD1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176BD1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F9780D">
        <w:rPr>
          <w:rFonts w:ascii="Times New Roman" w:hAnsi="Times New Roman" w:cs="Times New Roman"/>
          <w:sz w:val="28"/>
          <w:szCs w:val="28"/>
        </w:rPr>
        <w:t>Республик</w:t>
      </w:r>
      <w:r w:rsidR="00176BD1">
        <w:rPr>
          <w:rFonts w:ascii="Times New Roman" w:hAnsi="Times New Roman" w:cs="Times New Roman"/>
          <w:sz w:val="28"/>
          <w:szCs w:val="28"/>
        </w:rPr>
        <w:t>и</w:t>
      </w:r>
      <w:r w:rsidRPr="00F9780D">
        <w:rPr>
          <w:rFonts w:ascii="Times New Roman" w:hAnsi="Times New Roman" w:cs="Times New Roman"/>
          <w:sz w:val="28"/>
          <w:szCs w:val="28"/>
        </w:rPr>
        <w:t xml:space="preserve"> Татарстан была реализована федеральная целевая </w:t>
      </w:r>
      <w:hyperlink r:id="rId6" w:history="1">
        <w:r w:rsidRPr="00F9780D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F9780D">
        <w:rPr>
          <w:rFonts w:ascii="Times New Roman" w:hAnsi="Times New Roman" w:cs="Times New Roman"/>
          <w:sz w:val="28"/>
          <w:szCs w:val="28"/>
        </w:rPr>
        <w:t xml:space="preserve"> "Устойчивое развитие сельских территорий на 2014 - 2017 годы и на период до 2020 года", утвержденная постановлением Правительства Российской Федерации от 15 июля 2013 г. N 598 "О федеральной целевой программе "Устойчивое развитие сельских территорий на 2014 - 2017 годы и на период до 2020 года". По программе профинансированы мероприятия по </w:t>
      </w:r>
      <w:r w:rsidR="00176BD1">
        <w:rPr>
          <w:rFonts w:ascii="Times New Roman" w:hAnsi="Times New Roman" w:cs="Times New Roman"/>
          <w:sz w:val="28"/>
          <w:szCs w:val="28"/>
        </w:rPr>
        <w:t>2</w:t>
      </w:r>
      <w:r w:rsidRPr="00F9780D">
        <w:rPr>
          <w:rFonts w:ascii="Times New Roman" w:hAnsi="Times New Roman" w:cs="Times New Roman"/>
          <w:sz w:val="28"/>
          <w:szCs w:val="28"/>
        </w:rPr>
        <w:t xml:space="preserve"> направлениям, в том числе в сферах строительства инженерных сетей</w:t>
      </w:r>
      <w:r w:rsidR="00176BD1">
        <w:rPr>
          <w:rFonts w:ascii="Times New Roman" w:hAnsi="Times New Roman" w:cs="Times New Roman"/>
          <w:sz w:val="28"/>
          <w:szCs w:val="28"/>
        </w:rPr>
        <w:t xml:space="preserve"> и</w:t>
      </w:r>
      <w:r w:rsidRPr="00F9780D">
        <w:rPr>
          <w:rFonts w:ascii="Times New Roman" w:hAnsi="Times New Roman" w:cs="Times New Roman"/>
          <w:sz w:val="28"/>
          <w:szCs w:val="28"/>
        </w:rPr>
        <w:t xml:space="preserve"> жилья. 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lastRenderedPageBreak/>
        <w:t>Улучшение условий жизнедеятельности на селе, наряду с другими факторами, способствовало повышению инвестиционной активности в аграрной сфере, улучшению социальной ситуации.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Вместе с тем реализованных мероприятий недостаточно для полного и эффективного использования экономического потенциала сельских территорий и повышения качества жизни сельского населения.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Целесообразность усиления роли государства в реализации мероприятий по устойчивому развитию территорий обоснована: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взаимосвязью целевых установок устойчивого развития сельских территорий с приоритетами социально-экономического развития России в части повышения уровня и качества жизни на селе, создания социальных основ для экономического роста аграрного и других секторов экономики;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долгосрочным характером социальных проблем сельских территорий, требующим системного подхода к их решению;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высоким уровнем </w:t>
      </w:r>
      <w:proofErr w:type="spellStart"/>
      <w:r w:rsidRPr="00F9780D">
        <w:rPr>
          <w:rFonts w:ascii="Times New Roman" w:hAnsi="Times New Roman" w:cs="Times New Roman"/>
          <w:sz w:val="28"/>
          <w:szCs w:val="28"/>
        </w:rPr>
        <w:t>затратности</w:t>
      </w:r>
      <w:proofErr w:type="spellEnd"/>
      <w:r w:rsidRPr="00F9780D">
        <w:rPr>
          <w:rFonts w:ascii="Times New Roman" w:hAnsi="Times New Roman" w:cs="Times New Roman"/>
          <w:sz w:val="28"/>
          <w:szCs w:val="28"/>
        </w:rPr>
        <w:t xml:space="preserve"> решения проблемных вопросов села, требующим привлечения государственной поддержки.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Достижение целей программы будет способствовать повышению уровня комфортности проживания на сельских территориях, созданию благоприятных условий для роста инвестиционной активности в агропромышленном комплексе и сельской экономики в целом.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Обоснованием необходимости решения поставленных задач в сфере комплексного развития сельских территорий для достижения целей программы являются: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неблагоприятная демографическая ситуация, оказывающая существенное влияние на формирование трудового потенциала в сельской местности;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низкий уровень обеспеченности объектами социальной и инженерной инфраструктуры на сельских территориях;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низкий уровень развития рынка жилья в сельской местности и доступности для сельского населения решения проблемы по улучшению жилищных условий;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непривлекательность сельской местности как среды обитания и рост миграционных настроений, в том числе среди сельской молодежи;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низкий уровень социальной активности сельского населения;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отсутствие в обществе позитивных взглядов на перспективы развития сельских территорий.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разработана в соответствии с государственной </w:t>
      </w:r>
      <w:hyperlink r:id="rId7" w:history="1">
        <w:r w:rsidRPr="00F9780D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F9780D">
        <w:rPr>
          <w:rFonts w:ascii="Times New Roman" w:hAnsi="Times New Roman" w:cs="Times New Roman"/>
          <w:sz w:val="28"/>
          <w:szCs w:val="28"/>
        </w:rP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 мая 2019 г.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II. Цели, задачи и основные ожидаемые конечные результаты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программы, сроки ее реализации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Целями программы являются создание комфортных условий жизнедеятельности на сельских территориях и формирование позитивного отношения к селу и сельскому образу жизни.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Для достижения целей необходимо решить задачи по удовлетворению потребностей сельского населения в доступном и комфортном жилье, повышению уровня социально-инженерного обустройства села и обеспечению автомобильными дорогами.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Эффективное использование имеющегося потенциала, государственная поддержка и привлечение внебюджетных инвестиций позволяют достигнуть поставленных целей.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Достижение поставленных целей и задач обеспечит: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введение жилья для граждан, проживающих на сельских территориях, общей площадью </w:t>
      </w:r>
      <w:r w:rsidR="009022C3">
        <w:rPr>
          <w:rFonts w:ascii="Times New Roman" w:hAnsi="Times New Roman" w:cs="Times New Roman"/>
          <w:sz w:val="28"/>
          <w:szCs w:val="28"/>
        </w:rPr>
        <w:t>1,13</w:t>
      </w:r>
      <w:r w:rsidRPr="00F9780D">
        <w:rPr>
          <w:rFonts w:ascii="Times New Roman" w:hAnsi="Times New Roman" w:cs="Times New Roman"/>
          <w:sz w:val="28"/>
          <w:szCs w:val="28"/>
        </w:rPr>
        <w:t xml:space="preserve"> тыс. кв. метров; </w:t>
      </w:r>
      <w:r w:rsidR="00F9773D" w:rsidRPr="00F9773D">
        <w:rPr>
          <w:rFonts w:ascii="Times New Roman" w:hAnsi="Times New Roman" w:cs="Times New Roman"/>
          <w:sz w:val="28"/>
          <w:szCs w:val="28"/>
        </w:rPr>
        <w:t>реализацию проектов по благоустройству сельских терри</w:t>
      </w:r>
      <w:r w:rsidR="00F9773D">
        <w:rPr>
          <w:rFonts w:ascii="Times New Roman" w:hAnsi="Times New Roman" w:cs="Times New Roman"/>
          <w:sz w:val="28"/>
          <w:szCs w:val="28"/>
        </w:rPr>
        <w:t xml:space="preserve">торий в количестве </w:t>
      </w:r>
      <w:r w:rsidR="000B0911">
        <w:rPr>
          <w:rFonts w:ascii="Times New Roman" w:hAnsi="Times New Roman" w:cs="Times New Roman"/>
          <w:sz w:val="28"/>
          <w:szCs w:val="28"/>
        </w:rPr>
        <w:t>25</w:t>
      </w:r>
      <w:r w:rsidR="00F9773D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7D08DA" w:rsidRDefault="007D08DA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8DA">
        <w:rPr>
          <w:rFonts w:ascii="Times New Roman" w:hAnsi="Times New Roman" w:cs="Times New Roman"/>
          <w:sz w:val="28"/>
          <w:szCs w:val="28"/>
        </w:rPr>
        <w:t>Цели, задачи, индикаторы оценки результатов программы в разрезе основных ме</w:t>
      </w:r>
      <w:r>
        <w:rPr>
          <w:rFonts w:ascii="Times New Roman" w:hAnsi="Times New Roman" w:cs="Times New Roman"/>
          <w:sz w:val="28"/>
          <w:szCs w:val="28"/>
        </w:rPr>
        <w:t>роприятий приведены в таблице 1</w:t>
      </w:r>
      <w:r w:rsidRPr="007D08DA">
        <w:rPr>
          <w:rFonts w:ascii="Times New Roman" w:hAnsi="Times New Roman" w:cs="Times New Roman"/>
          <w:sz w:val="28"/>
          <w:szCs w:val="28"/>
        </w:rPr>
        <w:t>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Срок реализации программы: 2020 - 2025 годы.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III. Характеристика основных мероприятий программы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Программа включает следующие мероприятия: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улучшение жилищных условий граждан, прож</w:t>
      </w:r>
      <w:r w:rsidR="00D35059">
        <w:rPr>
          <w:rFonts w:ascii="Times New Roman" w:hAnsi="Times New Roman" w:cs="Times New Roman"/>
          <w:sz w:val="28"/>
          <w:szCs w:val="28"/>
        </w:rPr>
        <w:t>ивающих на сельских территориях</w:t>
      </w:r>
      <w:r w:rsidRPr="00F9780D">
        <w:rPr>
          <w:rFonts w:ascii="Times New Roman" w:hAnsi="Times New Roman" w:cs="Times New Roman"/>
          <w:sz w:val="28"/>
          <w:szCs w:val="28"/>
        </w:rPr>
        <w:t>;</w:t>
      </w:r>
    </w:p>
    <w:p w:rsidR="0019760E" w:rsidRPr="0019760E" w:rsidRDefault="0019760E" w:rsidP="0019760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60E">
        <w:rPr>
          <w:rFonts w:ascii="Times New Roman" w:eastAsia="Calibri" w:hAnsi="Times New Roman" w:cs="Times New Roman"/>
          <w:sz w:val="28"/>
          <w:szCs w:val="28"/>
        </w:rPr>
        <w:t>комплексное обустройство населенных пунктов, расположенных в сельской местности, объектами социальной и инженерной инфраструктуры, в том числе реализация мероприятий по благоустройству сельских территорий.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Целями мероприятий по улучшению жилищных условий граждан, проживающих на сельских территориях, являются обеспечение доступным и </w:t>
      </w:r>
      <w:r w:rsidRPr="00F9780D">
        <w:rPr>
          <w:rFonts w:ascii="Times New Roman" w:hAnsi="Times New Roman" w:cs="Times New Roman"/>
          <w:sz w:val="28"/>
          <w:szCs w:val="28"/>
        </w:rPr>
        <w:lastRenderedPageBreak/>
        <w:t>комфортным жильем сельского населения, привлечение и закрепление в сельской местности молодых специалистов.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Повышение доступности улучшения жилищных условий граждан, проживающих на сельских территориях, предусматривается осуществлять путем: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предоставления социальных выплат за счет средств федерального бюджета, бюджета Республики Татарстан и местного бюджета муниципальных районов на строительство и приобретение жилья на сельских территориях;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использования при строительстве (приобретении) жилья механизмов льготного ипотечного жилищного кредитования и материнского (семейного) капитала;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увеличения объемов жилищного строительства в сельской местности на основе стимулирования инвестиционной активности в жилищной сфере.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Предоставление и распределение субсидий из бюджета Республики Татарстан бюджетам муниципальных районов на улучшение жилищных условий граждан, проживающих на сельских территориях, осуществляются в соответствии с правилами, утвержденными постановлением Кабинета Министров Республики Татарстан.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Реализация мероприятий по комплексному обустройству населенных пунктов, расположенных в сельской местности, объектами социальной и инженерной инфраструктуры осуществляется по следующ</w:t>
      </w:r>
      <w:r w:rsidR="00D35059">
        <w:rPr>
          <w:rFonts w:ascii="Times New Roman" w:hAnsi="Times New Roman" w:cs="Times New Roman"/>
          <w:sz w:val="28"/>
          <w:szCs w:val="28"/>
        </w:rPr>
        <w:t>ему</w:t>
      </w:r>
      <w:r w:rsidRPr="00F9780D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D35059">
        <w:rPr>
          <w:rFonts w:ascii="Times New Roman" w:hAnsi="Times New Roman" w:cs="Times New Roman"/>
          <w:sz w:val="28"/>
          <w:szCs w:val="28"/>
        </w:rPr>
        <w:t>ю</w:t>
      </w:r>
      <w:r w:rsidRPr="00F9780D">
        <w:rPr>
          <w:rFonts w:ascii="Times New Roman" w:hAnsi="Times New Roman" w:cs="Times New Roman"/>
          <w:sz w:val="28"/>
          <w:szCs w:val="28"/>
        </w:rPr>
        <w:t>: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благ</w:t>
      </w:r>
      <w:r w:rsidR="001B643C">
        <w:rPr>
          <w:rFonts w:ascii="Times New Roman" w:hAnsi="Times New Roman" w:cs="Times New Roman"/>
          <w:sz w:val="28"/>
          <w:szCs w:val="28"/>
        </w:rPr>
        <w:t>оустройство сельских территорий.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Предоставление и распределение субсидий из бюджета Республики Татарстан на комплексное обустройство объектами социальной и инженерной инфраструктуры населенных пунктов, расположенных на сельских территориях, осуществляется в соответствии с правилами, утверждаемыми постановлением Кабинета Министров Республики Татарстан.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IV. Ресурсное обеспечение программы и его обоснование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Общий объем финансирования реализации программы составит </w:t>
      </w:r>
      <w:r w:rsidR="00174900">
        <w:rPr>
          <w:rFonts w:ascii="Times New Roman" w:hAnsi="Times New Roman" w:cs="Times New Roman"/>
          <w:sz w:val="28"/>
          <w:szCs w:val="28"/>
        </w:rPr>
        <w:t>113 026,06</w:t>
      </w:r>
      <w:r w:rsidRPr="00F9780D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планируемых к привлечению средств федерального бюджета </w:t>
      </w:r>
      <w:r w:rsidR="00174900">
        <w:rPr>
          <w:rFonts w:ascii="Times New Roman" w:hAnsi="Times New Roman" w:cs="Times New Roman"/>
          <w:sz w:val="28"/>
          <w:szCs w:val="28"/>
        </w:rPr>
        <w:t>–</w:t>
      </w:r>
      <w:r w:rsidRPr="00F9780D">
        <w:rPr>
          <w:rFonts w:ascii="Times New Roman" w:hAnsi="Times New Roman" w:cs="Times New Roman"/>
          <w:sz w:val="28"/>
          <w:szCs w:val="28"/>
        </w:rPr>
        <w:t xml:space="preserve"> </w:t>
      </w:r>
      <w:r w:rsidR="00174900">
        <w:rPr>
          <w:rFonts w:ascii="Times New Roman" w:hAnsi="Times New Roman" w:cs="Times New Roman"/>
          <w:sz w:val="28"/>
          <w:szCs w:val="28"/>
        </w:rPr>
        <w:t>45 883,17</w:t>
      </w:r>
      <w:r w:rsidRPr="00F9780D">
        <w:rPr>
          <w:rFonts w:ascii="Times New Roman" w:hAnsi="Times New Roman" w:cs="Times New Roman"/>
          <w:sz w:val="28"/>
          <w:szCs w:val="28"/>
        </w:rPr>
        <w:t xml:space="preserve"> тыс. рублей, за счет средств бюджета Республики Татарстан </w:t>
      </w:r>
      <w:r w:rsidR="00174900">
        <w:rPr>
          <w:rFonts w:ascii="Times New Roman" w:hAnsi="Times New Roman" w:cs="Times New Roman"/>
          <w:sz w:val="28"/>
          <w:szCs w:val="28"/>
        </w:rPr>
        <w:t>–</w:t>
      </w:r>
      <w:r w:rsidRPr="00F9780D">
        <w:rPr>
          <w:rFonts w:ascii="Times New Roman" w:hAnsi="Times New Roman" w:cs="Times New Roman"/>
          <w:sz w:val="28"/>
          <w:szCs w:val="28"/>
        </w:rPr>
        <w:t xml:space="preserve"> </w:t>
      </w:r>
      <w:r w:rsidR="00174900">
        <w:rPr>
          <w:rFonts w:ascii="Times New Roman" w:hAnsi="Times New Roman" w:cs="Times New Roman"/>
          <w:sz w:val="28"/>
          <w:szCs w:val="28"/>
        </w:rPr>
        <w:t>33 231,49</w:t>
      </w:r>
      <w:r w:rsidRPr="00F9780D">
        <w:rPr>
          <w:rFonts w:ascii="Times New Roman" w:hAnsi="Times New Roman" w:cs="Times New Roman"/>
          <w:sz w:val="28"/>
          <w:szCs w:val="28"/>
        </w:rPr>
        <w:t xml:space="preserve"> тыс. рублей, за счет местных бюджетов муниципальных районов </w:t>
      </w:r>
      <w:r w:rsidR="00174900">
        <w:rPr>
          <w:rFonts w:ascii="Times New Roman" w:hAnsi="Times New Roman" w:cs="Times New Roman"/>
          <w:sz w:val="28"/>
          <w:szCs w:val="28"/>
        </w:rPr>
        <w:t>–</w:t>
      </w:r>
      <w:r w:rsidRPr="00F9780D">
        <w:rPr>
          <w:rFonts w:ascii="Times New Roman" w:hAnsi="Times New Roman" w:cs="Times New Roman"/>
          <w:sz w:val="28"/>
          <w:szCs w:val="28"/>
        </w:rPr>
        <w:t xml:space="preserve"> </w:t>
      </w:r>
      <w:r w:rsidR="00174900">
        <w:rPr>
          <w:rFonts w:ascii="Times New Roman" w:hAnsi="Times New Roman" w:cs="Times New Roman"/>
          <w:sz w:val="28"/>
          <w:szCs w:val="28"/>
        </w:rPr>
        <w:t>1048,40</w:t>
      </w:r>
      <w:r w:rsidRPr="00F9780D">
        <w:rPr>
          <w:rFonts w:ascii="Times New Roman" w:hAnsi="Times New Roman" w:cs="Times New Roman"/>
          <w:sz w:val="28"/>
          <w:szCs w:val="28"/>
        </w:rPr>
        <w:t xml:space="preserve"> тыс. рублей, за счет внебюджетных источников </w:t>
      </w:r>
      <w:r w:rsidR="00174900">
        <w:rPr>
          <w:rFonts w:ascii="Times New Roman" w:hAnsi="Times New Roman" w:cs="Times New Roman"/>
          <w:sz w:val="28"/>
          <w:szCs w:val="28"/>
        </w:rPr>
        <w:t>–</w:t>
      </w:r>
      <w:r w:rsidRPr="00F9780D">
        <w:rPr>
          <w:rFonts w:ascii="Times New Roman" w:hAnsi="Times New Roman" w:cs="Times New Roman"/>
          <w:sz w:val="28"/>
          <w:szCs w:val="28"/>
        </w:rPr>
        <w:t xml:space="preserve"> </w:t>
      </w:r>
      <w:r w:rsidR="00174900">
        <w:rPr>
          <w:rFonts w:ascii="Times New Roman" w:hAnsi="Times New Roman" w:cs="Times New Roman"/>
          <w:sz w:val="28"/>
          <w:szCs w:val="28"/>
        </w:rPr>
        <w:t>32 863, 00</w:t>
      </w:r>
      <w:r w:rsidRPr="00F9780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программы в разрезе основных ме</w:t>
      </w:r>
      <w:r w:rsidR="007D08DA">
        <w:rPr>
          <w:rFonts w:ascii="Times New Roman" w:hAnsi="Times New Roman" w:cs="Times New Roman"/>
          <w:sz w:val="28"/>
          <w:szCs w:val="28"/>
        </w:rPr>
        <w:t>роприятий, приведен в таблице 2</w:t>
      </w:r>
      <w:r w:rsidRPr="00F9780D">
        <w:rPr>
          <w:rFonts w:ascii="Times New Roman" w:hAnsi="Times New Roman" w:cs="Times New Roman"/>
          <w:sz w:val="28"/>
          <w:szCs w:val="28"/>
        </w:rPr>
        <w:t>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lastRenderedPageBreak/>
        <w:t>Правила предоставления и распределения субсидий из бюджета Республики Татарстан между муниципальными районами и размер субсидий, предоставляемых в целях реализации программы, определяются Кабинетом Министров Республики Татарстан.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V. Анализ рисков реализации программы и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описание мер управления этими рисками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Реализация программы связана с рисками, основными из которых являются:</w:t>
      </w:r>
    </w:p>
    <w:p w:rsidR="007D5AAF" w:rsidRPr="00F9780D" w:rsidRDefault="007D5AAF" w:rsidP="00E063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изменение федерального законодательства;</w:t>
      </w:r>
    </w:p>
    <w:p w:rsidR="00E06335" w:rsidRDefault="007D5AAF" w:rsidP="00E063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отсутствие финансирования или неполное финансирование из различных источников финансового обеспечения подпрограммы.</w:t>
      </w:r>
    </w:p>
    <w:p w:rsidR="00E06335" w:rsidRDefault="00E06335" w:rsidP="00E063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E063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Управление рисками реализации </w:t>
      </w:r>
      <w:r w:rsidR="001B643C">
        <w:rPr>
          <w:rFonts w:ascii="Times New Roman" w:hAnsi="Times New Roman" w:cs="Times New Roman"/>
          <w:sz w:val="28"/>
          <w:szCs w:val="28"/>
        </w:rPr>
        <w:t>п</w:t>
      </w:r>
      <w:r w:rsidRPr="00F9780D">
        <w:rPr>
          <w:rFonts w:ascii="Times New Roman" w:hAnsi="Times New Roman" w:cs="Times New Roman"/>
          <w:sz w:val="28"/>
          <w:szCs w:val="28"/>
        </w:rPr>
        <w:t xml:space="preserve">рограммы будет осуществляться на основе использования мер, предусмотренных государственной </w:t>
      </w:r>
      <w:hyperlink r:id="rId8" w:history="1">
        <w:r w:rsidRPr="00F9780D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F9780D">
        <w:rPr>
          <w:rFonts w:ascii="Times New Roman" w:hAnsi="Times New Roman" w:cs="Times New Roman"/>
          <w:sz w:val="28"/>
          <w:szCs w:val="28"/>
        </w:rP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 мая 2019 г.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99A" w:rsidRDefault="0031199A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1199A" w:rsidRDefault="0031199A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1199A" w:rsidRDefault="0031199A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1199A" w:rsidRDefault="0031199A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1199A" w:rsidRDefault="0031199A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1199A" w:rsidRDefault="0031199A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1199A" w:rsidRDefault="0031199A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1199A" w:rsidRDefault="0031199A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1199A" w:rsidRDefault="0031199A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1199A" w:rsidRDefault="0031199A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1199A" w:rsidRDefault="0031199A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1199A" w:rsidRDefault="0031199A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  <w:sectPr w:rsidR="0031199A" w:rsidSect="0031199A">
          <w:pgSz w:w="11905" w:h="16838"/>
          <w:pgMar w:top="425" w:right="851" w:bottom="1134" w:left="1701" w:header="0" w:footer="0" w:gutter="0"/>
          <w:cols w:space="720"/>
          <w:noEndnote/>
        </w:sect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Цель, задачи, индикаторы оценки результатов программы</w:t>
      </w:r>
    </w:p>
    <w:p w:rsidR="00E06335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"Комплексное развитие сельских территорий</w:t>
      </w:r>
      <w:r w:rsidR="001B643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="001B643C">
        <w:rPr>
          <w:rFonts w:ascii="Times New Roman" w:hAnsi="Times New Roman" w:cs="Times New Roman"/>
          <w:b/>
          <w:bCs/>
          <w:sz w:val="28"/>
          <w:szCs w:val="28"/>
        </w:rPr>
        <w:t>Аксубаевском</w:t>
      </w:r>
      <w:proofErr w:type="spellEnd"/>
      <w:r w:rsidR="001B643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Республики Татарстан</w:t>
      </w:r>
    </w:p>
    <w:p w:rsidR="007D5AAF" w:rsidRPr="00F9780D" w:rsidRDefault="001B643C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2020-2025 годы</w:t>
      </w:r>
      <w:r w:rsidR="007D5AAF" w:rsidRPr="00F9780D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Цель программы - создание комфортных условий жизнедеятельности в сельской местности и формирование позитивного отношения к селу и сельскому образу жизни.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2509"/>
        <w:gridCol w:w="3118"/>
        <w:gridCol w:w="1020"/>
        <w:gridCol w:w="1020"/>
        <w:gridCol w:w="964"/>
        <w:gridCol w:w="1020"/>
        <w:gridCol w:w="1020"/>
        <w:gridCol w:w="1032"/>
      </w:tblGrid>
      <w:tr w:rsidR="00F9780D" w:rsidRPr="00F9780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Наименование задачи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Индикаторы оценки результатов, единица измерения</w:t>
            </w:r>
          </w:p>
        </w:tc>
        <w:tc>
          <w:tcPr>
            <w:tcW w:w="6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F9780D" w:rsidRPr="00F9780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F9780D" w:rsidRPr="00F9780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9780D" w:rsidRPr="00F9780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Обеспечение доступным и комфортным жильем сельского населения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1B643C" w:rsidP="001B64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инфраструктурному развитию Исполнительного комитета Аксубаевского муниципального района Республики Татарстан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Ввод жилья для граждан, проживающих на сельских территориях (сельских агломерациях), - всего, кв. метров, в том числе: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8E3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01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01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01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01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01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E343D" w:rsidRPr="00F9780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8E3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8E3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8E3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3D" w:rsidRPr="00F9780D" w:rsidRDefault="008E3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8E343D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01766F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01766F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01766F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01766F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01766F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E343D" w:rsidRPr="00F9780D" w:rsidTr="001B643C">
        <w:trPr>
          <w:trHeight w:val="48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8E3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уровня социального и инженерного обустройства сельских территорий и обеспечение автомобильными дорогами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8E3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8E343D" w:rsidP="00032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инфраструктурному развитию Исполнительного комитета Аксубаевского муниципального района Республики Татарстан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8E343D" w:rsidP="00981F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проектов по благоустройству сельских территорий,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8E343D" w:rsidP="0012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8E343D" w:rsidP="00862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8E343D" w:rsidP="00B75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8E343D" w:rsidP="00B03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8E343D" w:rsidP="00F35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D" w:rsidRPr="00F9780D" w:rsidRDefault="008E343D" w:rsidP="00CE2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B6F" w:rsidRDefault="007A2B6F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B6F" w:rsidRDefault="007A2B6F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B6F" w:rsidRDefault="007A2B6F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B6F" w:rsidRDefault="007A2B6F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B6F" w:rsidRDefault="007A2B6F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B6F" w:rsidRDefault="007A2B6F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B6F" w:rsidRDefault="007A2B6F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B6F" w:rsidRDefault="007A2B6F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B6F" w:rsidRDefault="007A2B6F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B6F" w:rsidRDefault="007A2B6F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B6F" w:rsidRDefault="007A2B6F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B6F" w:rsidRDefault="007A2B6F" w:rsidP="007D5AAF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1199A" w:rsidRDefault="007D5AAF" w:rsidP="0031199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31199A" w:rsidRDefault="0031199A" w:rsidP="0031199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31199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 реализации программы</w:t>
      </w:r>
    </w:p>
    <w:p w:rsidR="007A2B6F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"Комплексное развитие сельских территорий</w:t>
      </w:r>
      <w:r w:rsidR="007A2B6F" w:rsidRPr="007A2B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B6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="007A2B6F">
        <w:rPr>
          <w:rFonts w:ascii="Times New Roman" w:hAnsi="Times New Roman" w:cs="Times New Roman"/>
          <w:b/>
          <w:bCs/>
          <w:sz w:val="28"/>
          <w:szCs w:val="28"/>
        </w:rPr>
        <w:t>Аксубаевском</w:t>
      </w:r>
      <w:proofErr w:type="spellEnd"/>
      <w:r w:rsidR="007A2B6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районе </w:t>
      </w:r>
    </w:p>
    <w:p w:rsidR="007D5AAF" w:rsidRPr="00F9780D" w:rsidRDefault="007A2B6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 на 2020-2025 годы</w:t>
      </w:r>
      <w:r w:rsidRPr="00F978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5AAF" w:rsidRPr="00F9780D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tbl>
      <w:tblPr>
        <w:tblW w:w="0" w:type="auto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1928"/>
        <w:gridCol w:w="1417"/>
        <w:gridCol w:w="1417"/>
        <w:gridCol w:w="1417"/>
        <w:gridCol w:w="1417"/>
        <w:gridCol w:w="1417"/>
        <w:gridCol w:w="1422"/>
      </w:tblGrid>
      <w:tr w:rsidR="00F9780D" w:rsidRPr="00F9780D" w:rsidTr="000A0B0F">
        <w:tc>
          <w:tcPr>
            <w:tcW w:w="14830" w:type="dxa"/>
            <w:gridSpan w:val="9"/>
            <w:tcBorders>
              <w:bottom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F9780D" w:rsidRPr="00F9780D" w:rsidTr="000A0B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Наименование задачи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F9780D" w:rsidRPr="00F9780D" w:rsidTr="000A0B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9780D" w:rsidRPr="00F9780D" w:rsidTr="000A0B0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7A2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18897,06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19158,00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19158,00</w:t>
            </w:r>
          </w:p>
        </w:tc>
      </w:tr>
      <w:tr w:rsidR="009059D4" w:rsidRPr="00F9780D" w:rsidTr="000A0B0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hyperlink w:anchor="Par735" w:history="1">
              <w:r w:rsidRPr="00F9780D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7487,46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7778,03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03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7778,03</w:t>
            </w:r>
          </w:p>
        </w:tc>
      </w:tr>
      <w:tr w:rsidR="009059D4" w:rsidRPr="00F9780D" w:rsidTr="000A0B0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5632,37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03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5632,37</w:t>
            </w:r>
          </w:p>
        </w:tc>
      </w:tr>
      <w:tr w:rsidR="009059D4" w:rsidRPr="00F9780D" w:rsidTr="000A0B0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176,96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03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176,96</w:t>
            </w:r>
          </w:p>
        </w:tc>
      </w:tr>
      <w:tr w:rsidR="009059D4" w:rsidRPr="00F9780D" w:rsidTr="000A0B0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5366,70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5647,10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5494,16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5570,64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034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5570,64</w:t>
            </w:r>
          </w:p>
        </w:tc>
      </w:tr>
      <w:tr w:rsidR="009059D4" w:rsidRPr="00F9780D" w:rsidTr="000A0B0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доступным и комфортным жильем сельского населения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hyperlink w:anchor="Par474" w:history="1">
              <w:r w:rsidRPr="00F9780D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8E3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1978,03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1978,03</w:t>
            </w:r>
          </w:p>
        </w:tc>
      </w:tr>
      <w:tr w:rsidR="009059D4" w:rsidRPr="00F9780D" w:rsidTr="000A0B0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8E3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1432,37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1432,37</w:t>
            </w:r>
          </w:p>
        </w:tc>
      </w:tr>
      <w:tr w:rsidR="009059D4" w:rsidRPr="00F9780D" w:rsidTr="000A0B0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8E3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34,10</w:t>
            </w:r>
          </w:p>
        </w:tc>
      </w:tr>
      <w:tr w:rsidR="009059D4" w:rsidRPr="00F9780D" w:rsidTr="000A0B0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8E3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032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1427,50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1427,50</w:t>
            </w:r>
          </w:p>
        </w:tc>
      </w:tr>
      <w:tr w:rsidR="009059D4" w:rsidRPr="00F9780D" w:rsidTr="000A0B0F">
        <w:trPr>
          <w:trHeight w:val="73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Повышение уровня социального и инженерного обустройства сельских территорий и обеспечение автомобильными дорогами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 w:rsidP="005B6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 w:rsidP="00090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hyperlink w:anchor="Par735" w:history="1">
              <w:r w:rsidRPr="00F9780D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5800,00</w:t>
            </w:r>
          </w:p>
        </w:tc>
      </w:tr>
      <w:tr w:rsidR="009059D4" w:rsidRPr="00F9780D" w:rsidTr="000A0B0F">
        <w:tc>
          <w:tcPr>
            <w:tcW w:w="184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4200,00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4200,00</w:t>
            </w:r>
          </w:p>
        </w:tc>
      </w:tr>
      <w:tr w:rsidR="009059D4" w:rsidRPr="00F9780D" w:rsidTr="000A0B0F">
        <w:tc>
          <w:tcPr>
            <w:tcW w:w="184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 w:rsidP="009022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142,86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142,86</w:t>
            </w:r>
          </w:p>
        </w:tc>
      </w:tr>
      <w:tr w:rsidR="009059D4" w:rsidRPr="00F9780D" w:rsidTr="000A0B0F">
        <w:tc>
          <w:tcPr>
            <w:tcW w:w="184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9D4" w:rsidRPr="00F9780D" w:rsidRDefault="00905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4143,14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4143,14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4143,14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4143,14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4143,14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59D4" w:rsidRPr="00F9780D" w:rsidRDefault="009059D4" w:rsidP="003D1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4143,14</w:t>
            </w:r>
          </w:p>
        </w:tc>
      </w:tr>
    </w:tbl>
    <w:p w:rsidR="000A0B0F" w:rsidRDefault="000A0B0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0B0F" w:rsidSect="000A0B0F">
      <w:pgSz w:w="16838" w:h="11905" w:orient="landscape"/>
      <w:pgMar w:top="1701" w:right="425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AF"/>
    <w:rsid w:val="0001766F"/>
    <w:rsid w:val="00071CBD"/>
    <w:rsid w:val="000A0B0F"/>
    <w:rsid w:val="000B0911"/>
    <w:rsid w:val="00174900"/>
    <w:rsid w:val="00176BD1"/>
    <w:rsid w:val="001921C0"/>
    <w:rsid w:val="0019760E"/>
    <w:rsid w:val="001B643C"/>
    <w:rsid w:val="001D498A"/>
    <w:rsid w:val="00214D75"/>
    <w:rsid w:val="0031199A"/>
    <w:rsid w:val="00437EA5"/>
    <w:rsid w:val="004F74D0"/>
    <w:rsid w:val="00763468"/>
    <w:rsid w:val="007A2B6F"/>
    <w:rsid w:val="007D08DA"/>
    <w:rsid w:val="007D5AAF"/>
    <w:rsid w:val="008E343D"/>
    <w:rsid w:val="009022C3"/>
    <w:rsid w:val="009059D4"/>
    <w:rsid w:val="00926C18"/>
    <w:rsid w:val="00931D08"/>
    <w:rsid w:val="009A78A6"/>
    <w:rsid w:val="009D0519"/>
    <w:rsid w:val="00A23843"/>
    <w:rsid w:val="00B31A5C"/>
    <w:rsid w:val="00C6545F"/>
    <w:rsid w:val="00D35059"/>
    <w:rsid w:val="00E06335"/>
    <w:rsid w:val="00E14961"/>
    <w:rsid w:val="00EA1178"/>
    <w:rsid w:val="00F0041A"/>
    <w:rsid w:val="00F9773D"/>
    <w:rsid w:val="00F9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F0281-524A-4798-9408-80A29162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5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41A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9A78A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A78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A78A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9A78A6"/>
    <w:pPr>
      <w:widowControl w:val="0"/>
      <w:shd w:val="clear" w:color="auto" w:fill="FFFFFF"/>
      <w:spacing w:before="780"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A78A6"/>
    <w:pPr>
      <w:widowControl w:val="0"/>
      <w:shd w:val="clear" w:color="auto" w:fill="FFFFFF"/>
      <w:spacing w:before="420" w:after="7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rsid w:val="009A78A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D5E4943B2EC0ED2CACC40B67A9580F66EB55159FEE2A2AE38C6F9F7F1DFD8B227F0B561EE872A4AB3C68A82C820918668A9FDCB1046E65Al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45D5E4943B2EC0ED2CACC40B67A9580F66EB55159FEE2A2AE38C6F9F7F1DFD8B227F0B561EE872A4AB3C68A82C820918668A9FDCB1046E65Al0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5D5E4943B2EC0ED2CAD24DA016C88BF660EB5C52F8EBF4F6679DA4A0F8D58FF568A9F725E3862B4EB892D2CDC97CD7DB7BABF0CB1243FAA2EE075Fl2M" TargetMode="External"/><Relationship Id="rId5" Type="http://schemas.openxmlformats.org/officeDocument/2006/relationships/hyperlink" Target="http://pravo.tatarstan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ksubayevo.tatarstan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 otdel 3</dc:creator>
  <cp:lastModifiedBy>User</cp:lastModifiedBy>
  <cp:revision>10</cp:revision>
  <cp:lastPrinted>2020-08-05T12:11:00Z</cp:lastPrinted>
  <dcterms:created xsi:type="dcterms:W3CDTF">2020-08-05T11:50:00Z</dcterms:created>
  <dcterms:modified xsi:type="dcterms:W3CDTF">2020-08-05T12:19:00Z</dcterms:modified>
</cp:coreProperties>
</file>