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29592C" w:rsidRP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>СОВЕТ САВРУШСКОГО СЕЛЬСКОГО ПОСЕЛЕНИЯ</w:t>
      </w:r>
    </w:p>
    <w:p w:rsidR="0029592C" w:rsidRP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РТ</w:t>
      </w:r>
    </w:p>
    <w:p w:rsidR="0029592C" w:rsidRP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>РЕШЕНИЕ</w:t>
      </w:r>
    </w:p>
    <w:p w:rsidR="0029592C" w:rsidRPr="0029592C" w:rsidRDefault="0029592C" w:rsidP="0029592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 __</w:t>
      </w:r>
      <w:r w:rsidRPr="0029592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от _________</w:t>
      </w:r>
      <w:r w:rsidRPr="0029592C">
        <w:rPr>
          <w:rFonts w:ascii="Arial" w:eastAsia="Calibri" w:hAnsi="Arial" w:cs="Arial"/>
          <w:sz w:val="24"/>
          <w:szCs w:val="24"/>
        </w:rPr>
        <w:t>2020 г</w:t>
      </w:r>
    </w:p>
    <w:p w:rsidR="0029592C" w:rsidRPr="0029592C" w:rsidRDefault="0029592C" w:rsidP="0029592C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ind w:left="-567"/>
        <w:jc w:val="center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>Об образовании постоянных комиссий Совета</w:t>
      </w:r>
    </w:p>
    <w:p w:rsidR="0029592C" w:rsidRPr="0029592C" w:rsidRDefault="0029592C" w:rsidP="0029592C">
      <w:pPr>
        <w:spacing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 xml:space="preserve">муниципального образования </w:t>
      </w:r>
    </w:p>
    <w:p w:rsidR="0029592C" w:rsidRPr="0029592C" w:rsidRDefault="0029592C" w:rsidP="0029592C">
      <w:pPr>
        <w:spacing w:after="0" w:line="240" w:lineRule="auto"/>
        <w:ind w:left="-567"/>
        <w:rPr>
          <w:rFonts w:ascii="Arial" w:eastAsia="Calibri" w:hAnsi="Arial" w:cs="Arial"/>
          <w:b/>
          <w:sz w:val="24"/>
          <w:szCs w:val="24"/>
        </w:rPr>
      </w:pPr>
      <w:r w:rsidRPr="0029592C">
        <w:rPr>
          <w:rFonts w:ascii="Arial" w:eastAsia="Calibri" w:hAnsi="Arial" w:cs="Arial"/>
          <w:b/>
          <w:sz w:val="24"/>
          <w:szCs w:val="24"/>
        </w:rPr>
        <w:t>«</w:t>
      </w:r>
      <w:proofErr w:type="spellStart"/>
      <w:r w:rsidRPr="0029592C">
        <w:rPr>
          <w:rFonts w:ascii="Arial" w:eastAsia="Calibri" w:hAnsi="Arial" w:cs="Arial"/>
          <w:b/>
          <w:sz w:val="24"/>
          <w:szCs w:val="24"/>
        </w:rPr>
        <w:t>Саврушское</w:t>
      </w:r>
      <w:proofErr w:type="spellEnd"/>
      <w:r w:rsidRPr="0029592C">
        <w:rPr>
          <w:rFonts w:ascii="Arial" w:eastAsia="Calibri" w:hAnsi="Arial" w:cs="Arial"/>
          <w:b/>
          <w:sz w:val="24"/>
          <w:szCs w:val="24"/>
        </w:rPr>
        <w:t xml:space="preserve"> сельское поселение» </w:t>
      </w:r>
    </w:p>
    <w:p w:rsidR="0029592C" w:rsidRPr="0029592C" w:rsidRDefault="0029592C" w:rsidP="0029592C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 xml:space="preserve">                       На основании Федерального закона от 06.10.2003 г №131 –ФЗ «Об общих принципах организации местного самоуправления в Российской Федерации», Закона Республики Татарстан от 28.07.2004 г №45-ЗРТ «О местном самоуправлении </w:t>
      </w:r>
      <w:proofErr w:type="gramStart"/>
      <w:r w:rsidRPr="0029592C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29592C">
        <w:rPr>
          <w:rFonts w:ascii="Arial" w:eastAsia="Calibri" w:hAnsi="Arial" w:cs="Arial"/>
          <w:sz w:val="24"/>
          <w:szCs w:val="24"/>
        </w:rPr>
        <w:t xml:space="preserve"> Республике Татарстан» в соответствии со статей 35 Устава муниципального образования «</w:t>
      </w:r>
      <w:proofErr w:type="spellStart"/>
      <w:r w:rsidRPr="0029592C">
        <w:rPr>
          <w:rFonts w:ascii="Arial" w:eastAsia="Calibri" w:hAnsi="Arial" w:cs="Arial"/>
          <w:sz w:val="24"/>
          <w:szCs w:val="24"/>
        </w:rPr>
        <w:t>Саврушское</w:t>
      </w:r>
      <w:proofErr w:type="spellEnd"/>
      <w:r w:rsidRPr="0029592C">
        <w:rPr>
          <w:rFonts w:ascii="Arial" w:eastAsia="Calibri" w:hAnsi="Arial" w:cs="Arial"/>
          <w:sz w:val="24"/>
          <w:szCs w:val="24"/>
        </w:rPr>
        <w:t xml:space="preserve"> сельское поселение», Совет муниципального образования «Беловское сельское поселение»</w:t>
      </w: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 xml:space="preserve"> </w:t>
      </w:r>
      <w:r w:rsidRPr="0029592C">
        <w:rPr>
          <w:rFonts w:ascii="Arial" w:eastAsia="Calibri" w:hAnsi="Arial" w:cs="Arial"/>
          <w:b/>
          <w:sz w:val="24"/>
          <w:szCs w:val="24"/>
        </w:rPr>
        <w:t>РЕШИЛ:</w:t>
      </w: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numPr>
          <w:ilvl w:val="0"/>
          <w:numId w:val="1"/>
        </w:num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>Образовать: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>1.1постоянную комиссию «по финансам и бюджету» в муниципальном образовании «</w:t>
      </w:r>
      <w:proofErr w:type="spellStart"/>
      <w:r w:rsidRPr="0029592C">
        <w:rPr>
          <w:rFonts w:ascii="Arial" w:eastAsia="Calibri" w:hAnsi="Arial" w:cs="Arial"/>
          <w:sz w:val="24"/>
          <w:szCs w:val="24"/>
        </w:rPr>
        <w:t>Саврушское</w:t>
      </w:r>
      <w:proofErr w:type="spellEnd"/>
      <w:r w:rsidRPr="0029592C">
        <w:rPr>
          <w:rFonts w:ascii="Arial" w:eastAsia="Calibri" w:hAnsi="Arial" w:cs="Arial"/>
          <w:sz w:val="24"/>
          <w:szCs w:val="24"/>
        </w:rPr>
        <w:t xml:space="preserve"> сельское поселение» в составе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 депутат избирательного округа №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 депутат избирательного округа №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депутат избирательного округа №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>1.2 постоянную комиссию «по экологии и благоустройству» в муниципальном образовании «</w:t>
      </w:r>
      <w:proofErr w:type="spellStart"/>
      <w:r w:rsidRPr="0029592C">
        <w:rPr>
          <w:rFonts w:ascii="Arial" w:eastAsia="Calibri" w:hAnsi="Arial" w:cs="Arial"/>
          <w:sz w:val="24"/>
          <w:szCs w:val="24"/>
        </w:rPr>
        <w:t>Саврушское</w:t>
      </w:r>
      <w:proofErr w:type="spellEnd"/>
      <w:r w:rsidRPr="0029592C">
        <w:rPr>
          <w:rFonts w:ascii="Arial" w:eastAsia="Calibri" w:hAnsi="Arial" w:cs="Arial"/>
          <w:sz w:val="24"/>
          <w:szCs w:val="24"/>
        </w:rPr>
        <w:t xml:space="preserve"> сельское поселение» в составе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 депутат избирательного округа №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 д</w:t>
      </w:r>
      <w:r>
        <w:rPr>
          <w:rFonts w:ascii="Arial" w:eastAsia="Calibri" w:hAnsi="Arial" w:cs="Arial"/>
          <w:sz w:val="24"/>
          <w:szCs w:val="24"/>
        </w:rPr>
        <w:t>епутат избирательного округа № __</w:t>
      </w:r>
      <w:r w:rsidRPr="0029592C">
        <w:rPr>
          <w:rFonts w:ascii="Arial" w:eastAsia="Calibri" w:hAnsi="Arial" w:cs="Arial"/>
          <w:sz w:val="24"/>
          <w:szCs w:val="24"/>
        </w:rPr>
        <w:t xml:space="preserve"> </w:t>
      </w:r>
    </w:p>
    <w:p w:rsid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</w:t>
      </w:r>
      <w:r w:rsidRPr="0029592C">
        <w:rPr>
          <w:rFonts w:ascii="Arial" w:eastAsia="Calibri" w:hAnsi="Arial" w:cs="Arial"/>
          <w:sz w:val="24"/>
          <w:szCs w:val="24"/>
        </w:rPr>
        <w:t xml:space="preserve"> д</w:t>
      </w:r>
      <w:r>
        <w:rPr>
          <w:rFonts w:ascii="Arial" w:eastAsia="Calibri" w:hAnsi="Arial" w:cs="Arial"/>
          <w:sz w:val="24"/>
          <w:szCs w:val="24"/>
        </w:rPr>
        <w:t>епутат избирательного округа № __</w:t>
      </w:r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>На заседаниях комиссиям избрать председателя и секретаря постоянных комиссий.</w:t>
      </w:r>
    </w:p>
    <w:p w:rsidR="0029592C" w:rsidRPr="0029592C" w:rsidRDefault="0029592C" w:rsidP="0029592C">
      <w:pPr>
        <w:spacing w:after="0"/>
        <w:ind w:left="-267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 xml:space="preserve">3. Опубликовать настоящее решение на официальном сайте </w:t>
      </w:r>
      <w:proofErr w:type="spellStart"/>
      <w:r w:rsidRPr="0029592C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29592C">
        <w:rPr>
          <w:rFonts w:ascii="Arial" w:eastAsia="Calibri" w:hAnsi="Arial" w:cs="Arial"/>
          <w:sz w:val="24"/>
          <w:szCs w:val="24"/>
        </w:rPr>
        <w:t xml:space="preserve"> муниципального района </w:t>
      </w:r>
      <w:hyperlink r:id="rId6" w:history="1"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Aksubsyevo</w:t>
        </w:r>
        <w:proofErr w:type="spellEnd"/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9592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9592C" w:rsidRPr="0029592C" w:rsidRDefault="0029592C" w:rsidP="0029592C">
      <w:pPr>
        <w:spacing w:after="0"/>
        <w:ind w:left="93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 xml:space="preserve">Глава  </w:t>
      </w:r>
      <w:proofErr w:type="spellStart"/>
      <w:r w:rsidRPr="0029592C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</w:p>
    <w:p w:rsidR="0029592C" w:rsidRPr="0029592C" w:rsidRDefault="0029592C" w:rsidP="0029592C">
      <w:pPr>
        <w:spacing w:after="0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29592C">
        <w:rPr>
          <w:rFonts w:ascii="Arial" w:eastAsia="Calibri" w:hAnsi="Arial" w:cs="Arial"/>
          <w:sz w:val="24"/>
          <w:szCs w:val="24"/>
        </w:rPr>
        <w:t>сельского поселени</w:t>
      </w:r>
      <w:r>
        <w:rPr>
          <w:rFonts w:ascii="Arial" w:eastAsia="Calibri" w:hAnsi="Arial" w:cs="Arial"/>
          <w:sz w:val="24"/>
          <w:szCs w:val="24"/>
        </w:rPr>
        <w:t>я:          ______________________________</w:t>
      </w:r>
      <w:bookmarkStart w:id="0" w:name="_GoBack"/>
      <w:bookmarkEnd w:id="0"/>
      <w:r w:rsidRPr="0029592C">
        <w:rPr>
          <w:rFonts w:ascii="Arial" w:eastAsia="Calibri" w:hAnsi="Arial" w:cs="Arial"/>
          <w:sz w:val="24"/>
          <w:szCs w:val="24"/>
        </w:rPr>
        <w:t xml:space="preserve">                            </w:t>
      </w:r>
    </w:p>
    <w:p w:rsidR="005B1AFE" w:rsidRDefault="005B1AFE"/>
    <w:sectPr w:rsidR="005B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7CE"/>
    <w:multiLevelType w:val="multilevel"/>
    <w:tmpl w:val="909E6970"/>
    <w:lvl w:ilvl="0">
      <w:start w:val="1"/>
      <w:numFmt w:val="decimal"/>
      <w:lvlText w:val="%1."/>
      <w:lvlJc w:val="left"/>
      <w:pPr>
        <w:ind w:left="93" w:hanging="360"/>
      </w:pPr>
    </w:lvl>
    <w:lvl w:ilvl="1">
      <w:start w:val="2"/>
      <w:numFmt w:val="decimal"/>
      <w:isLgl/>
      <w:lvlText w:val="%1.%2"/>
      <w:lvlJc w:val="left"/>
      <w:pPr>
        <w:ind w:left="5733" w:hanging="5640"/>
      </w:pPr>
    </w:lvl>
    <w:lvl w:ilvl="2">
      <w:start w:val="1"/>
      <w:numFmt w:val="decimal"/>
      <w:isLgl/>
      <w:lvlText w:val="%1.%2.%3"/>
      <w:lvlJc w:val="left"/>
      <w:pPr>
        <w:ind w:left="6093" w:hanging="5640"/>
      </w:pPr>
    </w:lvl>
    <w:lvl w:ilvl="3">
      <w:start w:val="1"/>
      <w:numFmt w:val="decimal"/>
      <w:isLgl/>
      <w:lvlText w:val="%1.%2.%3.%4"/>
      <w:lvlJc w:val="left"/>
      <w:pPr>
        <w:ind w:left="6453" w:hanging="5640"/>
      </w:pPr>
    </w:lvl>
    <w:lvl w:ilvl="4">
      <w:start w:val="1"/>
      <w:numFmt w:val="decimal"/>
      <w:isLgl/>
      <w:lvlText w:val="%1.%2.%3.%4.%5"/>
      <w:lvlJc w:val="left"/>
      <w:pPr>
        <w:ind w:left="6813" w:hanging="5640"/>
      </w:pPr>
    </w:lvl>
    <w:lvl w:ilvl="5">
      <w:start w:val="1"/>
      <w:numFmt w:val="decimal"/>
      <w:isLgl/>
      <w:lvlText w:val="%1.%2.%3.%4.%5.%6"/>
      <w:lvlJc w:val="left"/>
      <w:pPr>
        <w:ind w:left="7173" w:hanging="5640"/>
      </w:pPr>
    </w:lvl>
    <w:lvl w:ilvl="6">
      <w:start w:val="1"/>
      <w:numFmt w:val="decimal"/>
      <w:isLgl/>
      <w:lvlText w:val="%1.%2.%3.%4.%5.%6.%7"/>
      <w:lvlJc w:val="left"/>
      <w:pPr>
        <w:ind w:left="7533" w:hanging="5640"/>
      </w:pPr>
    </w:lvl>
    <w:lvl w:ilvl="7">
      <w:start w:val="1"/>
      <w:numFmt w:val="decimal"/>
      <w:isLgl/>
      <w:lvlText w:val="%1.%2.%3.%4.%5.%6.%7.%8"/>
      <w:lvlJc w:val="left"/>
      <w:pPr>
        <w:ind w:left="7893" w:hanging="5640"/>
      </w:pPr>
    </w:lvl>
    <w:lvl w:ilvl="8">
      <w:start w:val="1"/>
      <w:numFmt w:val="decimal"/>
      <w:isLgl/>
      <w:lvlText w:val="%1.%2.%3.%4.%5.%6.%7.%8.%9"/>
      <w:lvlJc w:val="left"/>
      <w:pPr>
        <w:ind w:left="8253" w:hanging="56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6"/>
    <w:rsid w:val="0029592C"/>
    <w:rsid w:val="005B1AFE"/>
    <w:rsid w:val="00CC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2020-09-28T17:30:00Z</dcterms:created>
  <dcterms:modified xsi:type="dcterms:W3CDTF">2020-09-28T17:33:00Z</dcterms:modified>
</cp:coreProperties>
</file>