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A1E" w:rsidRDefault="002D7A1E" w:rsidP="00EA3178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  <w:bookmarkStart w:id="0" w:name="_GoBack"/>
      <w:bookmarkEnd w:id="0"/>
    </w:p>
    <w:p w:rsidR="00EA3178" w:rsidRDefault="00EA3178" w:rsidP="00EA3178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СОВЕТ УРМАНДЕЕВСКОГО СЕЛЬСКОГО ПОСЕЛЕНИЯ</w:t>
      </w:r>
    </w:p>
    <w:p w:rsidR="00EA3178" w:rsidRDefault="00EA3178" w:rsidP="00EA3178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АКСУБАЕВСКОГО МУНИЦИПАЛЬНОГО РАЙОНА</w:t>
      </w:r>
    </w:p>
    <w:p w:rsidR="00EA3178" w:rsidRDefault="00EA3178" w:rsidP="00EA3178">
      <w:pPr>
        <w:pStyle w:val="a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РЕСПУБЛИКИ ТАТАРСТАН</w:t>
      </w:r>
    </w:p>
    <w:p w:rsidR="00EA3178" w:rsidRDefault="00EA3178" w:rsidP="00EA3178">
      <w:pPr>
        <w:pStyle w:val="a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3178" w:rsidRDefault="00EA3178" w:rsidP="00EA3178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РЕШЕНИЕ</w:t>
      </w:r>
    </w:p>
    <w:p w:rsidR="00EA3178" w:rsidRDefault="00EA3178" w:rsidP="00EA3178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3178" w:rsidRDefault="00EA3178" w:rsidP="00EA3178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3178" w:rsidRDefault="00EA3178" w:rsidP="00EA3178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№ __                                                                                               от ___09.2020 г.</w:t>
      </w:r>
    </w:p>
    <w:p w:rsidR="00EA3178" w:rsidRDefault="00EA3178" w:rsidP="00EA3178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3178" w:rsidRDefault="00EA3178" w:rsidP="00EA3178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3178" w:rsidRDefault="00EA3178" w:rsidP="00EA3178">
      <w:pPr>
        <w:pStyle w:val="a4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признании утратившим силу Решения Совета Урмандеевского сельского поселения Аксубаевского муниципального района Республики Татарстан № 52 от 05.05.2015г. «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О Порядке отлова безнадзорных животных и Правилах содержания домашних животных на территории Урмандеевского сельского поселения»</w:t>
      </w:r>
    </w:p>
    <w:p w:rsidR="00EA3178" w:rsidRDefault="00EA3178" w:rsidP="00EA3178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EA3178" w:rsidRDefault="00EA3178" w:rsidP="00EA3178">
      <w:pPr>
        <w:pStyle w:val="a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В соответствии с Федеральным законом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 27.12.2018 N 498 «Об ответственном обращении с животными и о внесении изменений в отдельные законодательные акты Российской Федерации (с изменениями на 27 декабря 2019 года), Законом Республики Татарстан от 16.11.2019г. №82-ЗРТ "О наделении органов местного самоуправления муниципальных районов и городских округов отдельными государственными полномочиями Республики Татарстан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животных",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Урмандеевского  сельского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поселения Аксубаевского  муниципального района Республики Татарстан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РЕШИЛ:</w:t>
      </w:r>
    </w:p>
    <w:p w:rsidR="00EA3178" w:rsidRDefault="00EA3178" w:rsidP="00EA3178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3178" w:rsidRDefault="00EA3178" w:rsidP="00EA3178">
      <w:pPr>
        <w:pStyle w:val="a4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1.Признать утратившим силу решение Совета Урмандеевского сельского поселения Аксубаевского муниципального района Республики Татарстан от 30.04.2015г. № 13 «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О Порядке отлова безнадзорных животных и Правилах содержания домашних животных на территории Урмандеевского сельского поселения.» </w:t>
      </w:r>
    </w:p>
    <w:p w:rsidR="00EA3178" w:rsidRDefault="00EA3178" w:rsidP="00EA3178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EA3178" w:rsidRDefault="00EA3178" w:rsidP="00EA3178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 xml:space="preserve">2. Разместить настоящее решение на официальном сайте Аксубаевского муниципального района </w:t>
      </w:r>
      <w:hyperlink r:id="rId4" w:history="1">
        <w:r>
          <w:rPr>
            <w:rStyle w:val="a3"/>
            <w:color w:val="000000" w:themeColor="text1"/>
            <w:sz w:val="28"/>
            <w:szCs w:val="28"/>
            <w:lang w:val="en-US"/>
          </w:rPr>
          <w:t>http</w:t>
        </w:r>
        <w:r>
          <w:rPr>
            <w:rStyle w:val="a3"/>
            <w:color w:val="000000" w:themeColor="text1"/>
            <w:sz w:val="28"/>
            <w:szCs w:val="28"/>
          </w:rPr>
          <w:t>://</w:t>
        </w:r>
        <w:r>
          <w:rPr>
            <w:rStyle w:val="a3"/>
            <w:color w:val="000000" w:themeColor="text1"/>
            <w:sz w:val="28"/>
            <w:szCs w:val="28"/>
            <w:lang w:val="en-US"/>
          </w:rPr>
          <w:t>aksubayevo</w:t>
        </w:r>
        <w:r>
          <w:rPr>
            <w:rStyle w:val="a3"/>
            <w:color w:val="000000" w:themeColor="text1"/>
            <w:sz w:val="28"/>
            <w:szCs w:val="28"/>
          </w:rPr>
          <w:t>.</w:t>
        </w:r>
        <w:r>
          <w:rPr>
            <w:rStyle w:val="a3"/>
            <w:color w:val="000000" w:themeColor="text1"/>
            <w:sz w:val="28"/>
            <w:szCs w:val="28"/>
            <w:lang w:val="en-US"/>
          </w:rPr>
          <w:t>tatarstan</w:t>
        </w:r>
        <w:r>
          <w:rPr>
            <w:rStyle w:val="a3"/>
            <w:color w:val="000000" w:themeColor="text1"/>
            <w:sz w:val="28"/>
            <w:szCs w:val="28"/>
          </w:rPr>
          <w:t>.</w:t>
        </w:r>
        <w:r>
          <w:rPr>
            <w:rStyle w:val="a3"/>
            <w:color w:val="000000" w:themeColor="text1"/>
            <w:sz w:val="28"/>
            <w:szCs w:val="28"/>
            <w:lang w:val="en-US"/>
          </w:rPr>
          <w:t>ru</w:t>
        </w:r>
      </w:hyperlink>
      <w:r>
        <w:rPr>
          <w:rStyle w:val="a3"/>
          <w:color w:val="000000" w:themeColor="text1"/>
          <w:sz w:val="28"/>
          <w:szCs w:val="28"/>
        </w:rPr>
        <w:t xml:space="preserve"> и </w:t>
      </w:r>
      <w:r>
        <w:rPr>
          <w:color w:val="000000" w:themeColor="text1"/>
          <w:sz w:val="28"/>
          <w:szCs w:val="28"/>
        </w:rPr>
        <w:t xml:space="preserve">опубликовать на официальном портале </w:t>
      </w:r>
      <w:proofErr w:type="gramStart"/>
      <w:r>
        <w:rPr>
          <w:color w:val="000000" w:themeColor="text1"/>
          <w:sz w:val="28"/>
          <w:szCs w:val="28"/>
        </w:rPr>
        <w:t>правовой  информации</w:t>
      </w:r>
      <w:proofErr w:type="gramEnd"/>
      <w:r>
        <w:rPr>
          <w:color w:val="000000" w:themeColor="text1"/>
          <w:sz w:val="28"/>
          <w:szCs w:val="28"/>
        </w:rPr>
        <w:t xml:space="preserve">  </w:t>
      </w:r>
      <w:hyperlink r:id="rId5" w:history="1">
        <w:r>
          <w:rPr>
            <w:rStyle w:val="a3"/>
            <w:color w:val="000000" w:themeColor="text1"/>
            <w:sz w:val="28"/>
            <w:szCs w:val="28"/>
          </w:rPr>
          <w:t>http://pravo.tatarstan.ru/</w:t>
        </w:r>
      </w:hyperlink>
      <w:r>
        <w:rPr>
          <w:color w:val="000000" w:themeColor="text1"/>
          <w:sz w:val="28"/>
          <w:szCs w:val="28"/>
          <w:u w:val="single"/>
        </w:rPr>
        <w:t xml:space="preserve"> </w:t>
      </w:r>
    </w:p>
    <w:p w:rsidR="00EA3178" w:rsidRDefault="00EA3178" w:rsidP="00EA3178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u w:val="single"/>
        </w:rPr>
      </w:pPr>
    </w:p>
    <w:p w:rsidR="00EA3178" w:rsidRDefault="00EA3178" w:rsidP="00EA3178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Контроль за исполнением настоящего решения оставляю за собой.</w:t>
      </w:r>
    </w:p>
    <w:p w:rsidR="00EA3178" w:rsidRDefault="00EA3178" w:rsidP="00EA3178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EA3178" w:rsidRDefault="00EA3178" w:rsidP="00EA3178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Председатель Совета, Глава </w:t>
      </w:r>
    </w:p>
    <w:p w:rsidR="003C7A82" w:rsidRDefault="00EA3178" w:rsidP="00EA3178">
      <w:r>
        <w:rPr>
          <w:color w:val="000000" w:themeColor="text1"/>
          <w:sz w:val="28"/>
          <w:szCs w:val="28"/>
        </w:rPr>
        <w:t xml:space="preserve">Урмандеевского сельского поселения:                      </w:t>
      </w:r>
      <w:proofErr w:type="spellStart"/>
      <w:r>
        <w:rPr>
          <w:color w:val="000000" w:themeColor="text1"/>
          <w:sz w:val="28"/>
          <w:szCs w:val="28"/>
        </w:rPr>
        <w:t>В.Николаев</w:t>
      </w:r>
      <w:proofErr w:type="spellEnd"/>
      <w:r>
        <w:rPr>
          <w:color w:val="000000" w:themeColor="text1"/>
          <w:sz w:val="28"/>
          <w:szCs w:val="28"/>
        </w:rPr>
        <w:t xml:space="preserve">            </w:t>
      </w:r>
    </w:p>
    <w:sectPr w:rsidR="003C7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178"/>
    <w:rsid w:val="002D7A1E"/>
    <w:rsid w:val="003C7A82"/>
    <w:rsid w:val="00500134"/>
    <w:rsid w:val="00EA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7E833D-BA4B-404F-949B-8609F207B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17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3178"/>
    <w:rPr>
      <w:color w:val="0000FF" w:themeColor="hyperlink"/>
      <w:u w:val="single"/>
    </w:rPr>
  </w:style>
  <w:style w:type="paragraph" w:styleId="a4">
    <w:name w:val="No Spacing"/>
    <w:uiPriority w:val="1"/>
    <w:qFormat/>
    <w:rsid w:val="00EA31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9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/" TargetMode="External"/><Relationship Id="rId4" Type="http://schemas.openxmlformats.org/officeDocument/2006/relationships/hyperlink" Target="http://a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Валера</dc:creator>
  <cp:lastModifiedBy>Учетная запись Майкрософт</cp:lastModifiedBy>
  <cp:revision>2</cp:revision>
  <dcterms:created xsi:type="dcterms:W3CDTF">2020-09-25T12:45:00Z</dcterms:created>
  <dcterms:modified xsi:type="dcterms:W3CDTF">2020-09-25T12:45:00Z</dcterms:modified>
</cp:coreProperties>
</file>