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79" w:rsidRDefault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tabs>
          <w:tab w:val="left" w:pos="1276"/>
        </w:tabs>
        <w:ind w:left="708"/>
        <w:jc w:val="center"/>
        <w:rPr>
          <w:rFonts w:ascii="Times New Roman" w:hAnsi="Times New Roman" w:cs="Times New Roman"/>
          <w:b/>
          <w:lang w:eastAsia="en-US"/>
        </w:rPr>
      </w:pPr>
      <w:r w:rsidRPr="00D841B8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  <w:lang w:eastAsia="ar-SA"/>
        </w:rPr>
      </w:pPr>
      <w:r w:rsidRPr="00D841B8">
        <w:rPr>
          <w:rFonts w:ascii="Times New Roman" w:hAnsi="Times New Roman" w:cs="Times New Roman"/>
          <w:b/>
        </w:rPr>
        <w:t>Республика Татарстан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  <w:r w:rsidRPr="00D841B8">
        <w:rPr>
          <w:rFonts w:ascii="Times New Roman" w:hAnsi="Times New Roman" w:cs="Times New Roman"/>
          <w:b/>
        </w:rPr>
        <w:t xml:space="preserve">ПОСТАНОВЛЕНИЕ </w:t>
      </w:r>
      <w:r w:rsidR="00B24ED5">
        <w:rPr>
          <w:rFonts w:ascii="Times New Roman" w:hAnsi="Times New Roman" w:cs="Times New Roman"/>
          <w:b/>
        </w:rPr>
        <w:t>(ПРОЕКТ)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ind w:firstLine="708"/>
        <w:jc w:val="center"/>
        <w:rPr>
          <w:rFonts w:ascii="Times New Roman" w:hAnsi="Times New Roman" w:cs="Times New Roman"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ind w:firstLine="708"/>
        <w:jc w:val="center"/>
        <w:rPr>
          <w:rFonts w:ascii="Times New Roman" w:hAnsi="Times New Roman" w:cs="Times New Roman"/>
          <w:b/>
        </w:rPr>
      </w:pPr>
      <w:r w:rsidRPr="00D841B8">
        <w:rPr>
          <w:rFonts w:ascii="Times New Roman" w:hAnsi="Times New Roman" w:cs="Times New Roman"/>
        </w:rPr>
        <w:t xml:space="preserve">от </w:t>
      </w:r>
      <w:r w:rsidR="008F41BB">
        <w:rPr>
          <w:rFonts w:ascii="Times New Roman" w:hAnsi="Times New Roman" w:cs="Times New Roman"/>
        </w:rPr>
        <w:t xml:space="preserve"> </w:t>
      </w:r>
      <w:r w:rsidR="008F41BB">
        <w:rPr>
          <w:rFonts w:ascii="Times New Roman" w:hAnsi="Times New Roman" w:cs="Times New Roman"/>
        </w:rPr>
        <w:tab/>
      </w:r>
      <w:r w:rsidR="008F41BB">
        <w:rPr>
          <w:rFonts w:ascii="Times New Roman" w:hAnsi="Times New Roman" w:cs="Times New Roman"/>
        </w:rPr>
        <w:tab/>
      </w:r>
      <w:r w:rsidR="008F41BB">
        <w:rPr>
          <w:rFonts w:ascii="Times New Roman" w:hAnsi="Times New Roman" w:cs="Times New Roman"/>
        </w:rPr>
        <w:tab/>
      </w:r>
      <w:r w:rsidR="008F41BB">
        <w:rPr>
          <w:rFonts w:ascii="Times New Roman" w:hAnsi="Times New Roman" w:cs="Times New Roman"/>
        </w:rPr>
        <w:tab/>
      </w:r>
      <w:r w:rsidR="008F41BB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>№</w:t>
      </w:r>
      <w:r w:rsidR="00B24ED5">
        <w:rPr>
          <w:rFonts w:ascii="Times New Roman" w:hAnsi="Times New Roman" w:cs="Times New Roman"/>
        </w:rPr>
        <w:t xml:space="preserve">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B24ED5" w:rsidRDefault="00B24ED5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>
        <w:rPr>
          <w:b w:val="0"/>
        </w:rPr>
        <w:t xml:space="preserve">О внесении изменений в постановление от 19.11.2019 № 784 </w:t>
      </w:r>
    </w:p>
    <w:p w:rsidR="00D841B8" w:rsidRDefault="00B24ED5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>
        <w:rPr>
          <w:b w:val="0"/>
        </w:rPr>
        <w:t>«</w:t>
      </w:r>
      <w:r w:rsidR="00D841B8" w:rsidRPr="00D841B8">
        <w:rPr>
          <w:b w:val="0"/>
        </w:rPr>
        <w:t xml:space="preserve">Об утверждении Порядка предоставления из бюджета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Аксубаевского</w:t>
      </w:r>
      <w:r>
        <w:rPr>
          <w:b w:val="0"/>
        </w:rPr>
        <w:t xml:space="preserve"> </w:t>
      </w:r>
      <w:r w:rsidRPr="00D841B8">
        <w:rPr>
          <w:b w:val="0"/>
        </w:rPr>
        <w:t xml:space="preserve">муниципального района Республики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Татарстан субсидий юридическим</w:t>
      </w:r>
      <w:r>
        <w:rPr>
          <w:b w:val="0"/>
        </w:rPr>
        <w:t xml:space="preserve"> </w:t>
      </w:r>
      <w:r w:rsidRPr="00D841B8">
        <w:rPr>
          <w:b w:val="0"/>
        </w:rPr>
        <w:t xml:space="preserve">лицам (за исключением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субсидий государственным (муниципальным)</w:t>
      </w:r>
      <w:r>
        <w:rPr>
          <w:b w:val="0"/>
        </w:rPr>
        <w:t xml:space="preserve"> </w:t>
      </w:r>
      <w:r w:rsidRPr="00D841B8">
        <w:rPr>
          <w:b w:val="0"/>
        </w:rPr>
        <w:t xml:space="preserve">учреждениям)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на возмещение части затрат организаций потребительской</w:t>
      </w:r>
      <w:r w:rsidRPr="00D841B8">
        <w:rPr>
          <w:b w:val="0"/>
        </w:rPr>
        <w:br/>
        <w:t xml:space="preserve">кооперации, связанных с доставкой товаров первой необходимости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в</w:t>
      </w:r>
      <w:r>
        <w:rPr>
          <w:b w:val="0"/>
        </w:rPr>
        <w:t xml:space="preserve"> </w:t>
      </w:r>
      <w:r w:rsidRPr="00D841B8">
        <w:rPr>
          <w:b w:val="0"/>
        </w:rPr>
        <w:t xml:space="preserve">отдаленные и малонаселенные сельские пункты, расположенные </w:t>
      </w:r>
    </w:p>
    <w:p w:rsidR="00D841B8" w:rsidRP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 xml:space="preserve">далее </w:t>
      </w:r>
      <w:r>
        <w:rPr>
          <w:b w:val="0"/>
        </w:rPr>
        <w:t xml:space="preserve">11 </w:t>
      </w:r>
      <w:r w:rsidRPr="00D841B8">
        <w:rPr>
          <w:b w:val="0"/>
        </w:rPr>
        <w:t>километров от пгт Аксубаево Аксубаевского муниципального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473" w:line="320" w:lineRule="exact"/>
        <w:rPr>
          <w:b w:val="0"/>
        </w:rPr>
      </w:pPr>
      <w:r>
        <w:rPr>
          <w:b w:val="0"/>
        </w:rPr>
        <w:t>района Республики Татарстан</w:t>
      </w:r>
      <w:r w:rsidR="00B24ED5">
        <w:rPr>
          <w:b w:val="0"/>
        </w:rPr>
        <w:t>»</w:t>
      </w:r>
    </w:p>
    <w:p w:rsidR="00B24ED5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spacing w:before="0" w:after="0" w:line="240" w:lineRule="auto"/>
        <w:ind w:firstLine="618"/>
      </w:pPr>
      <w:r>
        <w:t xml:space="preserve">Исполнительный  комитет  Аксубаевского  муниципального  района Республики Татарстан </w:t>
      </w:r>
    </w:p>
    <w:p w:rsidR="00D841B8" w:rsidRPr="00D841B8" w:rsidRDefault="00D841B8" w:rsidP="00B24ED5">
      <w:pPr>
        <w:pStyle w:val="20"/>
        <w:framePr w:w="9990" w:h="14857" w:hRule="exact" w:wrap="none" w:vAnchor="page" w:hAnchor="page" w:x="1122" w:y="1393"/>
        <w:shd w:val="clear" w:color="auto" w:fill="auto"/>
        <w:spacing w:before="0" w:after="0" w:line="240" w:lineRule="auto"/>
        <w:rPr>
          <w:b/>
        </w:rPr>
      </w:pPr>
      <w:r w:rsidRPr="00D841B8">
        <w:rPr>
          <w:b/>
        </w:rPr>
        <w:t>ПОСТАНОВЛЯЕТ:</w:t>
      </w:r>
    </w:p>
    <w:p w:rsidR="00B24ED5" w:rsidRDefault="00D841B8" w:rsidP="00B24ED5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>
        <w:tab/>
      </w:r>
      <w:r w:rsidRPr="00B24ED5">
        <w:rPr>
          <w:b w:val="0"/>
        </w:rPr>
        <w:t>1.</w:t>
      </w:r>
      <w:r w:rsidR="00B24ED5" w:rsidRPr="00B24ED5">
        <w:rPr>
          <w:b w:val="0"/>
        </w:rPr>
        <w:t>Внести в постановление от</w:t>
      </w:r>
      <w:r w:rsidR="00B24ED5">
        <w:t xml:space="preserve"> </w:t>
      </w:r>
      <w:r w:rsidR="00B24ED5">
        <w:rPr>
          <w:b w:val="0"/>
        </w:rPr>
        <w:t xml:space="preserve"> 19.11.2019 № 784 «</w:t>
      </w:r>
      <w:r w:rsidR="00B24ED5" w:rsidRPr="00D841B8">
        <w:rPr>
          <w:b w:val="0"/>
        </w:rPr>
        <w:t>Об утверждении Порядка предоставления из бюджета Аксубаевского</w:t>
      </w:r>
      <w:r w:rsidR="00B24ED5">
        <w:rPr>
          <w:b w:val="0"/>
        </w:rPr>
        <w:t xml:space="preserve"> </w:t>
      </w:r>
      <w:r w:rsidR="00B24ED5" w:rsidRPr="00D841B8">
        <w:rPr>
          <w:b w:val="0"/>
        </w:rPr>
        <w:t>муниципального района Республики Татарстан субсидий юридическим</w:t>
      </w:r>
      <w:r w:rsidR="00B24ED5">
        <w:rPr>
          <w:b w:val="0"/>
        </w:rPr>
        <w:t xml:space="preserve"> </w:t>
      </w:r>
      <w:r w:rsidR="00B24ED5" w:rsidRPr="00D841B8">
        <w:rPr>
          <w:b w:val="0"/>
        </w:rPr>
        <w:t>лицам (за исключением субсидий государственным (муниципальным)</w:t>
      </w:r>
      <w:r w:rsidR="00B24ED5">
        <w:rPr>
          <w:b w:val="0"/>
        </w:rPr>
        <w:t xml:space="preserve"> </w:t>
      </w:r>
      <w:r w:rsidR="00B24ED5" w:rsidRPr="00D841B8">
        <w:rPr>
          <w:b w:val="0"/>
        </w:rPr>
        <w:t>учреждениям) на возмещение части затрат организаций потребительской</w:t>
      </w:r>
      <w:r w:rsidR="00B24ED5">
        <w:rPr>
          <w:b w:val="0"/>
        </w:rPr>
        <w:t xml:space="preserve"> </w:t>
      </w:r>
      <w:r w:rsidR="00B24ED5" w:rsidRPr="00D841B8">
        <w:rPr>
          <w:b w:val="0"/>
        </w:rPr>
        <w:t>кооперации, связанных с доставкой товаров первой необходимости в</w:t>
      </w:r>
      <w:r w:rsidR="00B24ED5">
        <w:rPr>
          <w:b w:val="0"/>
        </w:rPr>
        <w:t xml:space="preserve"> </w:t>
      </w:r>
      <w:r w:rsidR="00B24ED5" w:rsidRPr="00D841B8">
        <w:rPr>
          <w:b w:val="0"/>
        </w:rPr>
        <w:t xml:space="preserve">отдаленные и малонаселенные сельские пункты, расположенные </w:t>
      </w:r>
    </w:p>
    <w:p w:rsidR="00B24ED5" w:rsidRDefault="00B24ED5" w:rsidP="00B24ED5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240" w:lineRule="auto"/>
        <w:rPr>
          <w:b w:val="0"/>
        </w:rPr>
      </w:pPr>
      <w:r w:rsidRPr="00D841B8">
        <w:rPr>
          <w:b w:val="0"/>
        </w:rPr>
        <w:t xml:space="preserve">далее </w:t>
      </w:r>
      <w:r>
        <w:rPr>
          <w:b w:val="0"/>
        </w:rPr>
        <w:t xml:space="preserve">11 </w:t>
      </w:r>
      <w:r w:rsidRPr="00D841B8">
        <w:rPr>
          <w:b w:val="0"/>
        </w:rPr>
        <w:t>километров от пгт Аксубаево Аксубаевского муниципального</w:t>
      </w:r>
      <w:r>
        <w:rPr>
          <w:b w:val="0"/>
        </w:rPr>
        <w:t xml:space="preserve"> района Республики Татарстан» следующие изменения:</w:t>
      </w:r>
    </w:p>
    <w:p w:rsidR="00B24ED5" w:rsidRDefault="00B24ED5" w:rsidP="00B24ED5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240" w:lineRule="auto"/>
        <w:ind w:firstLine="708"/>
        <w:rPr>
          <w:b w:val="0"/>
        </w:rPr>
      </w:pPr>
      <w:r>
        <w:rPr>
          <w:b w:val="0"/>
        </w:rPr>
        <w:t xml:space="preserve">пункт 3.1. Порядка изложить в новой редакции: </w:t>
      </w:r>
    </w:p>
    <w:p w:rsidR="00B24ED5" w:rsidRDefault="00AF75D6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82"/>
        </w:tabs>
        <w:spacing w:before="0" w:after="0" w:line="240" w:lineRule="auto"/>
      </w:pPr>
      <w:r>
        <w:t xml:space="preserve">          </w:t>
      </w:r>
      <w:r w:rsidR="00B24ED5">
        <w:t>«3.1.Получатель субсидии предоставляет отчет о целевом использовании субсидии до 2</w:t>
      </w:r>
      <w:r w:rsidR="00273F93">
        <w:t>5</w:t>
      </w:r>
      <w:r w:rsidR="00B24ED5">
        <w:t xml:space="preserve"> декабря текущего года согласно приложению № 3 к настоящему Порядку»;</w:t>
      </w:r>
    </w:p>
    <w:p w:rsidR="00B24ED5" w:rsidRPr="00B24ED5" w:rsidRDefault="00B24ED5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82"/>
        </w:tabs>
        <w:spacing w:before="0" w:after="0" w:line="240" w:lineRule="auto"/>
      </w:pPr>
      <w:r>
        <w:t xml:space="preserve">           </w:t>
      </w:r>
      <w:r w:rsidRPr="00B24ED5">
        <w:t xml:space="preserve">пункт 3.10. Приложения №2 к Порядку изложить в новой редакции: </w:t>
      </w:r>
    </w:p>
    <w:p w:rsidR="00B24ED5" w:rsidRDefault="00AF75D6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427"/>
        </w:tabs>
        <w:spacing w:before="0" w:after="0" w:line="240" w:lineRule="auto"/>
      </w:pPr>
      <w:r>
        <w:t xml:space="preserve">           </w:t>
      </w:r>
      <w:r w:rsidR="00B24ED5">
        <w:t>«3.10.Предоставить отчет о целевом использовании субсидии до 2</w:t>
      </w:r>
      <w:r w:rsidR="00273F93">
        <w:t>5</w:t>
      </w:r>
      <w:bookmarkStart w:id="0" w:name="_GoBack"/>
      <w:bookmarkEnd w:id="0"/>
      <w:r w:rsidR="00B24ED5">
        <w:t xml:space="preserve"> декабря текущего года согласно приложению №2, к настоящему соглашению, для предоставления в Министерство промышленности и торговли Республики Татарстан».</w:t>
      </w:r>
    </w:p>
    <w:p w:rsidR="00B24ED5" w:rsidRDefault="00B24ED5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427"/>
        </w:tabs>
        <w:spacing w:before="0" w:after="0" w:line="240" w:lineRule="auto"/>
      </w:pPr>
    </w:p>
    <w:p w:rsidR="00B24ED5" w:rsidRDefault="00B24ED5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427"/>
        </w:tabs>
        <w:spacing w:before="0" w:after="0" w:line="240" w:lineRule="auto"/>
      </w:pPr>
    </w:p>
    <w:p w:rsidR="00B24ED5" w:rsidRDefault="00B24ED5" w:rsidP="00B24ED5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82"/>
        </w:tabs>
        <w:spacing w:before="0" w:after="275" w:line="324" w:lineRule="exact"/>
      </w:pPr>
    </w:p>
    <w:p w:rsidR="00B24ED5" w:rsidRDefault="00B24ED5" w:rsidP="00B24ED5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12"/>
        </w:tabs>
        <w:spacing w:before="0" w:after="0" w:line="240" w:lineRule="auto"/>
        <w:ind w:left="618"/>
      </w:pPr>
    </w:p>
    <w:p w:rsidR="00B33176" w:rsidRPr="00DB7479" w:rsidRDefault="00DB7479" w:rsidP="00DB7479">
      <w:pPr>
        <w:tabs>
          <w:tab w:val="left" w:pos="3300"/>
        </w:tabs>
        <w:rPr>
          <w:sz w:val="2"/>
          <w:szCs w:val="2"/>
        </w:rPr>
        <w:sectPr w:rsidR="00B33176" w:rsidRPr="00DB74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B24ED5" w:rsidRDefault="00D841B8" w:rsidP="00AF75D6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lastRenderedPageBreak/>
        <w:tab/>
      </w:r>
      <w:r w:rsidR="00AF75D6">
        <w:t>в Приложении № 2 к  Постановлению:</w:t>
      </w:r>
    </w:p>
    <w:p w:rsidR="00B24ED5" w:rsidRDefault="00AF75D6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>
        <w:t>в</w:t>
      </w:r>
      <w:r w:rsidR="00B24ED5">
        <w:t>ывести из состава комиссии:</w:t>
      </w:r>
    </w:p>
    <w:p w:rsidR="00B24ED5" w:rsidRPr="004B41D0" w:rsidRDefault="00B24ED5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 w:rsidRPr="004B41D0">
        <w:t>Горбунов</w:t>
      </w:r>
      <w:r>
        <w:t>а</w:t>
      </w:r>
      <w:r w:rsidRPr="004B41D0">
        <w:t xml:space="preserve"> Анатоли</w:t>
      </w:r>
      <w:r>
        <w:t>я</w:t>
      </w:r>
      <w:r w:rsidRPr="004B41D0">
        <w:t xml:space="preserve"> </w:t>
      </w:r>
      <w:r w:rsidRPr="004B41D0">
        <w:tab/>
        <w:t>-</w:t>
      </w:r>
      <w:r w:rsidRPr="004B41D0">
        <w:tab/>
        <w:t>руководител</w:t>
      </w:r>
      <w:r w:rsidR="00AF75D6">
        <w:t>я</w:t>
      </w:r>
      <w:r w:rsidRPr="004B41D0">
        <w:rPr>
          <w:lang w:val="tt-RU"/>
        </w:rPr>
        <w:t xml:space="preserve"> </w:t>
      </w:r>
      <w:r w:rsidRPr="004B41D0">
        <w:t>Исполнительного комитета</w:t>
      </w:r>
    </w:p>
    <w:p w:rsidR="00B24ED5" w:rsidRPr="004B41D0" w:rsidRDefault="00B24ED5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816"/>
        </w:tabs>
        <w:spacing w:before="0" w:after="0" w:line="324" w:lineRule="exact"/>
        <w:ind w:left="200"/>
      </w:pPr>
      <w:r w:rsidRPr="004B41D0">
        <w:t>Федорович</w:t>
      </w:r>
      <w:r>
        <w:t>а</w:t>
      </w:r>
      <w:r w:rsidRPr="004B41D0">
        <w:t xml:space="preserve"> </w:t>
      </w:r>
      <w:r w:rsidRPr="004B41D0">
        <w:tab/>
        <w:t>Аксубаевского муниципального района</w:t>
      </w:r>
    </w:p>
    <w:p w:rsidR="00B24ED5" w:rsidRDefault="00B24ED5" w:rsidP="00B24ED5">
      <w:pPr>
        <w:pStyle w:val="20"/>
        <w:framePr w:w="9990" w:h="8298" w:hRule="exact" w:wrap="none" w:vAnchor="page" w:hAnchor="page" w:x="1121" w:y="758"/>
        <w:shd w:val="clear" w:color="auto" w:fill="auto"/>
        <w:spacing w:before="0" w:after="395" w:line="324" w:lineRule="exact"/>
        <w:ind w:left="3860"/>
        <w:jc w:val="left"/>
      </w:pPr>
      <w:r w:rsidRPr="004B41D0">
        <w:t>Республики Татарстан</w:t>
      </w:r>
      <w:r w:rsidR="00AF75D6">
        <w:t>, председателя комиссии</w:t>
      </w:r>
    </w:p>
    <w:p w:rsidR="00B24ED5" w:rsidRDefault="00AF75D6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>
        <w:t xml:space="preserve">ввести  в </w:t>
      </w:r>
      <w:r w:rsidR="00B24ED5">
        <w:t>состав комиссии:</w:t>
      </w:r>
    </w:p>
    <w:p w:rsidR="00B24ED5" w:rsidRPr="004B41D0" w:rsidRDefault="00AF75D6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>
        <w:t>Зайцева Станислава</w:t>
      </w:r>
      <w:r w:rsidR="00B24ED5" w:rsidRPr="004B41D0">
        <w:t xml:space="preserve"> </w:t>
      </w:r>
      <w:r>
        <w:tab/>
        <w:t>-</w:t>
      </w:r>
      <w:r>
        <w:tab/>
        <w:t xml:space="preserve">руководителя </w:t>
      </w:r>
      <w:r w:rsidR="00B24ED5" w:rsidRPr="004B41D0">
        <w:t>Исполнительного комитета</w:t>
      </w:r>
    </w:p>
    <w:p w:rsidR="00B24ED5" w:rsidRPr="004B41D0" w:rsidRDefault="00AF75D6" w:rsidP="00B24ED5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3816"/>
        </w:tabs>
        <w:spacing w:before="0" w:after="0" w:line="324" w:lineRule="exact"/>
        <w:ind w:left="200"/>
      </w:pPr>
      <w:r>
        <w:t>Юрьевича</w:t>
      </w:r>
      <w:r w:rsidR="00B24ED5" w:rsidRPr="004B41D0">
        <w:t xml:space="preserve"> </w:t>
      </w:r>
      <w:r w:rsidR="00B24ED5" w:rsidRPr="004B41D0">
        <w:tab/>
        <w:t>Аксубаевского муниципального района</w:t>
      </w:r>
    </w:p>
    <w:p w:rsidR="00B24ED5" w:rsidRDefault="00B24ED5" w:rsidP="00B24ED5">
      <w:pPr>
        <w:pStyle w:val="20"/>
        <w:framePr w:w="9990" w:h="8298" w:hRule="exact" w:wrap="none" w:vAnchor="page" w:hAnchor="page" w:x="1121" w:y="758"/>
        <w:shd w:val="clear" w:color="auto" w:fill="auto"/>
        <w:spacing w:before="0" w:after="395" w:line="324" w:lineRule="exact"/>
        <w:ind w:left="3860"/>
        <w:jc w:val="left"/>
      </w:pPr>
      <w:r w:rsidRPr="004B41D0">
        <w:t>Республики Татарстан</w:t>
      </w:r>
      <w:r>
        <w:t>, председателем комиссии.</w:t>
      </w:r>
    </w:p>
    <w:p w:rsidR="00D841B8" w:rsidRPr="00E804F2" w:rsidRDefault="00D841B8" w:rsidP="00D841B8">
      <w:pPr>
        <w:pStyle w:val="a6"/>
        <w:framePr w:w="9990" w:h="8298" w:hRule="exact" w:wrap="none" w:vAnchor="page" w:hAnchor="page" w:x="1121" w:y="758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(htt</w:t>
      </w:r>
      <w:r>
        <w:rPr>
          <w:sz w:val="28"/>
          <w:szCs w:val="28"/>
        </w:rPr>
        <w:t>р</w:t>
      </w:r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BB7BB6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tab/>
        <w:t>3.</w:t>
      </w:r>
      <w:r w:rsidR="00AF7E01">
        <w:t>Контроль за</w:t>
      </w:r>
      <w:r w:rsidR="00BB7BB6">
        <w:t xml:space="preserve"> </w:t>
      </w:r>
      <w:r w:rsidR="00AF7E01">
        <w:t xml:space="preserve"> исполнением настоящего постановления</w:t>
      </w:r>
      <w:r w:rsidR="00BB7BB6">
        <w:t xml:space="preserve"> оставляю за собой.</w:t>
      </w:r>
    </w:p>
    <w:p w:rsidR="00BB7BB6" w:rsidRDefault="00BB7BB6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B33176" w:rsidRDefault="00AF7E01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t xml:space="preserve"> </w:t>
      </w: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841B8" w:rsidRPr="00D841B8" w:rsidRDefault="00AF75D6" w:rsidP="00D841B8">
      <w:pPr>
        <w:pStyle w:val="a5"/>
        <w:framePr w:w="9990" w:h="8298" w:hRule="exact" w:wrap="none" w:vAnchor="page" w:hAnchor="page" w:x="1121" w:y="758"/>
        <w:spacing w:line="280" w:lineRule="exact"/>
        <w:rPr>
          <w:b w:val="0"/>
        </w:rPr>
      </w:pPr>
      <w:r>
        <w:rPr>
          <w:b w:val="0"/>
        </w:rPr>
        <w:t>Р</w:t>
      </w:r>
      <w:r w:rsidR="00D841B8" w:rsidRPr="00D841B8">
        <w:rPr>
          <w:b w:val="0"/>
        </w:rPr>
        <w:t>уководител</w:t>
      </w:r>
      <w:r>
        <w:rPr>
          <w:b w:val="0"/>
        </w:rPr>
        <w:t xml:space="preserve">ь </w:t>
      </w:r>
      <w:r w:rsidR="00D841B8" w:rsidRPr="00D841B8">
        <w:rPr>
          <w:b w:val="0"/>
        </w:rPr>
        <w:t>Исполнительного комитета</w:t>
      </w:r>
      <w:r w:rsidR="00D841B8" w:rsidRPr="00D841B8">
        <w:rPr>
          <w:b w:val="0"/>
        </w:rPr>
        <w:tab/>
      </w:r>
    </w:p>
    <w:p w:rsidR="00D841B8" w:rsidRPr="00D841B8" w:rsidRDefault="00D841B8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  <w:r w:rsidRPr="00D841B8">
        <w:rPr>
          <w:b w:val="0"/>
        </w:rPr>
        <w:t>Аксубаевского муниципального района</w:t>
      </w:r>
    </w:p>
    <w:p w:rsidR="00BB7BB6" w:rsidRDefault="00D841B8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  <w:r w:rsidRPr="00D841B8">
        <w:rPr>
          <w:b w:val="0"/>
        </w:rPr>
        <w:t>Республики Татарстан</w:t>
      </w:r>
      <w:r w:rsidRPr="00D841B8">
        <w:rPr>
          <w:b w:val="0"/>
        </w:rPr>
        <w:tab/>
      </w:r>
      <w:r w:rsidR="00AF75D6">
        <w:rPr>
          <w:b w:val="0"/>
        </w:rPr>
        <w:tab/>
      </w:r>
      <w:r w:rsidR="00AF75D6">
        <w:rPr>
          <w:b w:val="0"/>
        </w:rPr>
        <w:tab/>
      </w:r>
      <w:r w:rsidR="00AF75D6">
        <w:rPr>
          <w:b w:val="0"/>
        </w:rPr>
        <w:tab/>
      </w:r>
      <w:r w:rsidR="00AF75D6">
        <w:rPr>
          <w:b w:val="0"/>
        </w:rPr>
        <w:tab/>
      </w:r>
      <w:r w:rsidR="00AF75D6">
        <w:rPr>
          <w:b w:val="0"/>
        </w:rPr>
        <w:tab/>
      </w:r>
      <w:r w:rsidR="00AF75D6">
        <w:rPr>
          <w:b w:val="0"/>
        </w:rPr>
        <w:tab/>
        <w:t xml:space="preserve">С.Ю.Зайцев </w:t>
      </w:r>
    </w:p>
    <w:p w:rsidR="00D841B8" w:rsidRPr="00D841B8" w:rsidRDefault="00D841B8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lastRenderedPageBreak/>
        <w:t xml:space="preserve">Приложение № 1 </w:t>
      </w:r>
    </w:p>
    <w:p w:rsidR="00D841B8" w:rsidRDefault="00D841B8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Утвержден </w:t>
      </w:r>
      <w:r w:rsidR="00AF7E01">
        <w:t xml:space="preserve"> постановлени</w:t>
      </w:r>
      <w:r>
        <w:t>ем</w:t>
      </w:r>
      <w:r w:rsidR="00AF7E01">
        <w:t xml:space="preserve"> </w:t>
      </w: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Исполнительного комитета </w:t>
      </w:r>
    </w:p>
    <w:p w:rsidR="00D841B8" w:rsidRDefault="008E5588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>Аксубаевского</w:t>
      </w:r>
      <w:r w:rsidR="00AF7E01">
        <w:t xml:space="preserve"> муниципального района </w:t>
      </w: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Республики Татарстан </w:t>
      </w:r>
    </w:p>
    <w:p w:rsidR="00B33176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от </w:t>
      </w:r>
      <w:r w:rsidR="008F41BB">
        <w:t>19.11.</w:t>
      </w:r>
      <w:r w:rsidRPr="00D841B8">
        <w:t xml:space="preserve">2019 № </w:t>
      </w:r>
      <w:r w:rsidR="008F41BB">
        <w:t>784</w:t>
      </w:r>
    </w:p>
    <w:p w:rsidR="00D841B8" w:rsidRPr="00D841B8" w:rsidRDefault="00AF7E01" w:rsidP="00D841B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jc w:val="center"/>
        <w:rPr>
          <w:b/>
        </w:rPr>
      </w:pPr>
      <w:r w:rsidRPr="00D841B8">
        <w:rPr>
          <w:b/>
        </w:rPr>
        <w:t>Порядок</w:t>
      </w:r>
    </w:p>
    <w:p w:rsidR="00B33176" w:rsidRPr="00D841B8" w:rsidRDefault="00AF7E01" w:rsidP="00D841B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jc w:val="center"/>
        <w:rPr>
          <w:b/>
        </w:rPr>
      </w:pPr>
      <w:r w:rsidRPr="00D841B8">
        <w:rPr>
          <w:b/>
        </w:rPr>
        <w:t xml:space="preserve"> предоставления из бюджета </w:t>
      </w:r>
      <w:r w:rsidR="008E5588" w:rsidRPr="00D841B8">
        <w:rPr>
          <w:b/>
        </w:rPr>
        <w:t>Аксубаевского</w:t>
      </w:r>
      <w:r w:rsidRPr="00D841B8">
        <w:rPr>
          <w:b/>
        </w:rPr>
        <w:t xml:space="preserve">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</w:t>
      </w:r>
      <w:r w:rsidR="00D841B8">
        <w:rPr>
          <w:b/>
        </w:rPr>
        <w:t xml:space="preserve"> </w:t>
      </w:r>
      <w:r w:rsidRPr="00D841B8">
        <w:rPr>
          <w:b/>
        </w:rPr>
        <w:t xml:space="preserve">первой необходимости в отдаленные и малонаселенные сельские пункты, расположенные далее 11 километров от </w:t>
      </w:r>
      <w:r w:rsidR="008E5588" w:rsidRPr="00D841B8">
        <w:rPr>
          <w:b/>
        </w:rPr>
        <w:t>пгт Аксубаево</w:t>
      </w:r>
      <w:r w:rsidRPr="00D841B8">
        <w:rPr>
          <w:b/>
        </w:rPr>
        <w:t xml:space="preserve"> </w:t>
      </w:r>
      <w:r w:rsidR="008E5588" w:rsidRPr="00D841B8">
        <w:rPr>
          <w:b/>
        </w:rPr>
        <w:t>Аксубаевского</w:t>
      </w:r>
      <w:r w:rsidRPr="00D841B8">
        <w:rPr>
          <w:b/>
        </w:rPr>
        <w:t xml:space="preserve"> муниципального района Республики</w:t>
      </w:r>
      <w:r w:rsidR="008E5588" w:rsidRPr="00D841B8">
        <w:rPr>
          <w:b/>
        </w:rPr>
        <w:t xml:space="preserve"> </w:t>
      </w:r>
      <w:r w:rsidRPr="00D841B8">
        <w:rPr>
          <w:b/>
        </w:rPr>
        <w:t>Татарстан</w:t>
      </w:r>
    </w:p>
    <w:p w:rsidR="008E5588" w:rsidRDefault="008E5588" w:rsidP="008E558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ind w:left="640"/>
        <w:jc w:val="left"/>
      </w:pP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0"/>
          <w:numId w:val="2"/>
        </w:numPr>
        <w:shd w:val="clear" w:color="auto" w:fill="auto"/>
        <w:tabs>
          <w:tab w:val="left" w:pos="2914"/>
        </w:tabs>
        <w:spacing w:before="0" w:after="129" w:line="280" w:lineRule="exact"/>
        <w:ind w:left="2100"/>
      </w:pPr>
      <w:r>
        <w:t>Общие положения о предоставлении субсидии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Настоящий Порядок предоставления субсидии из бюджета </w:t>
      </w:r>
      <w:r w:rsidR="008E5588">
        <w:t>Аксубаевского</w:t>
      </w:r>
      <w:r>
        <w:t xml:space="preserve">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8E5588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8E5588">
        <w:t>Аксубаевского</w:t>
      </w:r>
      <w:r>
        <w:t xml:space="preserve"> муниципального района- </w:t>
      </w:r>
      <w:r w:rsidR="008E5588">
        <w:t>пгт Аксубаево</w:t>
      </w:r>
      <w:r>
        <w:t xml:space="preserve"> определяет процедуру предоставления организациям потребительской кооперации субсидий за счет средств местного бюджета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8E5588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8E5588">
        <w:t>Аксубаевского</w:t>
      </w:r>
      <w:r>
        <w:t xml:space="preserve"> муниципального района- </w:t>
      </w:r>
      <w:r w:rsidR="008E5588">
        <w:t>пгт Аксубаево</w:t>
      </w:r>
      <w:r>
        <w:t xml:space="preserve"> (далее по тексту - субсидия).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Целью предоставления организациям потребительской кооперации (далее- организации) субсидий является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6828B1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6828B1">
        <w:t>Аксубаевского</w:t>
      </w:r>
      <w:r>
        <w:t xml:space="preserve"> муниципального района</w:t>
      </w:r>
      <w:r w:rsidR="006828B1">
        <w:t xml:space="preserve"> </w:t>
      </w:r>
      <w:r>
        <w:t>-</w:t>
      </w:r>
      <w:r w:rsidR="006828B1">
        <w:t xml:space="preserve"> пгт Аксубаево</w:t>
      </w:r>
      <w:r>
        <w:t>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E15265">
        <w:t>Аксубаевского</w:t>
      </w:r>
      <w:r>
        <w:t xml:space="preserve"> муниципального района Республики Татарстан - главный распорядитель как получатель бюджетных средств.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>Предоставление субсидии осуществляется в пределах бюджетных ассигнований и лимитов бюджетных обязательств, предусмотренных в решении о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tabs>
          <w:tab w:val="left" w:pos="1249"/>
        </w:tabs>
        <w:spacing w:before="0" w:after="0" w:line="320" w:lineRule="exact"/>
      </w:pPr>
      <w:r>
        <w:lastRenderedPageBreak/>
        <w:t xml:space="preserve">местном бюджете Исполнительному комитету </w:t>
      </w:r>
      <w:r w:rsidR="00E15265">
        <w:t>Аксубаевского</w:t>
      </w:r>
      <w:r>
        <w:t xml:space="preserve"> муниципального района на цели, указанные в</w:t>
      </w:r>
      <w:r w:rsidR="002F723F">
        <w:t xml:space="preserve"> </w:t>
      </w:r>
      <w:r>
        <w:t>пункте 1.2.настоящего Порядка.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Извещение о предоставлении субсидии размещается на официальном сайте </w:t>
      </w:r>
      <w:r w:rsidR="00E15265">
        <w:t>Аксубаевского</w:t>
      </w:r>
      <w:r>
        <w:t xml:space="preserve"> муниципального района Республики Татарстан не менее чем за десять календарных дней до даты окончания приема заявлений о предоставлении субсидии.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Получателями субсидии являются организации потребительской кооперации, зарегистрированные и осуществляющие деятельность на территории </w:t>
      </w:r>
      <w:r w:rsidR="00E15265">
        <w:t>Аксубаевского</w:t>
      </w:r>
      <w:r>
        <w:t xml:space="preserve"> муниципального района (далее-Получатели).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>Право на получение субсидии имеют организации, отвечающие следующим критериям: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firstLine="640"/>
      </w:pPr>
      <w:r>
        <w:t xml:space="preserve">-является юридическим лицом, зарегистрированным на территории </w:t>
      </w:r>
      <w:r w:rsidR="00E15265">
        <w:t>Аксубаевского</w:t>
      </w:r>
      <w:r>
        <w:t xml:space="preserve"> муниципального района;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firstLine="640"/>
      </w:pPr>
      <w:r>
        <w:t xml:space="preserve">-осуществление Получателем торговой деятельности на территории </w:t>
      </w:r>
      <w:r w:rsidR="00E15265">
        <w:t>Аксубаевского</w:t>
      </w:r>
      <w:r>
        <w:t xml:space="preserve"> муниципального района;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left="640"/>
      </w:pPr>
      <w:r>
        <w:t>-наличие транспортных средств для перевозки товаров первой необходимости; -не нахождение в стадии реорганизации, ликвидации или банкротства.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Субсидии предоставляются организациям в размере фактически произведенных расходов на приобретение горюче-смазочных материалов при доставке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</w:t>
      </w:r>
      <w:r w:rsidR="00E15265">
        <w:t>ра Аксубаевского</w:t>
      </w:r>
      <w:r>
        <w:t xml:space="preserve"> муниципального района- </w:t>
      </w:r>
      <w:r w:rsidR="00E15265">
        <w:t>пгт Аксубаево</w:t>
      </w:r>
      <w:r>
        <w:t>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Размер субсидии определяется исходя из суммы понесенных затрат, но не свыше средств, предусмотренных на эти цели в бюджете </w:t>
      </w:r>
      <w:r w:rsidR="00E15265">
        <w:t>Аксубаевского</w:t>
      </w:r>
      <w:r>
        <w:t xml:space="preserve"> муниципального района. Для его определения получатель субсидии предоставляет справку-расчет по форме согласно Приложению № 1 к настоящему Порядку.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56"/>
        </w:tabs>
        <w:spacing w:before="0" w:after="272" w:line="320" w:lineRule="exact"/>
        <w:ind w:firstLine="640"/>
      </w:pPr>
      <w:r>
        <w:t xml:space="preserve">Исполнительный комитет </w:t>
      </w:r>
      <w:r w:rsidR="00E15265">
        <w:t>Аксубаевского</w:t>
      </w:r>
      <w:r>
        <w:t xml:space="preserve"> муниципального района Республики Татарстан (далее-Исполнительный комитет) осуществляет перечисление субсидий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E15265">
        <w:t>Аксубаевского</w:t>
      </w:r>
      <w:r>
        <w:t xml:space="preserve"> району, на расчетные счета организаций.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0"/>
          <w:numId w:val="2"/>
        </w:numPr>
        <w:shd w:val="clear" w:color="auto" w:fill="auto"/>
        <w:tabs>
          <w:tab w:val="left" w:pos="2999"/>
        </w:tabs>
        <w:spacing w:before="0" w:after="305" w:line="280" w:lineRule="exact"/>
        <w:ind w:left="2160"/>
      </w:pPr>
      <w:r>
        <w:t>Условия и порядок предоставления субсидий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317" w:lineRule="exact"/>
        <w:ind w:firstLine="640"/>
      </w:pPr>
      <w:r>
        <w:t>Для получения субсидии организации представляют в Исполнительный комитет заявление с приложением следующих документов: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-копию Устава (для юридических лиц) и его оригинал для обозрения, а также (при их наличии) всех изменений и дополнений к нему (оригинал для обозрения);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-копию Учредительного договора или решения уполномоченного органа о создании лица и его оригинал (оригинал для обозрения);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-документы, подтверждающие наличие транспортных средств (копии паспорта технического средства и др.);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 xml:space="preserve">-справку-расчет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E15265">
        <w:t>Аксубаевского</w:t>
      </w:r>
      <w:r>
        <w:t xml:space="preserve"> муниципального района-</w:t>
      </w:r>
      <w:r w:rsidR="00E15265">
        <w:t>пгт Аксубаево</w:t>
      </w:r>
      <w:r>
        <w:t xml:space="preserve"> по форме согласно приложению №1 к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</w:pPr>
      <w:r>
        <w:lastRenderedPageBreak/>
        <w:t>настоящему Порядку.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4"/>
        </w:numPr>
        <w:shd w:val="clear" w:color="auto" w:fill="auto"/>
        <w:tabs>
          <w:tab w:val="left" w:pos="1119"/>
        </w:tabs>
        <w:spacing w:before="0" w:after="0" w:line="320" w:lineRule="exact"/>
        <w:ind w:firstLine="620"/>
      </w:pPr>
      <w:r>
        <w:t xml:space="preserve">Исполнительный комитет в лице Комиссии по рассмотрению и оценке заявлений на получение субсидий из бюджета </w:t>
      </w:r>
      <w:r w:rsidR="00E15265">
        <w:t>Аксубаевского</w:t>
      </w:r>
      <w:r>
        <w:t xml:space="preserve"> муниципального района и определению победителей в течение 10 рабочих дней осуществляет проверку достоверности документов, указанных в пункте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Решение оформляется в виде протокола.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4"/>
        </w:numPr>
        <w:shd w:val="clear" w:color="auto" w:fill="auto"/>
        <w:tabs>
          <w:tab w:val="left" w:pos="1480"/>
        </w:tabs>
        <w:spacing w:before="0" w:after="0" w:line="320" w:lineRule="exact"/>
        <w:ind w:firstLine="620"/>
      </w:pPr>
      <w:r>
        <w:t>Основаниями для отказа в предоставлении субсидии являются:</w:t>
      </w:r>
    </w:p>
    <w:p w:rsidR="00B33176" w:rsidRDefault="00AF7E01" w:rsidP="00D841B8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несоответствие представленных получателем субсидии документов</w:t>
      </w:r>
      <w:r w:rsidR="00D841B8">
        <w:t xml:space="preserve"> </w:t>
      </w:r>
      <w:r>
        <w:t>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недостоверность представленной получателем субсидии информации.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 xml:space="preserve">При положительном решении Комиссии Исполнительный комитет на основании распоряжения заключает соглашение о предоставлении субсидии согласно Приложению №2 к настоящему Порядку и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E15265">
        <w:t>Аксубаевского</w:t>
      </w:r>
      <w:r>
        <w:t xml:space="preserve"> району на расчетные счета организации.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>Соглашение о предоставлении субсидии заключается со сроком действия на 1 год.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0" w:line="320" w:lineRule="exact"/>
        <w:ind w:firstLine="620"/>
      </w:pPr>
      <w:r>
        <w:t xml:space="preserve">Направление затрат, на возмещение которых предоставляется субсидия, - доставка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центра </w:t>
      </w:r>
      <w:r w:rsidR="00E15265">
        <w:t>Аксубаевского</w:t>
      </w:r>
      <w:r>
        <w:t xml:space="preserve"> муниципального района </w:t>
      </w:r>
      <w:r w:rsidR="00E15265">
        <w:t>–</w:t>
      </w:r>
      <w:r>
        <w:t xml:space="preserve"> </w:t>
      </w:r>
      <w:r w:rsidR="00E15265">
        <w:t>пгт Аксубаево</w:t>
      </w:r>
      <w:r>
        <w:t xml:space="preserve"> доставкой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E15265">
        <w:t>Аксубаевского</w:t>
      </w:r>
      <w:r>
        <w:t xml:space="preserve"> муниципального района-</w:t>
      </w:r>
      <w:r w:rsidR="00E15265">
        <w:t>пгт Аксубаево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lastRenderedPageBreak/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 xml:space="preserve">получатели субсидий не должны получать средства из бюджета </w:t>
      </w:r>
      <w:r w:rsidR="00E15265">
        <w:t>Аксубаевского</w:t>
      </w:r>
      <w:r>
        <w:t xml:space="preserve">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5"/>
        </w:numPr>
        <w:shd w:val="clear" w:color="auto" w:fill="auto"/>
        <w:tabs>
          <w:tab w:val="left" w:pos="1082"/>
        </w:tabs>
        <w:spacing w:before="0" w:after="272" w:line="320" w:lineRule="exact"/>
        <w:ind w:firstLine="640"/>
      </w:pPr>
      <w:r>
        <w:t xml:space="preserve">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</w:t>
      </w:r>
      <w:r w:rsidR="00E15265">
        <w:t>Аксубаевского</w:t>
      </w:r>
      <w:r>
        <w:t xml:space="preserve">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2"/>
        </w:numPr>
        <w:shd w:val="clear" w:color="auto" w:fill="auto"/>
        <w:spacing w:before="0" w:after="119" w:line="280" w:lineRule="exact"/>
        <w:ind w:left="3660"/>
        <w:jc w:val="left"/>
      </w:pPr>
      <w:r>
        <w:t>Требовании к отчетности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275" w:line="324" w:lineRule="exact"/>
        <w:ind w:firstLine="640"/>
      </w:pPr>
      <w:r>
        <w:t>Получатель субсидии предоставляет отчет о целевом использовании субсидии до 20 декабря текущего года согласно приложению № 3 к настоящему Порядку.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2"/>
        </w:numPr>
        <w:shd w:val="clear" w:color="auto" w:fill="auto"/>
        <w:tabs>
          <w:tab w:val="left" w:pos="1127"/>
        </w:tabs>
        <w:spacing w:before="0" w:after="0" w:line="280" w:lineRule="exact"/>
        <w:ind w:left="800"/>
      </w:pPr>
      <w:r>
        <w:t>Требования об осуществлении контроля за соблюдением условий, целей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253" w:line="280" w:lineRule="exact"/>
        <w:ind w:firstLine="640"/>
      </w:pPr>
      <w:r>
        <w:t>и порядка предоставления субсидий и ответственности за их нарушение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7"/>
        </w:numPr>
        <w:shd w:val="clear" w:color="auto" w:fill="auto"/>
        <w:tabs>
          <w:tab w:val="left" w:pos="1082"/>
        </w:tabs>
        <w:spacing w:before="0" w:after="0" w:line="320" w:lineRule="exact"/>
        <w:ind w:firstLine="640"/>
      </w:pPr>
      <w:r>
        <w:t xml:space="preserve">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-Исполнительным комитетом и органом муниципального финансового контроля - Контрольно-счетной палатой </w:t>
      </w:r>
      <w:r w:rsidR="00E15265">
        <w:t>Аксубаевского</w:t>
      </w:r>
      <w:r>
        <w:t xml:space="preserve"> муниципального района (далее-КСП).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tabs>
          <w:tab w:val="left" w:pos="1116"/>
        </w:tabs>
        <w:spacing w:before="0" w:after="0" w:line="320" w:lineRule="exact"/>
        <w:ind w:firstLine="640"/>
      </w:pPr>
      <w:r>
        <w:t>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spacing w:before="0" w:after="0" w:line="320" w:lineRule="exact"/>
        <w:ind w:firstLine="640"/>
      </w:pPr>
      <w:r>
        <w:t xml:space="preserve"> Предоставленные субсидии подлежат возврату в доход бюджета </w:t>
      </w:r>
      <w:r w:rsidR="00E15265">
        <w:t>Аксубаевского</w:t>
      </w:r>
      <w:r>
        <w:t xml:space="preserve">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spacing w:before="0" w:after="0" w:line="280" w:lineRule="exact"/>
        <w:ind w:firstLine="640"/>
      </w:pPr>
      <w:r>
        <w:t xml:space="preserve"> В случае отказа от добровольного возврата в доход бюджета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E15265">
      <w:pPr>
        <w:pStyle w:val="20"/>
        <w:framePr w:w="9990" w:h="2653" w:hRule="exact" w:wrap="none" w:vAnchor="page" w:hAnchor="page" w:x="1151" w:y="777"/>
        <w:shd w:val="clear" w:color="auto" w:fill="auto"/>
        <w:spacing w:before="0" w:after="0" w:line="324" w:lineRule="exact"/>
      </w:pPr>
      <w:r>
        <w:lastRenderedPageBreak/>
        <w:t>Аксубаевского</w:t>
      </w:r>
      <w:r w:rsidR="00AF7E01">
        <w:t xml:space="preserve">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B33176" w:rsidRDefault="00AF7E01">
      <w:pPr>
        <w:pStyle w:val="20"/>
        <w:framePr w:w="9990" w:h="2653" w:hRule="exact" w:wrap="none" w:vAnchor="page" w:hAnchor="page" w:x="1151" w:y="777"/>
        <w:numPr>
          <w:ilvl w:val="0"/>
          <w:numId w:val="8"/>
        </w:numPr>
        <w:shd w:val="clear" w:color="auto" w:fill="auto"/>
        <w:tabs>
          <w:tab w:val="left" w:pos="1192"/>
        </w:tabs>
        <w:spacing w:before="0" w:after="0" w:line="324" w:lineRule="exact"/>
        <w:ind w:firstLine="600"/>
      </w:pPr>
      <w:r>
        <w:t>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spacing w:line="256" w:lineRule="exact"/>
        <w:ind w:left="5400"/>
        <w:jc w:val="both"/>
      </w:pPr>
      <w:r>
        <w:lastRenderedPageBreak/>
        <w:t>Приложение № 1</w:t>
      </w: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tabs>
          <w:tab w:val="right" w:pos="10015"/>
        </w:tabs>
        <w:spacing w:line="256" w:lineRule="exact"/>
        <w:ind w:left="5400"/>
        <w:jc w:val="both"/>
      </w:pPr>
      <w:r>
        <w:t xml:space="preserve">к Порядку предоставления из бюджета </w:t>
      </w:r>
      <w:r w:rsidR="00E15265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</w:t>
      </w:r>
      <w:r>
        <w:tab/>
        <w:t>(муниципальным)</w:t>
      </w: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spacing w:line="256" w:lineRule="exact"/>
        <w:ind w:left="5400"/>
        <w:jc w:val="both"/>
      </w:pPr>
      <w:r>
        <w:t xml:space="preserve">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913C6">
        <w:t>пгт Аксубаево</w:t>
      </w:r>
      <w:r>
        <w:t xml:space="preserve"> </w:t>
      </w:r>
      <w:r w:rsidR="002913C6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30"/>
        <w:framePr w:w="10044" w:h="1447" w:hRule="exact" w:wrap="none" w:vAnchor="page" w:hAnchor="page" w:x="1458" w:y="5012"/>
        <w:shd w:val="clear" w:color="auto" w:fill="auto"/>
        <w:spacing w:line="277" w:lineRule="exact"/>
        <w:ind w:left="4400"/>
        <w:jc w:val="left"/>
      </w:pPr>
      <w:r>
        <w:t>Справка-расчет</w:t>
      </w:r>
    </w:p>
    <w:p w:rsidR="00B33176" w:rsidRDefault="00AF7E01">
      <w:pPr>
        <w:pStyle w:val="30"/>
        <w:framePr w:w="10044" w:h="1447" w:hRule="exact" w:wrap="none" w:vAnchor="page" w:hAnchor="page" w:x="1458" w:y="5012"/>
        <w:shd w:val="clear" w:color="auto" w:fill="auto"/>
        <w:spacing w:line="277" w:lineRule="exact"/>
        <w:ind w:left="100"/>
      </w:pPr>
      <w:r>
        <w:t>на возмещение части затрат организаций потребительской кооперации, связанных с</w:t>
      </w:r>
      <w:r>
        <w:br/>
        <w:t xml:space="preserve">доставкой товаров первой необходимости в отдаленные и </w:t>
      </w:r>
      <w:r w:rsidR="002913C6">
        <w:t>малонаселенные сельские пункты</w:t>
      </w:r>
      <w:r w:rsidR="002913C6">
        <w:br/>
        <w:t>Аксубаевского</w:t>
      </w:r>
      <w:r>
        <w:t xml:space="preserve"> муниципального района, расположенные далее 11 километров от</w:t>
      </w:r>
      <w:r>
        <w:br/>
        <w:t xml:space="preserve">районного центра </w:t>
      </w:r>
      <w:r w:rsidR="002913C6">
        <w:t xml:space="preserve">Аксубаевского </w:t>
      </w:r>
      <w:r>
        <w:t>муниципального района-</w:t>
      </w:r>
      <w:r w:rsidR="002913C6">
        <w:t>пгт Аксубаево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1411"/>
        <w:gridCol w:w="1552"/>
        <w:gridCol w:w="1166"/>
        <w:gridCol w:w="1159"/>
        <w:gridCol w:w="1098"/>
        <w:gridCol w:w="1134"/>
        <w:gridCol w:w="1411"/>
      </w:tblGrid>
      <w:tr w:rsidR="00B33176">
        <w:trPr>
          <w:trHeight w:hRule="exact" w:val="130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Дата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60" w:after="0" w:line="180" w:lineRule="exact"/>
              <w:jc w:val="left"/>
            </w:pPr>
            <w:r>
              <w:rPr>
                <w:rStyle w:val="29pt"/>
              </w:rPr>
              <w:t>доставки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Модель,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марка,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модификация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транспортного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средства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Государственный номер транспортного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Наименован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9pt"/>
              </w:rPr>
              <w:t>ие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перевозимой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продукции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Пробег транспортно го средства, км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right="220"/>
              <w:jc w:val="right"/>
            </w:pPr>
            <w:r>
              <w:rPr>
                <w:rStyle w:val="29pt"/>
              </w:rPr>
              <w:t>Норма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расхода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топлива,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л/100км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Цена на горюче</w:t>
            </w:r>
            <w:r>
              <w:rPr>
                <w:rStyle w:val="29pt"/>
              </w:rPr>
              <w:softHyphen/>
              <w:t xml:space="preserve">смазочные материалы, руб </w:t>
            </w:r>
            <w:r w:rsidR="00D841B8">
              <w:rPr>
                <w:rStyle w:val="29pt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Расход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горюче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смазочных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материалов,</w:t>
            </w:r>
          </w:p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Georgia7pt"/>
              </w:rPr>
              <w:t>РУ</w:t>
            </w:r>
            <w:r w:rsidR="00D841B8">
              <w:rPr>
                <w:rStyle w:val="2Georgia7pt"/>
              </w:rPr>
              <w:t>б</w:t>
            </w:r>
            <w:r>
              <w:rPr>
                <w:rStyle w:val="2Georgia7pt"/>
              </w:rPr>
              <w:t>.</w:t>
            </w:r>
          </w:p>
        </w:tc>
      </w:tr>
      <w:tr w:rsidR="00B33176">
        <w:trPr>
          <w:trHeight w:hRule="exact" w:val="54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</w:tr>
    </w:tbl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spacing w:before="0" w:after="0" w:line="641" w:lineRule="exact"/>
      </w:pPr>
      <w:r>
        <w:t>Достоверность сведений подтверждаем:</w:t>
      </w:r>
    </w:p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tabs>
          <w:tab w:val="left" w:leader="underscore" w:pos="7151"/>
          <w:tab w:val="left" w:leader="underscore" w:pos="8051"/>
        </w:tabs>
        <w:spacing w:before="0" w:after="0" w:line="641" w:lineRule="exact"/>
      </w:pPr>
      <w:r>
        <w:t>Руководитель</w:t>
      </w:r>
      <w:r>
        <w:tab/>
        <w:t>/</w:t>
      </w:r>
      <w:r>
        <w:tab/>
        <w:t xml:space="preserve"> /</w:t>
      </w:r>
    </w:p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tabs>
          <w:tab w:val="left" w:leader="underscore" w:pos="7151"/>
          <w:tab w:val="left" w:leader="underscore" w:pos="8051"/>
        </w:tabs>
        <w:spacing w:before="0" w:after="0" w:line="641" w:lineRule="exact"/>
      </w:pPr>
      <w:r>
        <w:t>Главный бухгалтер</w:t>
      </w:r>
      <w:r>
        <w:tab/>
        <w:t>/</w:t>
      </w:r>
      <w:r>
        <w:tab/>
        <w:t>/</w:t>
      </w:r>
    </w:p>
    <w:p w:rsidR="00B33176" w:rsidRDefault="00AF7E01">
      <w:pPr>
        <w:pStyle w:val="20"/>
        <w:framePr w:wrap="none" w:vAnchor="page" w:hAnchor="page" w:x="1458" w:y="11220"/>
        <w:shd w:val="clear" w:color="auto" w:fill="auto"/>
        <w:spacing w:before="0" w:after="0" w:line="280" w:lineRule="exact"/>
      </w:pPr>
      <w:r>
        <w:t>МП.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40"/>
        <w:framePr w:w="10044" w:h="3895" w:hRule="exact" w:wrap="none" w:vAnchor="page" w:hAnchor="page" w:x="1328" w:y="764"/>
        <w:shd w:val="clear" w:color="auto" w:fill="auto"/>
        <w:spacing w:line="256" w:lineRule="exact"/>
        <w:ind w:left="5220"/>
        <w:jc w:val="both"/>
      </w:pPr>
      <w:r>
        <w:lastRenderedPageBreak/>
        <w:t>Приложение 2</w:t>
      </w:r>
    </w:p>
    <w:p w:rsidR="00B33176" w:rsidRDefault="00AF7E01">
      <w:pPr>
        <w:pStyle w:val="40"/>
        <w:framePr w:w="10044" w:h="3895" w:hRule="exact" w:wrap="none" w:vAnchor="page" w:hAnchor="page" w:x="1328" w:y="764"/>
        <w:shd w:val="clear" w:color="auto" w:fill="auto"/>
        <w:tabs>
          <w:tab w:val="right" w:pos="9612"/>
        </w:tabs>
        <w:spacing w:line="256" w:lineRule="exact"/>
        <w:ind w:left="5220" w:right="400"/>
        <w:jc w:val="both"/>
      </w:pPr>
      <w:r>
        <w:t xml:space="preserve">к Порядку предоставления из бюджета </w:t>
      </w:r>
      <w:r w:rsidR="002913C6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</w:t>
      </w:r>
      <w:r>
        <w:tab/>
        <w:t>(муниципальным)</w:t>
      </w:r>
    </w:p>
    <w:p w:rsidR="00B33176" w:rsidRDefault="00AF7E01" w:rsidP="002913C6">
      <w:pPr>
        <w:pStyle w:val="40"/>
        <w:framePr w:w="10044" w:h="3895" w:hRule="exact" w:wrap="none" w:vAnchor="page" w:hAnchor="page" w:x="1328" w:y="764"/>
        <w:shd w:val="clear" w:color="auto" w:fill="auto"/>
        <w:tabs>
          <w:tab w:val="right" w:pos="9612"/>
        </w:tabs>
        <w:spacing w:line="256" w:lineRule="exact"/>
        <w:ind w:left="5220" w:right="400"/>
        <w:jc w:val="both"/>
      </w:pPr>
      <w:r>
        <w:t xml:space="preserve">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913C6">
        <w:t xml:space="preserve">пгт Аксубаево Аксубаевского </w:t>
      </w:r>
      <w:r>
        <w:t>муниципального района Республики Татарстан</w:t>
      </w:r>
    </w:p>
    <w:p w:rsidR="00B33176" w:rsidRDefault="00AF7E01">
      <w:pPr>
        <w:pStyle w:val="20"/>
        <w:framePr w:w="10044" w:h="2646" w:hRule="exact" w:wrap="none" w:vAnchor="page" w:hAnchor="page" w:x="1328" w:y="5032"/>
        <w:shd w:val="clear" w:color="auto" w:fill="auto"/>
        <w:spacing w:before="0" w:after="0" w:line="320" w:lineRule="exact"/>
        <w:ind w:left="60"/>
        <w:jc w:val="center"/>
      </w:pPr>
      <w:r>
        <w:t>Соглашение</w:t>
      </w:r>
    </w:p>
    <w:p w:rsidR="00B33176" w:rsidRDefault="00AF7E01">
      <w:pPr>
        <w:pStyle w:val="20"/>
        <w:framePr w:w="10044" w:h="2646" w:hRule="exact" w:wrap="none" w:vAnchor="page" w:hAnchor="page" w:x="1328" w:y="5032"/>
        <w:shd w:val="clear" w:color="auto" w:fill="auto"/>
        <w:spacing w:before="0" w:after="0" w:line="320" w:lineRule="exact"/>
        <w:ind w:left="60"/>
        <w:jc w:val="center"/>
      </w:pPr>
      <w:r>
        <w:t xml:space="preserve">о предоставлении из бюджета </w:t>
      </w:r>
      <w:r w:rsidR="002913C6">
        <w:t>Аксубаевского</w:t>
      </w:r>
      <w:r>
        <w:t xml:space="preserve"> муниципального района</w:t>
      </w:r>
      <w:r>
        <w:br/>
        <w:t>Республики Татарстан субсидий юридическим лицам (за исключением</w:t>
      </w:r>
      <w:r>
        <w:br/>
        <w:t>субсидий государственным (муниципальным) учреждениям) на возмещение</w:t>
      </w:r>
      <w:r>
        <w:br/>
        <w:t>части затрат организаций потребительской кооперации, связанных с доставкой</w:t>
      </w:r>
      <w:r>
        <w:br/>
        <w:t>товаров первой необходимости в отдаленные и малонаселенные сельские</w:t>
      </w:r>
      <w:r>
        <w:br/>
        <w:t xml:space="preserve">пункты, расположенные далее 11 километров от </w:t>
      </w:r>
      <w:r w:rsidR="002913C6">
        <w:t>пгт Аксубаево</w:t>
      </w:r>
      <w:r>
        <w:br/>
      </w:r>
      <w:r w:rsidR="002913C6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20"/>
        <w:framePr w:wrap="none" w:vAnchor="page" w:hAnchor="page" w:x="1328" w:y="8172"/>
        <w:shd w:val="clear" w:color="auto" w:fill="auto"/>
        <w:tabs>
          <w:tab w:val="left" w:pos="7198"/>
          <w:tab w:val="left" w:pos="8882"/>
        </w:tabs>
        <w:spacing w:before="0" w:after="0" w:line="280" w:lineRule="exact"/>
        <w:ind w:left="6780"/>
      </w:pPr>
      <w:r>
        <w:t>«</w:t>
      </w:r>
      <w:r w:rsidR="002913C6">
        <w:t>_</w:t>
      </w:r>
      <w:r>
        <w:tab/>
        <w:t>»</w:t>
      </w:r>
      <w:r>
        <w:tab/>
        <w:t>20</w:t>
      </w:r>
      <w:r w:rsidR="00D841B8">
        <w:t>__</w:t>
      </w:r>
      <w:r>
        <w:t xml:space="preserve"> г.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spacing w:before="0" w:after="0" w:line="320" w:lineRule="exact"/>
        <w:ind w:left="60"/>
        <w:jc w:val="center"/>
      </w:pPr>
      <w:r>
        <w:t xml:space="preserve">Исполнительный комитет </w:t>
      </w:r>
      <w:r w:rsidR="002913C6">
        <w:t>Аксубаевского</w:t>
      </w:r>
      <w:r>
        <w:t xml:space="preserve"> муниципального района,</w:t>
      </w:r>
      <w:r>
        <w:br/>
        <w:t>именуемый далее "Исполнительный комитет", в лице руководителя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2948"/>
        </w:tabs>
        <w:spacing w:before="0" w:after="0" w:line="320" w:lineRule="exact"/>
      </w:pPr>
      <w:r>
        <w:tab/>
        <w:t>., действующего на основании Положения, с одной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4658"/>
        </w:tabs>
        <w:spacing w:before="0" w:after="0" w:line="320" w:lineRule="exact"/>
      </w:pPr>
      <w:r>
        <w:t xml:space="preserve">стороны, и </w:t>
      </w:r>
      <w:r>
        <w:tab/>
        <w:t>именуемое в дальнейшем "Получатель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5998"/>
        </w:tabs>
        <w:spacing w:before="0" w:after="0" w:line="320" w:lineRule="exact"/>
      </w:pPr>
      <w:r>
        <w:t>субсидий", в лице</w:t>
      </w:r>
      <w:r>
        <w:tab/>
        <w:t>, действующего на основании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2390"/>
        </w:tabs>
        <w:spacing w:before="0" w:after="0" w:line="320" w:lineRule="exact"/>
      </w:pPr>
      <w:r>
        <w:tab/>
        <w:t>, с другой стороны, вместе именуемые Стороны, заключили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spacing w:before="0" w:after="272" w:line="320" w:lineRule="exact"/>
        <w:ind w:right="400"/>
      </w:pPr>
      <w:r>
        <w:t>настоящее соглашение в рамках постановления Кабинета Министров Республики Татарстан от 20.11.2017 №887 « «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 (с изменениями на: 30.07.2018)»</w:t>
      </w:r>
    </w:p>
    <w:p w:rsidR="00B33176" w:rsidRDefault="00AF7E01">
      <w:pPr>
        <w:pStyle w:val="20"/>
        <w:framePr w:w="10044" w:h="6776" w:hRule="exact" w:wrap="none" w:vAnchor="page" w:hAnchor="page" w:x="1328" w:y="9187"/>
        <w:numPr>
          <w:ilvl w:val="0"/>
          <w:numId w:val="9"/>
        </w:numPr>
        <w:shd w:val="clear" w:color="auto" w:fill="auto"/>
        <w:tabs>
          <w:tab w:val="left" w:pos="3913"/>
        </w:tabs>
        <w:spacing w:before="0" w:after="298" w:line="280" w:lineRule="exact"/>
        <w:ind w:left="3240"/>
      </w:pPr>
      <w:r>
        <w:t>Предмет Соглашения</w:t>
      </w:r>
    </w:p>
    <w:p w:rsidR="00B33176" w:rsidRDefault="00AF7E01">
      <w:pPr>
        <w:pStyle w:val="20"/>
        <w:framePr w:w="10044" w:h="6776" w:hRule="exact" w:wrap="none" w:vAnchor="page" w:hAnchor="page" w:x="1328" w:y="9187"/>
        <w:numPr>
          <w:ilvl w:val="1"/>
          <w:numId w:val="9"/>
        </w:numPr>
        <w:shd w:val="clear" w:color="auto" w:fill="auto"/>
        <w:tabs>
          <w:tab w:val="left" w:pos="1170"/>
        </w:tabs>
        <w:spacing w:before="0" w:after="0" w:line="317" w:lineRule="exact"/>
        <w:ind w:right="400" w:firstLine="640"/>
      </w:pPr>
      <w:r>
        <w:t xml:space="preserve">Предметом соглашения является предоставление Исполнительным комитетом Получателю субсидий из бюджета </w:t>
      </w:r>
      <w:r w:rsidR="002913C6">
        <w:t>Аксубаевского</w:t>
      </w:r>
      <w:r>
        <w:t xml:space="preserve"> муниципального района на безвозмездной основе в целях возмещения затрат по доставке товаров первой </w:t>
      </w:r>
      <w:r w:rsidR="00BB7BB6">
        <w:t xml:space="preserve">   </w:t>
      </w:r>
      <w:r>
        <w:t xml:space="preserve">необходимости </w:t>
      </w:r>
      <w:r w:rsidR="00BB7BB6">
        <w:t xml:space="preserve">  </w:t>
      </w:r>
      <w:r>
        <w:t xml:space="preserve">в </w:t>
      </w:r>
      <w:r w:rsidR="00BB7BB6">
        <w:t xml:space="preserve">  </w:t>
      </w:r>
      <w:r>
        <w:t xml:space="preserve">отдаленные </w:t>
      </w:r>
      <w:r w:rsidR="00BB7BB6">
        <w:t xml:space="preserve">  </w:t>
      </w:r>
      <w:r>
        <w:t xml:space="preserve">и </w:t>
      </w:r>
      <w:r w:rsidR="00BB7BB6">
        <w:t xml:space="preserve">   </w:t>
      </w:r>
      <w:r>
        <w:t>малонаселенные</w:t>
      </w:r>
      <w:r w:rsidR="00BB7BB6">
        <w:t xml:space="preserve"> сельские пункты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Pr="002913C6" w:rsidRDefault="002913C6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lastRenderedPageBreak/>
        <w:t>Аксубаевского</w:t>
      </w:r>
      <w:r w:rsidR="00AF7E01">
        <w:t xml:space="preserve"> муниципального района, расположенные далее 11 километров от центра </w:t>
      </w:r>
      <w:r>
        <w:t>Аксубаевского</w:t>
      </w:r>
      <w:r w:rsidR="00AF7E01">
        <w:t xml:space="preserve"> муниципального района </w:t>
      </w:r>
      <w:r>
        <w:t>–</w:t>
      </w:r>
      <w:r w:rsidR="00AF7E01">
        <w:t xml:space="preserve"> </w:t>
      </w:r>
      <w:r>
        <w:rPr>
          <w:lang w:val="tt-RU"/>
        </w:rPr>
        <w:t>пгт  Аксубаево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285"/>
        </w:tabs>
        <w:spacing w:before="0" w:after="0" w:line="320" w:lineRule="exact"/>
        <w:ind w:firstLine="640"/>
      </w:pPr>
      <w:r>
        <w:t xml:space="preserve">Субсидия предоставляется Получателю субсидий в пределах бюджетных ассигнований и лимитов бюджетных обязательств, предусмотренных Исполнительному комитету по соответствующим кодам классификации расходов бюджетов в свободной бюджетной росписи бюджета </w:t>
      </w:r>
      <w:r w:rsidR="002913C6">
        <w:t>Аксубаевского</w:t>
      </w:r>
      <w:r>
        <w:t xml:space="preserve"> муниципального района на текущий финансовый год в целях возмещения части затрат по доставке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154"/>
        </w:tabs>
        <w:spacing w:before="0" w:after="0" w:line="320" w:lineRule="exact"/>
        <w:ind w:firstLine="640"/>
      </w:pPr>
      <w:r>
        <w:t>Получатель субсидии берет на себя обязательства: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Использовать субсидию на возмещение части затрат по доставке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tabs>
          <w:tab w:val="left" w:pos="2552"/>
          <w:tab w:val="left" w:pos="4896"/>
          <w:tab w:val="left" w:pos="6106"/>
          <w:tab w:val="left" w:pos="8309"/>
          <w:tab w:val="left" w:pos="9306"/>
        </w:tabs>
        <w:spacing w:before="0" w:after="0" w:line="320" w:lineRule="exact"/>
      </w:pPr>
      <w:r>
        <w:t xml:space="preserve">товаров первой необходимости в отдаленные и малонаселенные сельские пункты </w:t>
      </w:r>
      <w:r w:rsidR="002913C6">
        <w:t>Аксубаевского</w:t>
      </w:r>
      <w:r>
        <w:tab/>
        <w:t>муниципального</w:t>
      </w:r>
      <w:r>
        <w:tab/>
        <w:t>района,</w:t>
      </w:r>
      <w:r>
        <w:tab/>
        <w:t>расположенные</w:t>
      </w:r>
      <w:r>
        <w:tab/>
        <w:t>далее</w:t>
      </w:r>
      <w:r>
        <w:tab/>
        <w:t>11</w:t>
      </w:r>
    </w:p>
    <w:p w:rsidR="00B33176" w:rsidRPr="002913C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t xml:space="preserve">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Вести раздельный учет затрат, связанных с доставкой товаров первой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tabs>
          <w:tab w:val="left" w:pos="2552"/>
          <w:tab w:val="left" w:pos="4896"/>
          <w:tab w:val="left" w:pos="6106"/>
          <w:tab w:val="left" w:pos="8309"/>
          <w:tab w:val="left" w:pos="9306"/>
        </w:tabs>
        <w:spacing w:before="0" w:after="0" w:line="320" w:lineRule="exact"/>
      </w:pPr>
      <w:r>
        <w:t xml:space="preserve">необходимости в отдаленные и малонаселенные сельские пункты </w:t>
      </w:r>
      <w:r w:rsidR="002913C6">
        <w:t>Аксубаевского</w:t>
      </w:r>
      <w:r w:rsidR="002913C6">
        <w:rPr>
          <w:lang w:val="tt-RU"/>
        </w:rPr>
        <w:t xml:space="preserve"> </w:t>
      </w:r>
      <w:r>
        <w:t>муниципального</w:t>
      </w:r>
      <w:r>
        <w:tab/>
        <w:t>района,</w:t>
      </w:r>
      <w:r>
        <w:tab/>
        <w:t>расположенные</w:t>
      </w:r>
      <w:r>
        <w:tab/>
        <w:t>далее</w:t>
      </w:r>
      <w:r>
        <w:tab/>
        <w:t>11</w:t>
      </w:r>
    </w:p>
    <w:p w:rsidR="00B33176" w:rsidRPr="002913C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t xml:space="preserve">километров от центра </w:t>
      </w:r>
      <w:r w:rsidR="002913C6">
        <w:t>Аксубаевского</w:t>
      </w:r>
      <w:r>
        <w:t xml:space="preserve"> муниципального района-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 xml:space="preserve">Произвести расчет размера субсидии на возмещение затрат, возникших в связи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района- </w:t>
      </w:r>
      <w:r w:rsidR="002913C6">
        <w:rPr>
          <w:lang w:val="tt-RU"/>
        </w:rPr>
        <w:t>пгт Аксубаево</w:t>
      </w:r>
      <w:r>
        <w:t>, с обоснованием по каждой статье затрат и представить расчеты в Исполнительный комитет (обоснованный сметный расчет или калькуляция).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Целевым использованием субсидии является выполнение Получателем Субсидий обязательств, перечисленных п. 1.3. настоящего Соглашения.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0"/>
          <w:numId w:val="9"/>
        </w:numPr>
        <w:shd w:val="clear" w:color="auto" w:fill="auto"/>
        <w:tabs>
          <w:tab w:val="left" w:pos="2604"/>
        </w:tabs>
        <w:spacing w:before="0" w:after="313" w:line="280" w:lineRule="exact"/>
        <w:ind w:left="2280"/>
      </w:pPr>
      <w:r>
        <w:t>Условия и порядок предоставления субсидий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17" w:lineRule="exact"/>
        <w:ind w:firstLine="640"/>
      </w:pPr>
      <w:r>
        <w:t xml:space="preserve">Субсидия предоставляется на безвозмездной и безвозвратной основе в целях возмещения непредвиденных затрат, возникновение которых связано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17" w:lineRule="exact"/>
        <w:ind w:firstLine="640"/>
      </w:pPr>
      <w:r>
        <w:t>Перечисление субсидий за счет средств бюджета муниципального образования «</w:t>
      </w:r>
      <w:r w:rsidR="002913C6">
        <w:t>Аксубаевского</w:t>
      </w:r>
      <w:r>
        <w:t xml:space="preserve"> муниципальный район» Республики Татарстан производится Получателю субсидий единовременно в установленном порядке с лицевого счета Исполнительного комитета на расчетный счет Получателя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tabs>
          <w:tab w:val="left" w:pos="1437"/>
        </w:tabs>
        <w:spacing w:before="0" w:after="0" w:line="320" w:lineRule="exact"/>
      </w:pPr>
      <w:r>
        <w:lastRenderedPageBreak/>
        <w:t>субсидии, открытой в учреждении Центрального банка Российской Федерации или кредитной организации, не позднее десятого рабочего дня после принятия решения рабочей группой по рассмотрению вопроса предоставления субсидии из бюджета и муниципального образования «</w:t>
      </w:r>
      <w:r w:rsidR="002913C6">
        <w:t>Аксубаевского</w:t>
      </w:r>
      <w:r>
        <w:t xml:space="preserve"> муниципальный район» в пределах утвержденных ассигнований на указанные цели,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Исполнительный комитет в течение 10 рабочих дней с момента получения документов, указанных в пункте 1.3.3. настоящего соглашения, осуществляет проверку и составляет акт проверки расчета размера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Основанием для перечисления денежных средств из бюджета </w:t>
      </w:r>
      <w:r w:rsidR="002913C6">
        <w:t>Аксубаевского</w:t>
      </w:r>
      <w:r>
        <w:t xml:space="preserve"> муниципального района является протокол заседания комиссии о предоставление субсидии на возмещение части затрат по доставке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, подписанный председателем комиссии и распоряжение.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Затраты Получателя субсидий, сверх бюджетных ассигнований, предусмотренных на эти цели, не подлежат погашению, а счет средств бюджета </w:t>
      </w:r>
      <w:r w:rsidR="002913C6">
        <w:t>Аксубаевского</w:t>
      </w:r>
      <w:r>
        <w:t xml:space="preserve"> муниципального района.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Исполнительный комитет </w:t>
      </w:r>
      <w:r w:rsidR="002913C6">
        <w:t>Аксубаевского</w:t>
      </w:r>
      <w:r>
        <w:t xml:space="preserve"> муниципального района проводят обязательную проверку соблюдения условий, целей и порядка предоставления субсидии Получателю субсидии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Настоящим соглашением Получатель субсидии выражает согласие на проведение Исполнительным комитетом </w:t>
      </w:r>
      <w:r w:rsidR="002913C6">
        <w:t>Аксубаевского</w:t>
      </w:r>
      <w:r>
        <w:t xml:space="preserve"> муниципального района проверки соблюдения им условий, целей и порядка предоставления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9"/>
        </w:numPr>
        <w:shd w:val="clear" w:color="auto" w:fill="auto"/>
        <w:tabs>
          <w:tab w:val="left" w:pos="3518"/>
        </w:tabs>
        <w:spacing w:before="0" w:after="303" w:line="320" w:lineRule="exact"/>
        <w:ind w:left="2820"/>
      </w:pPr>
      <w:r>
        <w:t>Права и обязанности сторон</w:t>
      </w: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spacing w:before="0" w:after="0" w:line="317" w:lineRule="exact"/>
        <w:ind w:firstLine="620"/>
      </w:pPr>
      <w:r>
        <w:t>Исполнительный комитет: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произвести перечисление суммы субсидии на расчетный счет Получателя субсидии согласно условиям, статьей 2 настоящего Соглашения.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консультировать Получателя субсидии по вопросам, связанным с исполнением обязательств Получателя субсидии по соглашению.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провести проверку и контролировать соблюдения условий целей и порядка предоставления субсидии Получателем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Вправе отказаться от обязанности предоставить субсидию полностью или - частично в случаях:</w:t>
      </w: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spacing w:before="0" w:after="0" w:line="317" w:lineRule="exact"/>
        <w:ind w:firstLine="620"/>
      </w:pPr>
      <w:r>
        <w:t>-если в отношении «Получателя субсидии» осуществляются процедуры ликвидации, реорганизации, банкротства, а также, если его деятельность приостановлена в установленном действующим законодательством порядке;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10"/>
        </w:numPr>
        <w:shd w:val="clear" w:color="auto" w:fill="auto"/>
        <w:tabs>
          <w:tab w:val="left" w:pos="784"/>
        </w:tabs>
        <w:spacing w:before="0" w:after="0" w:line="317" w:lineRule="exact"/>
        <w:ind w:firstLine="620"/>
      </w:pPr>
      <w:r>
        <w:t>неисполнения Получателем субсидии обязательств, установленных пунктом настоящего соглашения;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10"/>
        </w:numPr>
        <w:shd w:val="clear" w:color="auto" w:fill="auto"/>
        <w:tabs>
          <w:tab w:val="left" w:pos="795"/>
        </w:tabs>
        <w:spacing w:before="0" w:after="0" w:line="317" w:lineRule="exact"/>
        <w:ind w:firstLine="620"/>
      </w:pPr>
      <w:r>
        <w:t xml:space="preserve">систематического нарушения Получателем субсидии требований, установленных Порядком предоставления субсидий из бюджета </w:t>
      </w:r>
      <w:r w:rsidR="002913C6">
        <w:t>Аксубаевского</w:t>
      </w:r>
      <w:r>
        <w:t xml:space="preserve"> муниципального района в целях возмещения затрат с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Pr="002913C6" w:rsidRDefault="00AF7E01">
      <w:pPr>
        <w:pStyle w:val="20"/>
        <w:framePr w:w="9713" w:h="15058" w:hRule="exact" w:wrap="none" w:vAnchor="page" w:hAnchor="page" w:x="1493" w:y="784"/>
        <w:shd w:val="clear" w:color="auto" w:fill="auto"/>
        <w:tabs>
          <w:tab w:val="left" w:pos="795"/>
        </w:tabs>
        <w:spacing w:before="0" w:after="0" w:line="320" w:lineRule="exact"/>
        <w:rPr>
          <w:lang w:val="tt-RU"/>
        </w:rPr>
      </w:pPr>
      <w:r>
        <w:lastRenderedPageBreak/>
        <w:t xml:space="preserve">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</w:p>
    <w:p w:rsidR="00B33176" w:rsidRDefault="00AF7E01">
      <w:pPr>
        <w:pStyle w:val="20"/>
        <w:framePr w:w="9713" w:h="15058" w:hRule="exact" w:wrap="none" w:vAnchor="page" w:hAnchor="page" w:x="1493" w:y="784"/>
        <w:shd w:val="clear" w:color="auto" w:fill="auto"/>
        <w:spacing w:before="0" w:after="0" w:line="320" w:lineRule="exact"/>
        <w:ind w:firstLine="620"/>
      </w:pPr>
      <w:r>
        <w:t>Получатель субсидии обязуется: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 xml:space="preserve">Использовать полученную субсидию на возмещение затрат связанную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Представлять по требованию Исполнительного комитета информацию и все необходимые документы, касающиеся предмета Соглашения.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Не уступать права и не переводить свои обязательства по Соглашению третьим лицам.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В срок не более 5 (пяти) календарных дней с даты принятия уполномоченным органом решения о реорганизации или ликвидации Получателя субсидий уведомить об этом Исполнительный комитет в письменной форме.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Надлежащим образом соблюдать все прочие условия Соглашения.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Предоставить отчет о целевом использовании субсидии до 20 декабря текущего года согласно приложению №2, к настоящему соглашению, для предоставления в Министерство промышленности и торговли Республики Татарстан.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0"/>
          <w:numId w:val="9"/>
        </w:numPr>
        <w:shd w:val="clear" w:color="auto" w:fill="auto"/>
        <w:tabs>
          <w:tab w:val="left" w:pos="3538"/>
        </w:tabs>
        <w:spacing w:before="0" w:after="123" w:line="320" w:lineRule="exact"/>
        <w:ind w:left="2840"/>
      </w:pPr>
      <w:r>
        <w:t>Порядок возврата субсидий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В случае необоснованного получения субсидии в результате представления Получателем субсидии недостоверных сведений, выявления нарушений условий предоставления субсидий либо их нецелевого использования Исполнительный комитет, в течение 10 календарных дней с даты установления указанных фактов, выставляет Получателю субсидии требование о возврате предоставленной субсидии в бюджет </w:t>
      </w:r>
      <w:r w:rsidR="002913C6">
        <w:t>Аксубаевского</w:t>
      </w:r>
      <w:r>
        <w:t xml:space="preserve"> муниципального района.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>Решение о прекращении предоставления субсидий и (или) возврате субсидий принимает Исполнительный комитет.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Возврат субсидий осуществляется в течение 30 календарных дней с даты получения письменного требования о возврате субсидий от Исполнительного комитета, и возвращается в бюджет </w:t>
      </w:r>
      <w:r w:rsidR="00237137">
        <w:t>Аксубаевского</w:t>
      </w:r>
      <w:r>
        <w:t xml:space="preserve"> муниципального района, путем перечисления Получателем субсидий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</w:t>
      </w:r>
      <w:r w:rsidR="00237137">
        <w:t>Аксубаевского</w:t>
      </w:r>
      <w:r>
        <w:t xml:space="preserve">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lastRenderedPageBreak/>
        <w:t>При отказе от добровольного возврата субсидий они взыскиваются в судебном порядке в соответствии с законодательством Российской Федерации.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3762"/>
        </w:tabs>
        <w:spacing w:before="0" w:after="186" w:line="280" w:lineRule="exact"/>
        <w:ind w:left="3060"/>
      </w:pPr>
      <w:r>
        <w:t>Ответственность сторон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t>Стороны несут ответственность за неисполнение или ненадлежащее исполнение своих обязанностей по Соглашению в соответствии с законодательством Российской Федерации.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784"/>
        </w:tabs>
        <w:spacing w:before="0" w:after="0" w:line="280" w:lineRule="exact"/>
        <w:ind w:left="180"/>
      </w:pPr>
      <w:r>
        <w:t>Обязательства, исключающие ответственность Сторон (Форс-мажорные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306" w:line="280" w:lineRule="exact"/>
        <w:ind w:left="20"/>
        <w:jc w:val="center"/>
      </w:pPr>
      <w:r>
        <w:t>обстоятельства)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Стороны освобождаются от ответственности за неисполнение или ненадлежащее исполнение своих обязанностей по Соглашению, если это явилось следствием обстоятельств непреодолимой силы, возникшие после заключения Соглашения, а именно: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стихийные бедствия;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военные действия или введения чрезвычайного положения;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акты террора;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массовые беспорядки;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изменения в законодательстве Российской Федерации;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0" w:line="320" w:lineRule="exact"/>
        <w:ind w:firstLine="620"/>
      </w:pPr>
      <w:r>
        <w:t>наступление таких обстоятельств и их продолжительность должны быть подтверждены компетентными органами.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Стороны обязаны в письменной форме уведомить друг друга о осуществлении форс- мажорных обстоятельств в течение 14 (четырнадцати) дней со дня их наступления. Уведомление должно содержать данные о характере обстоятельств, а также официальные документы, подтверждающие наличие этих обстоятельств и по возможности, дающие оценку их влияния на исполнение Стороной своих обязательств по Соглашению.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Если сторона не направит или несвоевременно направит извещение, предусмотренное в п.6.2 Соглашения, то она обязана возместить другой Стороне понесенные ею убытки.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В случаях наступления обстоятельств, указанных в п. 6.1. Соглашения, срок исполнения Сторонами обязательств по Соглашению отодвигается соразмерно времени, в течении которого действуют эти обстоятельства.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t>Если обстоятельства, перечисленные в п.6.1. Соглашения, и их последствия продолжают действовать более двух месяцев, Стороны проводят переговоры для определения альтернативных способов исполнения Соглашения.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3231"/>
        </w:tabs>
        <w:spacing w:before="0" w:after="302" w:line="280" w:lineRule="exact"/>
        <w:ind w:left="2540"/>
      </w:pPr>
      <w:r>
        <w:t>Изменение условий Соглашения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0" w:line="317" w:lineRule="exact"/>
        <w:ind w:firstLine="620"/>
      </w:pPr>
      <w:r>
        <w:t>Стороны имеют право вносить изменения и дополнения к Соглашению по взаимному согласию, такие изменения и дополнения оформляются в форме отдельных дополнительных соглашений, которые прилагаются к Соглашению и становятся его неотъемлемой частью.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rap="none" w:vAnchor="page" w:hAnchor="page" w:x="1497" w:y="831"/>
        <w:numPr>
          <w:ilvl w:val="0"/>
          <w:numId w:val="9"/>
        </w:numPr>
        <w:shd w:val="clear" w:color="auto" w:fill="auto"/>
        <w:tabs>
          <w:tab w:val="left" w:pos="4402"/>
        </w:tabs>
        <w:spacing w:before="0" w:after="0" w:line="280" w:lineRule="exact"/>
        <w:ind w:left="3560"/>
      </w:pPr>
      <w:r>
        <w:lastRenderedPageBreak/>
        <w:t>Разрешение споров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4" w:lineRule="exact"/>
        <w:ind w:firstLine="640"/>
      </w:pPr>
      <w: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275" w:line="324" w:lineRule="exact"/>
        <w:ind w:firstLine="640"/>
      </w:pPr>
      <w:r>
        <w:t>При невозможности урегулирования спорных вопросов путем проведения переговоров споры разрешаются в Арбитражном суде.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0"/>
          <w:numId w:val="9"/>
        </w:numPr>
        <w:shd w:val="clear" w:color="auto" w:fill="auto"/>
        <w:tabs>
          <w:tab w:val="left" w:pos="3618"/>
        </w:tabs>
        <w:spacing w:before="0" w:after="300" w:line="280" w:lineRule="exact"/>
        <w:ind w:left="2860"/>
      </w:pPr>
      <w:r>
        <w:t>Срок действия Соглашения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112"/>
        </w:tabs>
        <w:spacing w:before="0" w:after="278" w:line="328" w:lineRule="exact"/>
        <w:ind w:firstLine="640"/>
      </w:pPr>
      <w:r>
        <w:t>Соглашение вступает в силу с момента его подписания Сторонами и действует до полного исполнение своих обязательств.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0"/>
          <w:numId w:val="9"/>
        </w:numPr>
        <w:shd w:val="clear" w:color="auto" w:fill="auto"/>
        <w:tabs>
          <w:tab w:val="left" w:pos="3618"/>
        </w:tabs>
        <w:spacing w:before="0" w:after="122" w:line="280" w:lineRule="exact"/>
        <w:ind w:left="3000"/>
      </w:pPr>
      <w:r>
        <w:t>Дополнительные условии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В случаях, не предусмотренных Соглашением, Стороны руководствуются законодательством Российской Федерации.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Любое уведомление или иное сообщение, направляемое Сторонами друг другу по Соглашению, должно быть совершенно в письменной форме. Такое уведомление или сообщение считается направленным надлежащим образом, если оно доставлено адресату посыльным или заказным письмом по адресу, указанному в пункте 11 Соглашения, и за подписью уполномоченного лица.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В случае изменения юридического адреса местонахождения, статуса или платежных реквизитов Стороны Соглашения обязаны в трехдневный срок уведомить об этом друг друга.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Соглашение составлено в 3 (трех) экземплярах, имеющих одинаковую юридическую силу, один из которых передается Получателю субсидии, второй передается в Казначейство для перечисления, а третий хранится в Исполкоме.</w:t>
      </w:r>
    </w:p>
    <w:p w:rsidR="00B33176" w:rsidRDefault="00AF7E01">
      <w:pPr>
        <w:pStyle w:val="20"/>
        <w:framePr w:w="9706" w:h="11864" w:hRule="exact" w:wrap="none" w:vAnchor="page" w:hAnchor="page" w:x="1497" w:y="1307"/>
        <w:shd w:val="clear" w:color="auto" w:fill="auto"/>
        <w:spacing w:before="0" w:after="240" w:line="320" w:lineRule="exact"/>
        <w:ind w:firstLine="640"/>
      </w:pPr>
      <w:r>
        <w:t>1. Приложение:</w:t>
      </w:r>
    </w:p>
    <w:p w:rsidR="00B33176" w:rsidRPr="00237137" w:rsidRDefault="00AF7E01">
      <w:pPr>
        <w:pStyle w:val="20"/>
        <w:framePr w:w="9706" w:h="11864" w:hRule="exact" w:wrap="none" w:vAnchor="page" w:hAnchor="page" w:x="1497" w:y="1307"/>
        <w:shd w:val="clear" w:color="auto" w:fill="auto"/>
        <w:spacing w:before="0" w:after="0" w:line="320" w:lineRule="exact"/>
        <w:ind w:firstLine="640"/>
        <w:rPr>
          <w:lang w:val="tt-RU"/>
        </w:rPr>
      </w:pPr>
      <w:r>
        <w:t xml:space="preserve">- форма отчета об использовании средств, выделенных на предоставление субсидии из бюджета муниципального образования </w:t>
      </w:r>
      <w:r w:rsidR="00237137">
        <w:t>Аксубаевского</w:t>
      </w:r>
      <w:r>
        <w:t xml:space="preserve"> муниципального района в целях возмещения части затрат по доставке товаров первой необходимости в отдаленные и малонаселенные сельские пункты </w:t>
      </w:r>
      <w:r w:rsidR="00237137">
        <w:t>Аксубаевского</w:t>
      </w:r>
      <w:r>
        <w:t xml:space="preserve"> муниципального района, расположенные далее 11 километров от центра </w:t>
      </w:r>
      <w:r w:rsidR="00237137">
        <w:t>Аксубаевского</w:t>
      </w:r>
      <w:r>
        <w:t xml:space="preserve"> муниципального района </w:t>
      </w:r>
      <w:r w:rsidR="00237137">
        <w:t>–</w:t>
      </w:r>
      <w:r>
        <w:t xml:space="preserve"> </w:t>
      </w:r>
      <w:r w:rsidR="00237137">
        <w:rPr>
          <w:lang w:val="tt-RU"/>
        </w:rPr>
        <w:t>пгт Аксубаево.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rap="none" w:vAnchor="page" w:hAnchor="page" w:x="1526" w:y="810"/>
        <w:numPr>
          <w:ilvl w:val="0"/>
          <w:numId w:val="9"/>
        </w:numPr>
        <w:shd w:val="clear" w:color="auto" w:fill="auto"/>
        <w:tabs>
          <w:tab w:val="left" w:pos="2675"/>
        </w:tabs>
        <w:spacing w:before="0" w:after="0" w:line="280" w:lineRule="exact"/>
        <w:ind w:left="2180"/>
      </w:pPr>
      <w:r>
        <w:lastRenderedPageBreak/>
        <w:t>Юридические адреса и банковские реквизиты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695"/>
        <w:gridCol w:w="4511"/>
      </w:tblGrid>
      <w:tr w:rsidR="00B33176">
        <w:trPr>
          <w:trHeight w:hRule="exact" w:val="132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176" w:rsidRDefault="00AF7E01" w:rsidP="00237137">
            <w:pPr>
              <w:pStyle w:val="20"/>
              <w:framePr w:w="9648" w:h="2682" w:wrap="none" w:vAnchor="page" w:hAnchor="page" w:x="1526" w:y="1843"/>
              <w:shd w:val="clear" w:color="auto" w:fill="auto"/>
              <w:spacing w:before="0" w:after="0" w:line="320" w:lineRule="exact"/>
              <w:jc w:val="center"/>
            </w:pPr>
            <w:r>
              <w:rPr>
                <w:rStyle w:val="23"/>
              </w:rPr>
              <w:t xml:space="preserve">Исполнительный комитет </w:t>
            </w:r>
            <w:r w:rsidR="00237137">
              <w:rPr>
                <w:rStyle w:val="23"/>
                <w:lang w:val="tt-RU"/>
              </w:rPr>
              <w:t>Аксубаевского</w:t>
            </w:r>
            <w:r>
              <w:rPr>
                <w:rStyle w:val="23"/>
              </w:rPr>
              <w:t xml:space="preserve"> муниципального района Республики Татарстан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8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56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</w:tbl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92301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ge">
                  <wp:posOffset>8382000</wp:posOffset>
                </wp:positionV>
                <wp:extent cx="233045" cy="0"/>
                <wp:effectExtent l="8255" t="9525" r="635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F5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0.9pt;margin-top:660pt;width:18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33176" w:rsidRDefault="00AF7E01">
      <w:pPr>
        <w:pStyle w:val="40"/>
        <w:framePr w:w="9716" w:h="3121" w:hRule="exact" w:wrap="none" w:vAnchor="page" w:hAnchor="page" w:x="1534" w:y="784"/>
        <w:shd w:val="clear" w:color="auto" w:fill="auto"/>
        <w:spacing w:line="252" w:lineRule="exact"/>
        <w:ind w:left="4580"/>
        <w:jc w:val="both"/>
      </w:pPr>
      <w:r>
        <w:t>Приложение 1</w:t>
      </w:r>
    </w:p>
    <w:p w:rsidR="00B33176" w:rsidRDefault="00AF7E01">
      <w:pPr>
        <w:pStyle w:val="40"/>
        <w:framePr w:w="9716" w:h="3121" w:hRule="exact" w:wrap="none" w:vAnchor="page" w:hAnchor="page" w:x="1534" w:y="784"/>
        <w:shd w:val="clear" w:color="auto" w:fill="auto"/>
        <w:spacing w:line="252" w:lineRule="exact"/>
        <w:ind w:left="4580"/>
        <w:jc w:val="both"/>
      </w:pPr>
      <w:r>
        <w:t xml:space="preserve">к Соглашению о предоставлении из бюджета </w:t>
      </w:r>
      <w:r w:rsidR="00237137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37137">
        <w:rPr>
          <w:lang w:val="tt-RU"/>
        </w:rPr>
        <w:t>пгт Аксубаево</w:t>
      </w:r>
      <w:r>
        <w:t xml:space="preserve"> </w:t>
      </w:r>
      <w:r w:rsidR="00237137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spacing w:line="277" w:lineRule="exact"/>
        <w:ind w:left="5300" w:right="660"/>
        <w:jc w:val="left"/>
      </w:pPr>
      <w:r>
        <w:t xml:space="preserve">Руководителю Исполнительного комитета </w:t>
      </w:r>
      <w:r w:rsidR="00237137">
        <w:t xml:space="preserve">Аксубаевского </w:t>
      </w:r>
      <w:r>
        <w:t>муниципального района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tabs>
          <w:tab w:val="left" w:leader="underscore" w:pos="9096"/>
        </w:tabs>
        <w:spacing w:line="277" w:lineRule="exact"/>
        <w:ind w:left="5300"/>
        <w:jc w:val="both"/>
      </w:pPr>
      <w:r>
        <w:t>от</w:t>
      </w:r>
      <w:r>
        <w:tab/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spacing w:line="277" w:lineRule="exact"/>
        <w:ind w:left="5300"/>
        <w:jc w:val="both"/>
      </w:pPr>
      <w:r>
        <w:t>(наименование организации)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tabs>
          <w:tab w:val="left" w:leader="underscore" w:pos="9096"/>
        </w:tabs>
        <w:spacing w:line="277" w:lineRule="exact"/>
        <w:ind w:left="5300"/>
        <w:jc w:val="both"/>
      </w:pPr>
      <w:r>
        <w:t>Адрес:</w:t>
      </w:r>
      <w:r>
        <w:tab/>
      </w:r>
    </w:p>
    <w:p w:rsidR="00B33176" w:rsidRDefault="00AF7E01">
      <w:pPr>
        <w:pStyle w:val="60"/>
        <w:framePr w:w="9716" w:h="1433" w:hRule="exact" w:wrap="none" w:vAnchor="page" w:hAnchor="page" w:x="1534" w:y="6610"/>
        <w:shd w:val="clear" w:color="auto" w:fill="auto"/>
        <w:spacing w:before="0"/>
        <w:ind w:left="20"/>
      </w:pPr>
      <w:r>
        <w:t>ЗАЯВЛЕНИЕ</w:t>
      </w:r>
      <w:r>
        <w:br/>
        <w:t>о предоставлении субсидии</w:t>
      </w:r>
    </w:p>
    <w:p w:rsidR="00B33176" w:rsidRDefault="00AF7E01">
      <w:pPr>
        <w:pStyle w:val="30"/>
        <w:framePr w:w="9716" w:h="1433" w:hRule="exact" w:wrap="none" w:vAnchor="page" w:hAnchor="page" w:x="1534" w:y="6610"/>
        <w:shd w:val="clear" w:color="auto" w:fill="auto"/>
        <w:spacing w:line="457" w:lineRule="exact"/>
        <w:ind w:left="760"/>
        <w:jc w:val="left"/>
      </w:pPr>
      <w:r>
        <w:t>Прошу Вас предоставить (перечислить) субсидии в сумме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ind w:left="760"/>
        <w:jc w:val="left"/>
      </w:pPr>
      <w:r>
        <w:t>(сумма цифрами и прописью)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jc w:val="left"/>
      </w:pPr>
      <w:r>
        <w:t xml:space="preserve">рублей на возмещение части затрат,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37137">
        <w:rPr>
          <w:lang w:val="tt-RU"/>
        </w:rPr>
        <w:t>пгт Аксубаево</w:t>
      </w:r>
      <w:r>
        <w:t xml:space="preserve"> </w:t>
      </w:r>
      <w:r w:rsidR="00237137">
        <w:t>Аксубаевского</w:t>
      </w:r>
      <w:r>
        <w:t xml:space="preserve"> муниципального района Республики Татарстан. Справка-расчет о причитающихся субсидиях прилагается.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ind w:left="760"/>
        <w:jc w:val="left"/>
      </w:pPr>
      <w:r>
        <w:t>Субсидии прошу перечислить по следующим реквизитам: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>Получатель: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5494"/>
          <w:tab w:val="left" w:leader="underscore" w:pos="8280"/>
        </w:tabs>
        <w:spacing w:line="274" w:lineRule="exact"/>
        <w:jc w:val="both"/>
      </w:pPr>
      <w:r>
        <w:rPr>
          <w:rStyle w:val="31"/>
          <w:b/>
          <w:bCs/>
        </w:rPr>
        <w:t>ИНН/КПП:</w:t>
      </w:r>
      <w:r>
        <w:rPr>
          <w:rStyle w:val="31"/>
          <w:b/>
          <w:bCs/>
        </w:rPr>
        <w:tab/>
      </w:r>
      <w:r>
        <w:rPr>
          <w:rStyle w:val="31"/>
          <w:b/>
          <w:bCs/>
          <w:vertAlign w:val="subscript"/>
        </w:rPr>
        <w:t>:</w:t>
      </w:r>
      <w:r>
        <w:rPr>
          <w:rStyle w:val="31"/>
          <w:b/>
          <w:bCs/>
        </w:rPr>
        <w:tab/>
      </w:r>
    </w:p>
    <w:p w:rsidR="00B33176" w:rsidRDefault="00AF7E01">
      <w:pPr>
        <w:pStyle w:val="40"/>
        <w:framePr w:w="9716" w:h="4971" w:hRule="exact" w:wrap="none" w:vAnchor="page" w:hAnchor="page" w:x="1534" w:y="8230"/>
        <w:shd w:val="clear" w:color="auto" w:fill="auto"/>
        <w:tabs>
          <w:tab w:val="left" w:leader="underscore" w:pos="7727"/>
        </w:tabs>
        <w:spacing w:line="274" w:lineRule="exact"/>
        <w:jc w:val="both"/>
      </w:pPr>
      <w:r>
        <w:rPr>
          <w:rStyle w:val="43"/>
        </w:rPr>
        <w:t xml:space="preserve">р/с: </w:t>
      </w:r>
      <w:r>
        <w:rPr>
          <w:rStyle w:val="43"/>
        </w:rPr>
        <w:tab/>
        <w:t>__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>Наименование банка</w:t>
      </w:r>
      <w: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 xml:space="preserve">корр.счет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pos="1411"/>
          <w:tab w:val="left" w:leader="underscore" w:pos="8280"/>
        </w:tabs>
        <w:spacing w:line="274" w:lineRule="exact"/>
        <w:jc w:val="both"/>
      </w:pPr>
      <w:r>
        <w:t>БИК</w:t>
      </w:r>
      <w:r>
        <w:tab/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 xml:space="preserve">ОКТМО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7727"/>
          <w:tab w:val="left" w:leader="underscore" w:pos="8040"/>
        </w:tabs>
        <w:spacing w:line="274" w:lineRule="exact"/>
        <w:jc w:val="both"/>
      </w:pPr>
      <w:r>
        <w:t>Адрес местонахождения:</w:t>
      </w:r>
      <w:r>
        <w:tab/>
      </w:r>
      <w:r>
        <w:rPr>
          <w:rStyle w:val="31"/>
          <w:b/>
          <w:bCs/>
        </w:rPr>
        <w:tab/>
      </w:r>
      <w:r>
        <w:t>_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040"/>
        </w:tabs>
        <w:spacing w:line="274" w:lineRule="exact"/>
        <w:jc w:val="both"/>
      </w:pPr>
      <w:r>
        <w:t xml:space="preserve">Адрес фактического местонахождения: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040"/>
        </w:tabs>
        <w:spacing w:line="274" w:lineRule="exact"/>
        <w:jc w:val="both"/>
      </w:pPr>
      <w:r>
        <w:t>Контактный телефон руководителя</w:t>
      </w:r>
      <w:r>
        <w:tab/>
      </w:r>
    </w:p>
    <w:p w:rsidR="00B33176" w:rsidRDefault="00AF7E01">
      <w:pPr>
        <w:pStyle w:val="4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rPr>
          <w:lang w:val="en-US" w:eastAsia="en-US" w:bidi="en-US"/>
        </w:rPr>
        <w:t>E</w:t>
      </w:r>
      <w:r w:rsidRPr="008E5588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5588">
        <w:rPr>
          <w:lang w:eastAsia="en-US" w:bidi="en-US"/>
        </w:rPr>
        <w:t>:</w:t>
      </w:r>
      <w:r>
        <w:rPr>
          <w:rStyle w:val="43"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7052"/>
          <w:tab w:val="left" w:leader="underscore" w:pos="8280"/>
          <w:tab w:val="left" w:leader="underscore" w:pos="9096"/>
        </w:tabs>
        <w:spacing w:line="210" w:lineRule="exact"/>
        <w:ind w:left="6580"/>
        <w:jc w:val="both"/>
      </w:pPr>
      <w:r>
        <w:t>«</w:t>
      </w:r>
      <w:r>
        <w:tab/>
        <w:t>»</w:t>
      </w:r>
      <w:r>
        <w:tab/>
        <w:t>20</w:t>
      </w:r>
      <w:r>
        <w:rPr>
          <w:rStyle w:val="31"/>
          <w:b/>
          <w:bCs/>
        </w:rPr>
        <w:tab/>
      </w:r>
      <w:r>
        <w:t>года</w:t>
      </w:r>
    </w:p>
    <w:p w:rsidR="00B33176" w:rsidRDefault="00AF7E01">
      <w:pPr>
        <w:pStyle w:val="30"/>
        <w:framePr w:w="2117" w:h="1644" w:hRule="exact" w:wrap="none" w:vAnchor="page" w:hAnchor="page" w:x="1530" w:y="13249"/>
        <w:shd w:val="clear" w:color="auto" w:fill="auto"/>
        <w:spacing w:line="210" w:lineRule="exact"/>
        <w:jc w:val="right"/>
      </w:pPr>
      <w:r>
        <w:t>Приложение:</w:t>
      </w:r>
    </w:p>
    <w:p w:rsidR="00B33176" w:rsidRDefault="00AF7E01">
      <w:pPr>
        <w:pStyle w:val="70"/>
        <w:framePr w:w="2117" w:h="1644" w:hRule="exact" w:wrap="none" w:vAnchor="page" w:hAnchor="page" w:x="1530" w:y="13249"/>
        <w:shd w:val="clear" w:color="auto" w:fill="auto"/>
        <w:tabs>
          <w:tab w:val="left" w:leader="underscore" w:pos="2059"/>
        </w:tabs>
        <w:spacing w:before="0" w:after="0" w:line="400" w:lineRule="exact"/>
      </w:pPr>
      <w:r>
        <w:t>о</w:t>
      </w:r>
      <w:r>
        <w:tab/>
      </w:r>
    </w:p>
    <w:p w:rsidR="00B33176" w:rsidRDefault="00AF7E01">
      <w:pPr>
        <w:pStyle w:val="80"/>
        <w:framePr w:w="2117" w:h="1644" w:hRule="exact" w:wrap="none" w:vAnchor="page" w:hAnchor="page" w:x="1530" w:y="13249"/>
        <w:shd w:val="clear" w:color="auto" w:fill="auto"/>
        <w:tabs>
          <w:tab w:val="left" w:leader="underscore" w:pos="2088"/>
        </w:tabs>
        <w:spacing w:before="0"/>
      </w:pPr>
      <w:r>
        <w:rPr>
          <w:rStyle w:val="81"/>
        </w:rPr>
        <w:t>2</w:t>
      </w:r>
      <w:r>
        <w:t>)</w:t>
      </w:r>
      <w:r>
        <w:tab/>
      </w:r>
    </w:p>
    <w:p w:rsidR="00B33176" w:rsidRDefault="00AF7E01">
      <w:pPr>
        <w:pStyle w:val="90"/>
        <w:framePr w:w="2117" w:h="1644" w:hRule="exact" w:wrap="none" w:vAnchor="page" w:hAnchor="page" w:x="1530" w:y="13249"/>
        <w:numPr>
          <w:ilvl w:val="0"/>
          <w:numId w:val="11"/>
        </w:numPr>
        <w:shd w:val="clear" w:color="auto" w:fill="auto"/>
        <w:tabs>
          <w:tab w:val="left" w:pos="191"/>
          <w:tab w:val="left" w:leader="underscore" w:pos="2081"/>
        </w:tabs>
      </w:pPr>
      <w:r>
        <w:tab/>
      </w:r>
    </w:p>
    <w:p w:rsidR="00B33176" w:rsidRDefault="00AF7E01">
      <w:pPr>
        <w:pStyle w:val="20"/>
        <w:framePr w:w="2117" w:h="1644" w:hRule="exact" w:wrap="none" w:vAnchor="page" w:hAnchor="page" w:x="1530" w:y="13249"/>
        <w:numPr>
          <w:ilvl w:val="0"/>
          <w:numId w:val="11"/>
        </w:numPr>
        <w:shd w:val="clear" w:color="auto" w:fill="auto"/>
        <w:tabs>
          <w:tab w:val="left" w:pos="198"/>
          <w:tab w:val="left" w:leader="underscore" w:pos="2088"/>
        </w:tabs>
        <w:spacing w:before="0" w:after="0" w:line="274" w:lineRule="exact"/>
      </w:pPr>
      <w:r>
        <w:tab/>
      </w:r>
    </w:p>
    <w:p w:rsidR="00B33176" w:rsidRDefault="00AF7E01">
      <w:pPr>
        <w:pStyle w:val="30"/>
        <w:framePr w:w="2117" w:h="1644" w:hRule="exact" w:wrap="none" w:vAnchor="page" w:hAnchor="page" w:x="1530" w:y="13249"/>
        <w:shd w:val="clear" w:color="auto" w:fill="auto"/>
        <w:tabs>
          <w:tab w:val="left" w:leader="underscore" w:pos="2084"/>
        </w:tabs>
        <w:spacing w:line="210" w:lineRule="exact"/>
        <w:jc w:val="both"/>
      </w:pPr>
      <w:r>
        <w:t>Руководитель</w:t>
      </w:r>
      <w:r>
        <w:tab/>
      </w:r>
    </w:p>
    <w:p w:rsidR="00B33176" w:rsidRDefault="00AF7E01">
      <w:pPr>
        <w:pStyle w:val="30"/>
        <w:framePr w:wrap="none" w:vAnchor="page" w:hAnchor="page" w:x="1534" w:y="15164"/>
        <w:shd w:val="clear" w:color="auto" w:fill="auto"/>
        <w:spacing w:line="210" w:lineRule="exact"/>
        <w:jc w:val="left"/>
      </w:pPr>
      <w:r>
        <w:t>Гл. бухгалтер</w:t>
      </w:r>
    </w:p>
    <w:p w:rsidR="00B33176" w:rsidRDefault="00AF7E01">
      <w:pPr>
        <w:pStyle w:val="30"/>
        <w:framePr w:wrap="none" w:vAnchor="page" w:hAnchor="page" w:x="4428" w:y="14880"/>
        <w:shd w:val="clear" w:color="auto" w:fill="auto"/>
        <w:spacing w:line="210" w:lineRule="exact"/>
        <w:jc w:val="left"/>
      </w:pPr>
      <w:r>
        <w:t>(подпись)</w:t>
      </w:r>
    </w:p>
    <w:p w:rsidR="00B33176" w:rsidRDefault="00AF7E01">
      <w:pPr>
        <w:pStyle w:val="30"/>
        <w:framePr w:wrap="none" w:vAnchor="page" w:hAnchor="page" w:x="7204" w:y="14862"/>
        <w:shd w:val="clear" w:color="auto" w:fill="auto"/>
        <w:spacing w:line="210" w:lineRule="exact"/>
        <w:jc w:val="left"/>
      </w:pPr>
      <w:r>
        <w:t>(расшифровка подписи)</w:t>
      </w:r>
    </w:p>
    <w:p w:rsidR="00B33176" w:rsidRDefault="00AF7E01">
      <w:pPr>
        <w:pStyle w:val="30"/>
        <w:framePr w:wrap="none" w:vAnchor="page" w:hAnchor="page" w:x="1840" w:y="15712"/>
        <w:shd w:val="clear" w:color="auto" w:fill="auto"/>
        <w:spacing w:line="210" w:lineRule="exact"/>
        <w:jc w:val="left"/>
      </w:pPr>
      <w:r>
        <w:t>М.П.</w:t>
      </w:r>
    </w:p>
    <w:p w:rsidR="00B33176" w:rsidRDefault="00AF7E01">
      <w:pPr>
        <w:pStyle w:val="30"/>
        <w:framePr w:wrap="none" w:vAnchor="page" w:hAnchor="page" w:x="4428" w:y="15427"/>
        <w:shd w:val="clear" w:color="auto" w:fill="auto"/>
        <w:spacing w:line="210" w:lineRule="exact"/>
        <w:jc w:val="left"/>
      </w:pPr>
      <w:r>
        <w:t>(подпись)</w:t>
      </w:r>
    </w:p>
    <w:p w:rsidR="00B33176" w:rsidRDefault="00AF7E01">
      <w:pPr>
        <w:pStyle w:val="30"/>
        <w:framePr w:wrap="none" w:vAnchor="page" w:hAnchor="page" w:x="7204" w:y="15411"/>
        <w:shd w:val="clear" w:color="auto" w:fill="auto"/>
        <w:spacing w:line="210" w:lineRule="exact"/>
        <w:jc w:val="left"/>
      </w:pPr>
      <w:r>
        <w:t>(расшифровка подписи)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30"/>
        <w:framePr w:w="10098" w:h="3009" w:hRule="exact" w:wrap="none" w:vAnchor="page" w:hAnchor="page" w:x="1343" w:y="1059"/>
        <w:shd w:val="clear" w:color="auto" w:fill="auto"/>
        <w:spacing w:line="210" w:lineRule="exact"/>
        <w:ind w:left="4560"/>
        <w:jc w:val="both"/>
      </w:pPr>
      <w:r>
        <w:lastRenderedPageBreak/>
        <w:t>Приложение № 2</w:t>
      </w:r>
    </w:p>
    <w:p w:rsidR="00B33176" w:rsidRDefault="00AF7E01">
      <w:pPr>
        <w:pStyle w:val="30"/>
        <w:framePr w:w="10098" w:h="3009" w:hRule="exact" w:wrap="none" w:vAnchor="page" w:hAnchor="page" w:x="1343" w:y="1059"/>
        <w:shd w:val="clear" w:color="auto" w:fill="auto"/>
        <w:spacing w:line="274" w:lineRule="exact"/>
        <w:ind w:left="4560" w:right="440"/>
        <w:jc w:val="both"/>
      </w:pPr>
      <w:r>
        <w:t xml:space="preserve">к Соглашению о предоставлении субсидии из бюджета </w:t>
      </w:r>
      <w:r w:rsidR="00237137">
        <w:t>Аксубаевского</w:t>
      </w:r>
      <w:r>
        <w:t xml:space="preserve">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237137">
        <w:t>Аксубаевского</w:t>
      </w:r>
      <w:r>
        <w:t xml:space="preserve"> муниципального района, расположенные далее 11 километров от центра </w:t>
      </w:r>
      <w:r w:rsidR="00237137">
        <w:t>Аксубаевского</w:t>
      </w:r>
      <w:r>
        <w:t xml:space="preserve"> муниципального района </w:t>
      </w:r>
      <w:r w:rsidR="00237137">
        <w:rPr>
          <w:rStyle w:val="31"/>
          <w:b/>
          <w:bCs/>
        </w:rPr>
        <w:t>–</w:t>
      </w:r>
      <w:r>
        <w:rPr>
          <w:rStyle w:val="31"/>
          <w:b/>
          <w:bCs/>
        </w:rPr>
        <w:t xml:space="preserve"> </w:t>
      </w:r>
      <w:r w:rsidR="00237137">
        <w:rPr>
          <w:lang w:val="tt-RU"/>
        </w:rPr>
        <w:t>пгт Аксубаево</w:t>
      </w:r>
      <w:r>
        <w:t xml:space="preserve"> к Соглашению от 20</w:t>
      </w:r>
      <w:r w:rsidR="00BB7BB6">
        <w:t>__</w:t>
      </w:r>
      <w:r>
        <w:t xml:space="preserve"> </w:t>
      </w:r>
      <w:r w:rsidR="00237137">
        <w:rPr>
          <w:lang w:val="tt-RU"/>
        </w:rPr>
        <w:t xml:space="preserve"> </w:t>
      </w:r>
      <w:r>
        <w:t>г. №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1780"/>
        <w:jc w:val="left"/>
      </w:pPr>
      <w:r>
        <w:t>Отчет об использовании иных межбюджетных трансфертов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4060"/>
        <w:jc w:val="left"/>
      </w:pPr>
      <w:r>
        <w:t>на 201 г.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3660"/>
        <w:jc w:val="left"/>
      </w:pPr>
      <w:r>
        <w:t>(нарастающим итогом)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447"/>
        <w:gridCol w:w="1289"/>
        <w:gridCol w:w="1112"/>
        <w:gridCol w:w="1703"/>
        <w:gridCol w:w="1519"/>
        <w:gridCol w:w="1400"/>
        <w:gridCol w:w="1058"/>
      </w:tblGrid>
      <w:tr w:rsidR="00B33176">
        <w:trPr>
          <w:trHeight w:hRule="exact" w:val="15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2105pt"/>
              </w:rPr>
              <w:t>№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120" w:line="210" w:lineRule="exact"/>
              <w:jc w:val="left"/>
            </w:pPr>
            <w:r>
              <w:rPr>
                <w:rStyle w:val="2105pt"/>
              </w:rPr>
              <w:t>Наименование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120" w:after="0" w:line="210" w:lineRule="exact"/>
              <w:ind w:left="140"/>
              <w:jc w:val="left"/>
            </w:pPr>
            <w:r>
              <w:rPr>
                <w:rStyle w:val="2105pt"/>
              </w:rPr>
              <w:t>организации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2105pt"/>
              </w:rPr>
              <w:t>Реквизиты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Соглашения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Размер субсидии на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Профинансирова но из бюджета на отчетную дату (нарастающим итогом)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05pt"/>
              </w:rPr>
              <w:t>Кассовый расход на отчетную дату (нарастающим итогом)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05pt"/>
              </w:rPr>
              <w:t>Остаток неосвоенных средств на отчетную дату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Реквизиты п/п на перечисле ние</w:t>
            </w:r>
          </w:p>
        </w:tc>
      </w:tr>
      <w:tr w:rsidR="00B33176">
        <w:trPr>
          <w:trHeight w:hRule="exact"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</w:tr>
      <w:tr w:rsidR="00B33176">
        <w:trPr>
          <w:trHeight w:hRule="exact" w:val="14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5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Всего: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</w:tr>
    </w:tbl>
    <w:p w:rsidR="00B33176" w:rsidRDefault="00AF7E01">
      <w:pPr>
        <w:pStyle w:val="30"/>
        <w:framePr w:w="10098" w:h="969" w:hRule="exact" w:wrap="none" w:vAnchor="page" w:hAnchor="page" w:x="1343" w:y="10495"/>
        <w:shd w:val="clear" w:color="auto" w:fill="auto"/>
        <w:spacing w:line="457" w:lineRule="exact"/>
        <w:ind w:right="8100"/>
        <w:jc w:val="left"/>
      </w:pPr>
      <w:r>
        <w:t>Руководитель Главный бухгалтер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5A54" w:rsidRDefault="00AF7E01" w:rsidP="004B41D0">
      <w:pPr>
        <w:pStyle w:val="20"/>
        <w:framePr w:w="10098" w:h="2236" w:hRule="exact" w:wrap="none" w:vAnchor="page" w:hAnchor="page" w:x="1468" w:y="782"/>
        <w:shd w:val="clear" w:color="auto" w:fill="auto"/>
        <w:spacing w:before="0" w:after="0" w:line="324" w:lineRule="exact"/>
        <w:ind w:left="5060" w:right="1060"/>
        <w:jc w:val="left"/>
      </w:pPr>
      <w:r>
        <w:lastRenderedPageBreak/>
        <w:t xml:space="preserve">Приложение № 2 </w:t>
      </w:r>
    </w:p>
    <w:p w:rsidR="008F41BB" w:rsidRDefault="00BB7BB6" w:rsidP="004B41D0">
      <w:pPr>
        <w:pStyle w:val="20"/>
        <w:framePr w:w="10098" w:h="2236" w:hRule="exact" w:wrap="none" w:vAnchor="page" w:hAnchor="page" w:x="1468" w:y="782"/>
        <w:shd w:val="clear" w:color="auto" w:fill="auto"/>
        <w:spacing w:before="0" w:after="0" w:line="324" w:lineRule="exact"/>
        <w:ind w:left="5060" w:right="1060"/>
        <w:jc w:val="left"/>
      </w:pPr>
      <w:r>
        <w:t xml:space="preserve">Утвержден </w:t>
      </w:r>
      <w:r w:rsidR="00AF7E01">
        <w:t xml:space="preserve"> постановлени</w:t>
      </w:r>
      <w:r>
        <w:t>ем</w:t>
      </w:r>
      <w:r w:rsidR="00AF7E01">
        <w:t xml:space="preserve"> Исполнительного комитета </w:t>
      </w:r>
      <w:r w:rsidR="00237137">
        <w:t xml:space="preserve">Аксубаевского </w:t>
      </w:r>
      <w:r w:rsidR="00AF7E01">
        <w:t xml:space="preserve">муниципального района Республики Татарстан </w:t>
      </w:r>
    </w:p>
    <w:p w:rsidR="00B33176" w:rsidRPr="00BB7BB6" w:rsidRDefault="008F41BB" w:rsidP="004B41D0">
      <w:pPr>
        <w:pStyle w:val="20"/>
        <w:framePr w:w="10098" w:h="2236" w:hRule="exact" w:wrap="none" w:vAnchor="page" w:hAnchor="page" w:x="1468" w:y="782"/>
        <w:shd w:val="clear" w:color="auto" w:fill="auto"/>
        <w:spacing w:before="0" w:after="0" w:line="324" w:lineRule="exact"/>
        <w:ind w:left="5060" w:right="1060"/>
        <w:jc w:val="left"/>
      </w:pPr>
      <w:r>
        <w:t>от 19.11.</w:t>
      </w:r>
      <w:r w:rsidR="00AF7E01" w:rsidRPr="00BB7BB6">
        <w:t>2019  №</w:t>
      </w:r>
      <w:r>
        <w:t xml:space="preserve"> 784</w:t>
      </w:r>
    </w:p>
    <w:p w:rsidR="00BB7BB6" w:rsidRDefault="00AF7E01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  <w:r>
        <w:t xml:space="preserve">Состав </w:t>
      </w:r>
    </w:p>
    <w:p w:rsidR="00B33176" w:rsidRDefault="00AF7E01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  <w:r>
        <w:t xml:space="preserve">комиссии по предоставлению субсидий из бюджета </w:t>
      </w:r>
      <w:r w:rsidR="00237137">
        <w:t>Аксубаевского</w:t>
      </w:r>
      <w:r>
        <w:br/>
        <w:t>муниципального района Республики Татарстан на возмещение части затрат</w:t>
      </w:r>
      <w:r>
        <w:br/>
        <w:t>организаций потребительской кооперации, связанных с доставкой товаров</w:t>
      </w:r>
      <w:r>
        <w:br/>
        <w:t xml:space="preserve">первой </w:t>
      </w:r>
      <w:r w:rsidRPr="004B41D0">
        <w:t>необходимости в отдаленные и малонаселенные сельские пункты,</w:t>
      </w:r>
      <w:r w:rsidRPr="004B41D0">
        <w:br/>
        <w:t xml:space="preserve">расположенные далее 11 километров от </w:t>
      </w:r>
      <w:r w:rsidR="00237137" w:rsidRPr="004B41D0">
        <w:rPr>
          <w:lang w:val="tt-RU"/>
        </w:rPr>
        <w:t xml:space="preserve">пгт Аксубаево </w:t>
      </w:r>
      <w:r w:rsidR="00237137" w:rsidRPr="004B41D0">
        <w:t>Аксубаевского</w:t>
      </w:r>
      <w:r w:rsidRPr="004B41D0">
        <w:br/>
        <w:t>муниципального района Республики Татарстан</w:t>
      </w:r>
    </w:p>
    <w:p w:rsidR="00BB7BB6" w:rsidRPr="004B41D0" w:rsidRDefault="00BB7BB6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6" w:line="280" w:lineRule="exact"/>
        <w:ind w:left="200"/>
      </w:pPr>
      <w:r w:rsidRPr="004B41D0">
        <w:t>Председатель комиссии: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 w:rsidRPr="004B41D0">
        <w:t xml:space="preserve">Горбунов Анатолий </w:t>
      </w:r>
      <w:r w:rsidR="00237137" w:rsidRPr="004B41D0">
        <w:tab/>
        <w:t>-</w:t>
      </w:r>
      <w:r w:rsidR="00237137" w:rsidRPr="004B41D0">
        <w:tab/>
        <w:t>руководитель</w:t>
      </w:r>
      <w:r w:rsidR="00237137" w:rsidRPr="004B41D0">
        <w:rPr>
          <w:lang w:val="tt-RU"/>
        </w:rPr>
        <w:t xml:space="preserve"> </w:t>
      </w:r>
      <w:r w:rsidR="00AF7E01" w:rsidRPr="004B41D0">
        <w:t>Исполнительного комитета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4" w:lineRule="exact"/>
        <w:ind w:left="200"/>
      </w:pPr>
      <w:r w:rsidRPr="004B41D0">
        <w:t xml:space="preserve">Федорович </w:t>
      </w:r>
      <w:r w:rsidR="00AF7E01" w:rsidRPr="004B41D0">
        <w:tab/>
      </w:r>
      <w:r w:rsidR="00237137" w:rsidRPr="004B41D0">
        <w:t>Аксубаевского</w:t>
      </w:r>
      <w:r w:rsidR="00AF7E01" w:rsidRPr="004B41D0">
        <w:t xml:space="preserve"> муниципального района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395" w:line="324" w:lineRule="exact"/>
        <w:ind w:left="3860"/>
        <w:jc w:val="left"/>
      </w:pPr>
      <w:r w:rsidRPr="004B41D0">
        <w:t>Республики Татарстан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9" w:line="280" w:lineRule="exact"/>
        <w:ind w:left="200"/>
      </w:pPr>
      <w:r w:rsidRPr="004B41D0">
        <w:t>Заместитель комиссии: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0" w:lineRule="exact"/>
        <w:ind w:left="200"/>
      </w:pPr>
      <w:r w:rsidRPr="004B41D0">
        <w:t>Муратшин Ильшат</w:t>
      </w:r>
      <w:r w:rsidR="00237137" w:rsidRPr="004B41D0">
        <w:tab/>
        <w:t>-</w:t>
      </w:r>
      <w:r w:rsidR="00237137" w:rsidRPr="004B41D0">
        <w:tab/>
      </w:r>
      <w:r w:rsidR="004B41D0" w:rsidRPr="004B41D0">
        <w:t xml:space="preserve">первый </w:t>
      </w:r>
      <w:r w:rsidR="00237137" w:rsidRPr="004B41D0">
        <w:t>заместитель</w:t>
      </w:r>
      <w:r w:rsidR="00237137" w:rsidRPr="004B41D0">
        <w:rPr>
          <w:lang w:val="tt-RU"/>
        </w:rPr>
        <w:t xml:space="preserve"> </w:t>
      </w:r>
      <w:r w:rsidR="00AF7E01" w:rsidRPr="004B41D0">
        <w:t>руководителя Исполнительного</w:t>
      </w:r>
    </w:p>
    <w:p w:rsidR="004B41D0" w:rsidRPr="004B41D0" w:rsidRDefault="00BB7BB6" w:rsidP="004B41D0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0" w:lineRule="exact"/>
      </w:pPr>
      <w:r>
        <w:t xml:space="preserve">   </w:t>
      </w:r>
      <w:r w:rsidR="00855A54" w:rsidRPr="004B41D0">
        <w:t>Исмагилович</w:t>
      </w:r>
      <w:r w:rsidR="00AF7E01" w:rsidRPr="004B41D0">
        <w:tab/>
        <w:t xml:space="preserve">комитета </w:t>
      </w:r>
      <w:r w:rsidR="00237137" w:rsidRPr="004B41D0">
        <w:t>Аксубаевского</w:t>
      </w:r>
      <w:r w:rsidR="00AF7E01" w:rsidRPr="004B41D0">
        <w:t xml:space="preserve"> муниципального</w:t>
      </w:r>
      <w:r w:rsidR="004B41D0" w:rsidRPr="004B41D0">
        <w:t xml:space="preserve"> района по</w:t>
      </w:r>
    </w:p>
    <w:p w:rsidR="00B33176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0" w:lineRule="exact"/>
        <w:ind w:left="284"/>
      </w:pPr>
      <w:r w:rsidRPr="004B41D0">
        <w:t xml:space="preserve">                                                  управлению финансами и имуществом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9" w:line="280" w:lineRule="exact"/>
        <w:ind w:left="200"/>
      </w:pPr>
      <w:r w:rsidRPr="004B41D0">
        <w:t>Члены комиссии:</w:t>
      </w:r>
    </w:p>
    <w:p w:rsidR="00B33176" w:rsidRPr="004B41D0" w:rsidRDefault="00BB7BB6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>
        <w:t>Ислямов Ил</w:t>
      </w:r>
      <w:r w:rsidR="004B41D0" w:rsidRPr="004B41D0">
        <w:t xml:space="preserve">дар </w:t>
      </w:r>
      <w:r w:rsidR="00AF7E01" w:rsidRPr="004B41D0">
        <w:tab/>
        <w:t>-</w:t>
      </w:r>
      <w:r w:rsidR="00AF7E01" w:rsidRPr="004B41D0">
        <w:tab/>
        <w:t>заместитель</w:t>
      </w:r>
      <w:r w:rsidR="00AF7E01" w:rsidRPr="004B41D0">
        <w:tab/>
        <w:t>руководителя Исполнительного</w:t>
      </w:r>
    </w:p>
    <w:p w:rsidR="00B33176" w:rsidRPr="004B41D0" w:rsidRDefault="004B41D0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4" w:lineRule="exact"/>
        <w:ind w:left="200"/>
      </w:pPr>
      <w:r w:rsidRPr="004B41D0">
        <w:t>Ирекович</w:t>
      </w:r>
      <w:r w:rsidR="00AF7E01" w:rsidRPr="004B41D0">
        <w:tab/>
        <w:t xml:space="preserve">комитета </w:t>
      </w:r>
      <w:r w:rsidR="00237137" w:rsidRPr="004B41D0">
        <w:t>Аксубаевского</w:t>
      </w:r>
      <w:r w:rsidR="00AF7E01" w:rsidRPr="004B41D0">
        <w:t xml:space="preserve"> муниципального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372" w:line="328" w:lineRule="exact"/>
        <w:ind w:left="3860"/>
        <w:jc w:val="left"/>
      </w:pPr>
      <w:r w:rsidRPr="004B41D0">
        <w:t>района Республики Татарстан по инфраструктурному развитию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  <w:tab w:val="right" w:pos="9602"/>
        </w:tabs>
        <w:spacing w:before="0" w:after="0" w:line="313" w:lineRule="exact"/>
        <w:ind w:left="200"/>
      </w:pPr>
      <w:r w:rsidRPr="004B41D0">
        <w:t>Сетрова Ольга</w:t>
      </w:r>
      <w:r w:rsidR="00AF7E01" w:rsidRPr="004B41D0">
        <w:t xml:space="preserve"> -</w:t>
      </w:r>
      <w:r w:rsidR="00AF7E01" w:rsidRPr="004B41D0">
        <w:tab/>
        <w:t>председатель</w:t>
      </w:r>
      <w:r w:rsidR="00AF7E01" w:rsidRPr="004B41D0">
        <w:tab/>
        <w:t>Финансово</w:t>
      </w:r>
      <w:r w:rsidR="00BB7BB6">
        <w:t xml:space="preserve">й </w:t>
      </w:r>
      <w:r w:rsidR="00AF7E01" w:rsidRPr="004B41D0">
        <w:t>бюджетной палаты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</w:pPr>
      <w:r w:rsidRPr="004B41D0">
        <w:t>Петровна</w:t>
      </w:r>
      <w:r w:rsidR="00AF7E01" w:rsidRPr="004B41D0">
        <w:tab/>
      </w:r>
      <w:r w:rsidR="00237137" w:rsidRPr="004B41D0">
        <w:t>Аксубаевского</w:t>
      </w:r>
      <w:r w:rsidR="00AF7E01" w:rsidRPr="004B41D0">
        <w:t xml:space="preserve"> муниципального района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52" w:line="280" w:lineRule="exact"/>
        <w:ind w:left="3860"/>
        <w:jc w:val="left"/>
      </w:pPr>
      <w:r w:rsidRPr="004B41D0">
        <w:t>Республики Татарстан</w:t>
      </w:r>
    </w:p>
    <w:p w:rsidR="00A6125C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  <w:jc w:val="left"/>
        <w:rPr>
          <w:lang w:val="tt-RU"/>
        </w:rPr>
      </w:pPr>
      <w:r w:rsidRPr="004B41D0">
        <w:t xml:space="preserve">Емельянов Андрей </w:t>
      </w:r>
      <w:r w:rsidR="00AF7E01" w:rsidRPr="004B41D0">
        <w:t xml:space="preserve"> - </w:t>
      </w:r>
      <w:r w:rsidR="00A6125C" w:rsidRPr="004B41D0">
        <w:rPr>
          <w:lang w:val="tt-RU"/>
        </w:rPr>
        <w:t xml:space="preserve">          </w:t>
      </w:r>
      <w:r w:rsidRPr="004B41D0">
        <w:rPr>
          <w:lang w:val="tt-RU"/>
        </w:rPr>
        <w:t xml:space="preserve">    </w:t>
      </w:r>
      <w:r w:rsidR="00A6125C" w:rsidRPr="004B41D0">
        <w:rPr>
          <w:lang w:val="tt-RU"/>
        </w:rPr>
        <w:t xml:space="preserve">  </w:t>
      </w:r>
      <w:r w:rsidRPr="004B41D0">
        <w:t>Начальник юридического отдела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  <w:jc w:val="left"/>
      </w:pPr>
      <w:r w:rsidRPr="004B41D0">
        <w:t>Аркадьевич</w:t>
      </w:r>
      <w:r w:rsidR="00AF7E01" w:rsidRPr="004B41D0">
        <w:tab/>
      </w:r>
      <w:r w:rsidR="004B41D0" w:rsidRPr="004B41D0">
        <w:t xml:space="preserve"> </w:t>
      </w:r>
      <w:r w:rsidRPr="004B41D0">
        <w:t xml:space="preserve">исполнительного комитета </w:t>
      </w:r>
      <w:r w:rsidR="00AF7E01" w:rsidRPr="004B41D0">
        <w:t xml:space="preserve"> </w:t>
      </w:r>
      <w:r w:rsidR="00A6125C" w:rsidRPr="004B41D0">
        <w:t>Аксубаевского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ind w:left="3860"/>
        <w:jc w:val="left"/>
      </w:pPr>
      <w:r w:rsidRPr="004B41D0">
        <w:t>муниципального района Республики Татарстан</w:t>
      </w:r>
    </w:p>
    <w:p w:rsidR="00855A54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ind w:left="3860"/>
        <w:jc w:val="left"/>
      </w:pPr>
    </w:p>
    <w:p w:rsidR="00855A54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7" w:lineRule="exact"/>
        <w:ind w:left="284" w:right="472"/>
        <w:jc w:val="left"/>
      </w:pPr>
      <w:r w:rsidRPr="004B41D0">
        <w:t xml:space="preserve">Соломонов Борис               </w:t>
      </w:r>
      <w:r w:rsidR="004B41D0">
        <w:t xml:space="preserve">     </w:t>
      </w:r>
      <w:r w:rsidRPr="004B41D0">
        <w:t xml:space="preserve">  начальник отдела экономики Исполнительного</w:t>
      </w:r>
      <w:r w:rsidRPr="004B41D0">
        <w:br/>
        <w:t xml:space="preserve">Анатольевич            </w:t>
      </w:r>
      <w:r w:rsidR="004B41D0">
        <w:t xml:space="preserve">                  </w:t>
      </w:r>
      <w:r w:rsidRPr="004B41D0">
        <w:t>комитета Аксубаевского муниципального</w:t>
      </w:r>
    </w:p>
    <w:p w:rsidR="00855A54" w:rsidRPr="004B41D0" w:rsidRDefault="00855A54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</w:p>
    <w:p w:rsidR="004B41D0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  <w:r w:rsidRPr="004B41D0">
        <w:t xml:space="preserve">     Леваш</w:t>
      </w:r>
      <w:r w:rsidR="00BB7BB6">
        <w:t>о</w:t>
      </w:r>
      <w:r w:rsidRPr="004B41D0">
        <w:t xml:space="preserve">ва Людмила           </w:t>
      </w:r>
      <w:r>
        <w:t xml:space="preserve">     </w:t>
      </w:r>
      <w:r w:rsidRPr="004B41D0">
        <w:t>Начальник отдела бухгалтерского учета и</w:t>
      </w:r>
    </w:p>
    <w:p w:rsidR="004B41D0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  <w:r w:rsidRPr="004B41D0">
        <w:t xml:space="preserve">     Алексеевна                       </w:t>
      </w:r>
      <w:r>
        <w:t xml:space="preserve">     </w:t>
      </w:r>
      <w:r w:rsidRPr="004B41D0">
        <w:t xml:space="preserve">   отчетности</w:t>
      </w:r>
    </w:p>
    <w:p w:rsidR="004B41D0" w:rsidRDefault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sectPr w:rsidR="004B41D0" w:rsidRPr="004B41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58" w:rsidRDefault="00942858">
      <w:r>
        <w:separator/>
      </w:r>
    </w:p>
  </w:endnote>
  <w:endnote w:type="continuationSeparator" w:id="0">
    <w:p w:rsidR="00942858" w:rsidRDefault="0094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58" w:rsidRDefault="00942858"/>
  </w:footnote>
  <w:footnote w:type="continuationSeparator" w:id="0">
    <w:p w:rsidR="00942858" w:rsidRDefault="00942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C0D"/>
    <w:multiLevelType w:val="multilevel"/>
    <w:tmpl w:val="0B30A97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70831"/>
    <w:multiLevelType w:val="multilevel"/>
    <w:tmpl w:val="EB34C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4250F"/>
    <w:multiLevelType w:val="multilevel"/>
    <w:tmpl w:val="B2A87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87F80"/>
    <w:multiLevelType w:val="multilevel"/>
    <w:tmpl w:val="4280A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D167A8"/>
    <w:multiLevelType w:val="multilevel"/>
    <w:tmpl w:val="C9A68D0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67EA9"/>
    <w:multiLevelType w:val="multilevel"/>
    <w:tmpl w:val="E90ADD0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45539F"/>
    <w:multiLevelType w:val="multilevel"/>
    <w:tmpl w:val="79F63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0E342F"/>
    <w:multiLevelType w:val="multilevel"/>
    <w:tmpl w:val="69708B9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3B27E0"/>
    <w:multiLevelType w:val="multilevel"/>
    <w:tmpl w:val="F5042F5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7540B9"/>
    <w:multiLevelType w:val="multilevel"/>
    <w:tmpl w:val="964A0A2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C9535A"/>
    <w:multiLevelType w:val="multilevel"/>
    <w:tmpl w:val="C532AAC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76"/>
    <w:rsid w:val="00101507"/>
    <w:rsid w:val="00131C53"/>
    <w:rsid w:val="001338E9"/>
    <w:rsid w:val="001B5519"/>
    <w:rsid w:val="00237137"/>
    <w:rsid w:val="00273F93"/>
    <w:rsid w:val="002913C6"/>
    <w:rsid w:val="002F723F"/>
    <w:rsid w:val="004B41D0"/>
    <w:rsid w:val="00504BC8"/>
    <w:rsid w:val="005C2B2B"/>
    <w:rsid w:val="006828B1"/>
    <w:rsid w:val="00855A54"/>
    <w:rsid w:val="008E5588"/>
    <w:rsid w:val="008F41BB"/>
    <w:rsid w:val="00923015"/>
    <w:rsid w:val="00942858"/>
    <w:rsid w:val="00A6125C"/>
    <w:rsid w:val="00AF75D6"/>
    <w:rsid w:val="00AF7E01"/>
    <w:rsid w:val="00B12A88"/>
    <w:rsid w:val="00B24ED5"/>
    <w:rsid w:val="00B33176"/>
    <w:rsid w:val="00BB7BB6"/>
    <w:rsid w:val="00C97FEF"/>
    <w:rsid w:val="00D063D4"/>
    <w:rsid w:val="00D841B8"/>
    <w:rsid w:val="00DB7479"/>
    <w:rsid w:val="00E15265"/>
    <w:rsid w:val="00F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F928B-FB59-45C0-960E-EC37978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t-RU" w:eastAsia="tt-RU" w:bidi="tt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eorgia7pt">
    <w:name w:val="Основной текст (2) + Georgia;7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TimesNewRoman12pt">
    <w:name w:val="Основной текст (9) + Times New Roman;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45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Arial Narrow" w:eastAsia="Arial Narrow" w:hAnsi="Arial Narrow" w:cs="Arial Narrow"/>
      <w:sz w:val="40"/>
      <w:szCs w:val="4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  <w:jc w:val="both"/>
    </w:pPr>
    <w:rPr>
      <w:rFonts w:ascii="Georgia" w:eastAsia="Georgia" w:hAnsi="Georgia" w:cs="Georgia"/>
      <w:sz w:val="23"/>
      <w:szCs w:val="23"/>
    </w:rPr>
  </w:style>
  <w:style w:type="paragraph" w:styleId="a6">
    <w:name w:val="Normal (Web)"/>
    <w:basedOn w:val="a"/>
    <w:unhideWhenUsed/>
    <w:rsid w:val="00D841B8"/>
    <w:pPr>
      <w:widowControl/>
      <w:spacing w:before="37" w:after="37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8F41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B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6</cp:revision>
  <cp:lastPrinted>2019-11-19T05:50:00Z</cp:lastPrinted>
  <dcterms:created xsi:type="dcterms:W3CDTF">2020-12-17T08:43:00Z</dcterms:created>
  <dcterms:modified xsi:type="dcterms:W3CDTF">2020-12-17T10:29:00Z</dcterms:modified>
</cp:coreProperties>
</file>