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5435CB" w:rsidRPr="005435CB" w:rsidTr="005435CB">
        <w:trPr>
          <w:trHeight w:val="1560"/>
        </w:trPr>
        <w:tc>
          <w:tcPr>
            <w:tcW w:w="4536" w:type="dxa"/>
            <w:gridSpan w:val="2"/>
            <w:vAlign w:val="center"/>
          </w:tcPr>
          <w:p w:rsidR="005435CB" w:rsidRPr="005435CB" w:rsidRDefault="005435CB" w:rsidP="005435CB">
            <w:pPr>
              <w:pStyle w:val="1"/>
              <w:rPr>
                <w:rFonts w:ascii="Arial" w:hAnsi="Arial" w:cs="Arial"/>
                <w:b/>
                <w:szCs w:val="24"/>
                <w:lang w:val="be-BY"/>
              </w:rPr>
            </w:pPr>
            <w:r w:rsidRPr="005435CB">
              <w:rPr>
                <w:rFonts w:ascii="Arial" w:hAnsi="Arial" w:cs="Arial"/>
                <w:b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435CB">
              <w:rPr>
                <w:rFonts w:ascii="Arial" w:hAnsi="Arial" w:cs="Arial"/>
                <w:szCs w:val="24"/>
              </w:rPr>
              <w:t>Аксубай</w:t>
            </w:r>
            <w:proofErr w:type="spellEnd"/>
            <w:r w:rsidRPr="005435CB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435CB">
              <w:rPr>
                <w:rFonts w:ascii="Arial" w:hAnsi="Arial" w:cs="Arial"/>
                <w:szCs w:val="24"/>
              </w:rPr>
              <w:t>муниципаль</w:t>
            </w:r>
            <w:proofErr w:type="spellEnd"/>
            <w:r w:rsidRPr="005435CB">
              <w:rPr>
                <w:rFonts w:ascii="Arial" w:hAnsi="Arial" w:cs="Arial"/>
                <w:szCs w:val="24"/>
              </w:rPr>
              <w:t xml:space="preserve"> районы </w:t>
            </w:r>
            <w:proofErr w:type="spellStart"/>
            <w:r w:rsidRPr="005435CB">
              <w:rPr>
                <w:rFonts w:ascii="Arial" w:hAnsi="Arial" w:cs="Arial"/>
                <w:szCs w:val="24"/>
              </w:rPr>
              <w:t>Беловка</w:t>
            </w:r>
            <w:proofErr w:type="spellEnd"/>
            <w:r w:rsidRPr="005435CB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5435CB">
              <w:rPr>
                <w:rFonts w:ascii="Arial" w:hAnsi="Arial" w:cs="Arial"/>
                <w:szCs w:val="24"/>
              </w:rPr>
              <w:t>авыл</w:t>
            </w:r>
            <w:proofErr w:type="spellEnd"/>
            <w:r w:rsidRPr="005435CB">
              <w:rPr>
                <w:rFonts w:ascii="Arial" w:hAnsi="Arial" w:cs="Arial"/>
                <w:szCs w:val="24"/>
              </w:rPr>
              <w:t xml:space="preserve">  </w:t>
            </w:r>
            <w:r w:rsidRPr="005435CB">
              <w:rPr>
                <w:rFonts w:ascii="Arial" w:hAnsi="Arial" w:cs="Arial"/>
                <w:szCs w:val="24"/>
                <w:lang w:val="be-BY"/>
              </w:rPr>
              <w:t>жирлеге Советы</w:t>
            </w:r>
          </w:p>
          <w:p w:rsidR="005435CB" w:rsidRPr="005435CB" w:rsidRDefault="005435CB" w:rsidP="005435CB">
            <w:pPr>
              <w:jc w:val="center"/>
              <w:rPr>
                <w:rFonts w:ascii="Arial" w:hAnsi="Arial" w:cs="Arial"/>
                <w:lang w:val="tt-RU"/>
              </w:rPr>
            </w:pPr>
            <w:r w:rsidRPr="005435CB">
              <w:rPr>
                <w:rFonts w:ascii="Arial" w:hAnsi="Arial" w:cs="Arial"/>
              </w:rPr>
              <w:t>4230</w:t>
            </w:r>
            <w:r w:rsidRPr="005435CB">
              <w:rPr>
                <w:rFonts w:ascii="Arial" w:hAnsi="Arial" w:cs="Arial"/>
                <w:lang w:val="tt-RU"/>
              </w:rPr>
              <w:t>50</w:t>
            </w:r>
            <w:r w:rsidRPr="005435CB">
              <w:rPr>
                <w:rFonts w:ascii="Arial" w:hAnsi="Arial" w:cs="Arial"/>
              </w:rPr>
              <w:t xml:space="preserve"> </w:t>
            </w:r>
            <w:r w:rsidRPr="005435CB">
              <w:rPr>
                <w:rFonts w:ascii="Arial" w:hAnsi="Arial" w:cs="Arial"/>
                <w:lang w:val="tt-RU"/>
              </w:rPr>
              <w:t>Аксубай районы</w:t>
            </w:r>
            <w:proofErr w:type="gramStart"/>
            <w:r w:rsidRPr="005435CB">
              <w:rPr>
                <w:rFonts w:ascii="Arial" w:hAnsi="Arial" w:cs="Arial"/>
                <w:lang w:val="tt-RU"/>
              </w:rPr>
              <w:t>,</w:t>
            </w:r>
            <w:r w:rsidRPr="005435CB">
              <w:rPr>
                <w:rFonts w:ascii="Arial" w:hAnsi="Arial" w:cs="Arial"/>
              </w:rPr>
              <w:t>Я</w:t>
            </w:r>
            <w:proofErr w:type="gramEnd"/>
            <w:r w:rsidRPr="005435CB">
              <w:rPr>
                <w:rFonts w:ascii="Arial" w:hAnsi="Arial" w:cs="Arial"/>
              </w:rPr>
              <w:t xml:space="preserve">ңа Үзи </w:t>
            </w:r>
            <w:proofErr w:type="spellStart"/>
            <w:r w:rsidRPr="005435CB">
              <w:rPr>
                <w:rFonts w:ascii="Arial" w:hAnsi="Arial" w:cs="Arial"/>
              </w:rPr>
              <w:t>авылы</w:t>
            </w:r>
            <w:proofErr w:type="spellEnd"/>
            <w:r w:rsidRPr="005435CB">
              <w:rPr>
                <w:rFonts w:ascii="Arial" w:hAnsi="Arial" w:cs="Arial"/>
                <w:lang w:val="tt-RU"/>
              </w:rPr>
              <w:t>,</w:t>
            </w:r>
          </w:p>
          <w:p w:rsidR="005435CB" w:rsidRPr="005435CB" w:rsidRDefault="005435CB" w:rsidP="005435CB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lang w:val="tt-RU"/>
              </w:rPr>
              <w:t>Мәктәп</w:t>
            </w:r>
            <w:r w:rsidRPr="005435CB">
              <w:rPr>
                <w:rFonts w:ascii="Arial" w:hAnsi="Arial" w:cs="Arial"/>
              </w:rPr>
              <w:t xml:space="preserve"> </w:t>
            </w:r>
            <w:proofErr w:type="spellStart"/>
            <w:r w:rsidRPr="005435CB">
              <w:rPr>
                <w:rFonts w:ascii="Arial" w:hAnsi="Arial" w:cs="Arial"/>
              </w:rPr>
              <w:t>урамы</w:t>
            </w:r>
            <w:proofErr w:type="spellEnd"/>
            <w:r w:rsidRPr="005435CB">
              <w:rPr>
                <w:rFonts w:ascii="Arial" w:hAnsi="Arial" w:cs="Arial"/>
              </w:rPr>
              <w:t xml:space="preserve">, 7 </w:t>
            </w:r>
            <w:proofErr w:type="spellStart"/>
            <w:r w:rsidRPr="005435CB">
              <w:rPr>
                <w:rFonts w:ascii="Arial" w:hAnsi="Arial" w:cs="Arial"/>
              </w:rPr>
              <w:t>нче</w:t>
            </w:r>
            <w:proofErr w:type="spellEnd"/>
            <w:r w:rsidRPr="005435CB">
              <w:rPr>
                <w:rFonts w:ascii="Arial" w:hAnsi="Arial" w:cs="Arial"/>
              </w:rPr>
              <w:t xml:space="preserve"> </w:t>
            </w:r>
            <w:proofErr w:type="spellStart"/>
            <w:r w:rsidRPr="005435CB">
              <w:rPr>
                <w:rFonts w:ascii="Arial" w:hAnsi="Arial" w:cs="Arial"/>
              </w:rPr>
              <w:t>йорт</w:t>
            </w:r>
            <w:proofErr w:type="spellEnd"/>
            <w:r w:rsidRPr="005435CB">
              <w:rPr>
                <w:rFonts w:ascii="Arial" w:hAnsi="Arial" w:cs="Arial"/>
              </w:rPr>
              <w:t xml:space="preserve"> </w:t>
            </w:r>
          </w:p>
          <w:p w:rsidR="005435CB" w:rsidRPr="005435CB" w:rsidRDefault="005435CB" w:rsidP="005435CB">
            <w:pPr>
              <w:jc w:val="center"/>
              <w:rPr>
                <w:rFonts w:ascii="Arial" w:hAnsi="Arial" w:cs="Arial"/>
              </w:rPr>
            </w:pPr>
          </w:p>
          <w:p w:rsidR="005435CB" w:rsidRPr="005435CB" w:rsidRDefault="005435CB" w:rsidP="005435CB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5435CB" w:rsidRPr="005435CB" w:rsidRDefault="005435CB" w:rsidP="005435CB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5435CB" w:rsidRPr="005435CB" w:rsidRDefault="005435CB" w:rsidP="005435CB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 xml:space="preserve">Совет  Беловского сельского </w:t>
            </w:r>
          </w:p>
          <w:p w:rsidR="005435CB" w:rsidRPr="005435CB" w:rsidRDefault="005435CB" w:rsidP="005435CB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 xml:space="preserve"> поселения Аксубаевского </w:t>
            </w:r>
          </w:p>
          <w:p w:rsidR="005435CB" w:rsidRPr="005435CB" w:rsidRDefault="005435CB" w:rsidP="005435CB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муниципального района</w:t>
            </w:r>
          </w:p>
          <w:p w:rsidR="005435CB" w:rsidRPr="005435CB" w:rsidRDefault="005435CB" w:rsidP="005435CB">
            <w:pPr>
              <w:jc w:val="center"/>
              <w:rPr>
                <w:rFonts w:ascii="Arial" w:hAnsi="Arial" w:cs="Arial"/>
                <w:spacing w:val="-6"/>
              </w:rPr>
            </w:pPr>
            <w:r w:rsidRPr="005435CB">
              <w:rPr>
                <w:rFonts w:ascii="Arial" w:hAnsi="Arial" w:cs="Arial"/>
              </w:rPr>
              <w:t>4230</w:t>
            </w:r>
            <w:r w:rsidRPr="005435CB">
              <w:rPr>
                <w:rFonts w:ascii="Arial" w:hAnsi="Arial" w:cs="Arial"/>
                <w:lang w:val="tt-RU"/>
              </w:rPr>
              <w:t>50</w:t>
            </w:r>
            <w:r w:rsidRPr="005435CB">
              <w:rPr>
                <w:rFonts w:ascii="Arial" w:hAnsi="Arial" w:cs="Arial"/>
              </w:rPr>
              <w:t xml:space="preserve"> </w:t>
            </w:r>
            <w:r w:rsidRPr="005435CB">
              <w:rPr>
                <w:rFonts w:ascii="Arial" w:hAnsi="Arial" w:cs="Arial"/>
                <w:lang w:val="tt-RU"/>
              </w:rPr>
              <w:t>Аксубаевский район,</w:t>
            </w:r>
            <w:r w:rsidRPr="005435CB">
              <w:rPr>
                <w:rFonts w:ascii="Arial" w:hAnsi="Arial" w:cs="Arial"/>
              </w:rPr>
              <w:t>с</w:t>
            </w:r>
            <w:proofErr w:type="gramStart"/>
            <w:r w:rsidRPr="005435CB">
              <w:rPr>
                <w:rFonts w:ascii="Arial" w:hAnsi="Arial" w:cs="Arial"/>
              </w:rPr>
              <w:t>.Н</w:t>
            </w:r>
            <w:proofErr w:type="gramEnd"/>
            <w:r w:rsidRPr="005435CB">
              <w:rPr>
                <w:rFonts w:ascii="Arial" w:hAnsi="Arial" w:cs="Arial"/>
              </w:rPr>
              <w:t xml:space="preserve">овое </w:t>
            </w:r>
            <w:proofErr w:type="spellStart"/>
            <w:r w:rsidRPr="005435CB">
              <w:rPr>
                <w:rFonts w:ascii="Arial" w:hAnsi="Arial" w:cs="Arial"/>
              </w:rPr>
              <w:t>Узеево</w:t>
            </w:r>
            <w:proofErr w:type="spellEnd"/>
            <w:r w:rsidRPr="005435CB">
              <w:rPr>
                <w:rFonts w:ascii="Arial" w:hAnsi="Arial" w:cs="Arial"/>
              </w:rPr>
              <w:t xml:space="preserve"> </w:t>
            </w:r>
            <w:r w:rsidRPr="005435CB">
              <w:rPr>
                <w:rFonts w:ascii="Arial" w:hAnsi="Arial" w:cs="Arial"/>
                <w:lang w:val="tt-RU"/>
              </w:rPr>
              <w:t xml:space="preserve"> </w:t>
            </w:r>
            <w:r w:rsidRPr="005435CB">
              <w:rPr>
                <w:rFonts w:ascii="Arial" w:hAnsi="Arial" w:cs="Arial"/>
              </w:rPr>
              <w:t>улица Школьная, д.7</w:t>
            </w:r>
          </w:p>
        </w:tc>
      </w:tr>
      <w:tr w:rsidR="005435CB" w:rsidRPr="005435CB" w:rsidTr="005435CB">
        <w:tc>
          <w:tcPr>
            <w:tcW w:w="4536" w:type="dxa"/>
            <w:gridSpan w:val="2"/>
          </w:tcPr>
          <w:p w:rsidR="005435CB" w:rsidRPr="005435CB" w:rsidRDefault="005435CB" w:rsidP="005435CB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5435CB" w:rsidRPr="005435CB" w:rsidRDefault="005435CB" w:rsidP="005435CB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5435CB" w:rsidRPr="005435CB" w:rsidRDefault="005435CB" w:rsidP="005435CB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5435CB" w:rsidRPr="005435CB" w:rsidTr="005435CB">
        <w:trPr>
          <w:gridBefore w:val="1"/>
          <w:gridAfter w:val="1"/>
          <w:wBefore w:w="108" w:type="dxa"/>
          <w:wAfter w:w="76" w:type="dxa"/>
          <w:trHeight w:val="2003"/>
        </w:trPr>
        <w:tc>
          <w:tcPr>
            <w:tcW w:w="9639" w:type="dxa"/>
            <w:gridSpan w:val="3"/>
          </w:tcPr>
          <w:p w:rsidR="005435CB" w:rsidRPr="005435CB" w:rsidRDefault="005435CB" w:rsidP="005435CB">
            <w:pPr>
              <w:jc w:val="center"/>
              <w:rPr>
                <w:rFonts w:ascii="Arial" w:hAnsi="Arial" w:cs="Arial"/>
                <w:lang w:val="tt-RU"/>
              </w:rPr>
            </w:pPr>
            <w:r w:rsidRPr="005435CB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5435CB" w:rsidRPr="005435CB" w:rsidRDefault="005435CB" w:rsidP="005435CB">
            <w:pPr>
              <w:jc w:val="center"/>
              <w:rPr>
                <w:rFonts w:ascii="Arial" w:hAnsi="Arial" w:cs="Arial"/>
                <w:lang w:val="tt-RU"/>
              </w:rPr>
            </w:pPr>
            <w:r w:rsidRPr="005435CB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5435CB" w:rsidRPr="005435CB" w:rsidRDefault="005435CB" w:rsidP="005435CB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Style w:val="x-phmenubutton"/>
                <w:rFonts w:ascii="Arial" w:hAnsi="Arial" w:cs="Arial"/>
                <w:i/>
                <w:iCs/>
                <w:lang w:val="tt-RU"/>
              </w:rPr>
            </w:pPr>
            <w:r w:rsidRPr="005435CB">
              <w:rPr>
                <w:rFonts w:ascii="Arial" w:hAnsi="Arial" w:cs="Arial"/>
                <w:lang w:val="en-US"/>
              </w:rPr>
              <w:t>E-mail</w:t>
            </w:r>
            <w:r w:rsidRPr="005435CB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5435CB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5435CB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  <w:p w:rsidR="005435CB" w:rsidRPr="005435CB" w:rsidRDefault="005435CB" w:rsidP="005435CB">
            <w:pPr>
              <w:jc w:val="center"/>
              <w:rPr>
                <w:rFonts w:ascii="Arial" w:hAnsi="Arial" w:cs="Arial"/>
                <w:lang w:val="tt-RU"/>
              </w:rPr>
            </w:pPr>
          </w:p>
          <w:p w:rsidR="005435CB" w:rsidRPr="005435CB" w:rsidRDefault="005435CB" w:rsidP="005435CB">
            <w:pPr>
              <w:pStyle w:val="ConsPlusTitle"/>
              <w:jc w:val="center"/>
              <w:rPr>
                <w:sz w:val="24"/>
                <w:szCs w:val="24"/>
              </w:rPr>
            </w:pPr>
            <w:r w:rsidRPr="005435CB">
              <w:rPr>
                <w:sz w:val="24"/>
                <w:szCs w:val="24"/>
              </w:rPr>
              <w:t>РЕШЕНИЕ</w:t>
            </w:r>
          </w:p>
          <w:p w:rsidR="005435CB" w:rsidRPr="005435CB" w:rsidRDefault="00AC372A" w:rsidP="00AC372A">
            <w:pPr>
              <w:pStyle w:val="ConsPlus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</w:p>
          <w:p w:rsidR="005435CB" w:rsidRPr="005435CB" w:rsidRDefault="005435CB" w:rsidP="005435CB">
            <w:pPr>
              <w:rPr>
                <w:rFonts w:ascii="Arial" w:hAnsi="Arial" w:cs="Arial"/>
                <w:lang w:val="tt-RU"/>
              </w:rPr>
            </w:pPr>
          </w:p>
        </w:tc>
      </w:tr>
    </w:tbl>
    <w:p w:rsidR="00C63C37" w:rsidRPr="005435CB" w:rsidRDefault="00C63C37" w:rsidP="00C63C37">
      <w:pPr>
        <w:rPr>
          <w:rFonts w:ascii="Arial" w:hAnsi="Arial" w:cs="Arial"/>
        </w:rPr>
      </w:pPr>
    </w:p>
    <w:p w:rsidR="00DF235D" w:rsidRPr="005435CB" w:rsidRDefault="00C63C37" w:rsidP="003D7ABD">
      <w:pPr>
        <w:pStyle w:val="ConsPlusTitle"/>
        <w:widowControl/>
        <w:jc w:val="center"/>
        <w:rPr>
          <w:sz w:val="24"/>
          <w:szCs w:val="24"/>
        </w:rPr>
      </w:pPr>
      <w:r w:rsidRPr="005435CB">
        <w:rPr>
          <w:sz w:val="24"/>
          <w:szCs w:val="24"/>
        </w:rPr>
        <w:t xml:space="preserve">О внесении изменений и дополнений в Решение Совета </w:t>
      </w:r>
      <w:r w:rsidR="00D703ED" w:rsidRPr="005435CB">
        <w:rPr>
          <w:sz w:val="24"/>
          <w:szCs w:val="24"/>
        </w:rPr>
        <w:t>Беловского сельского поселения</w:t>
      </w:r>
      <w:r w:rsidR="00DF235D" w:rsidRPr="005435CB">
        <w:rPr>
          <w:sz w:val="24"/>
          <w:szCs w:val="24"/>
        </w:rPr>
        <w:t xml:space="preserve"> № 12 от 16.12. 2020 года «О бюджете Беловского сельского поселения</w:t>
      </w:r>
      <w:r w:rsidR="005435CB" w:rsidRPr="005435CB">
        <w:rPr>
          <w:sz w:val="24"/>
          <w:szCs w:val="24"/>
        </w:rPr>
        <w:t xml:space="preserve"> </w:t>
      </w:r>
      <w:r w:rsidR="00DF235D" w:rsidRPr="005435CB">
        <w:rPr>
          <w:sz w:val="24"/>
          <w:szCs w:val="24"/>
        </w:rPr>
        <w:t>Аксубаевского муниципального района</w:t>
      </w:r>
      <w:r w:rsidR="005435CB" w:rsidRPr="005435CB">
        <w:rPr>
          <w:sz w:val="24"/>
          <w:szCs w:val="24"/>
        </w:rPr>
        <w:t xml:space="preserve"> </w:t>
      </w:r>
      <w:r w:rsidR="00DF235D" w:rsidRPr="005435CB">
        <w:rPr>
          <w:sz w:val="24"/>
          <w:szCs w:val="24"/>
        </w:rPr>
        <w:t>Республики Татарстан на 2021 год и плановый период 2022 и 2023 годов</w:t>
      </w:r>
      <w:r w:rsidR="003D7ABD" w:rsidRPr="005435CB">
        <w:rPr>
          <w:sz w:val="24"/>
          <w:szCs w:val="24"/>
        </w:rPr>
        <w:t>»</w:t>
      </w:r>
    </w:p>
    <w:p w:rsidR="0076228D" w:rsidRPr="005435CB" w:rsidRDefault="0076228D" w:rsidP="00C63C37">
      <w:pPr>
        <w:jc w:val="center"/>
        <w:rPr>
          <w:rFonts w:ascii="Arial" w:hAnsi="Arial" w:cs="Arial"/>
        </w:rPr>
      </w:pPr>
    </w:p>
    <w:p w:rsidR="00F318BC" w:rsidRPr="005435CB" w:rsidRDefault="00C63C37" w:rsidP="00F318BC">
      <w:pPr>
        <w:jc w:val="both"/>
        <w:rPr>
          <w:rFonts w:ascii="Arial" w:hAnsi="Arial" w:cs="Arial"/>
        </w:rPr>
      </w:pPr>
      <w:r w:rsidRPr="005435CB">
        <w:rPr>
          <w:rFonts w:ascii="Arial" w:hAnsi="Arial" w:cs="Arial"/>
        </w:rPr>
        <w:t xml:space="preserve">Совет </w:t>
      </w:r>
      <w:r w:rsidR="00D703ED" w:rsidRPr="005435CB">
        <w:rPr>
          <w:rFonts w:ascii="Arial" w:hAnsi="Arial" w:cs="Arial"/>
        </w:rPr>
        <w:t>Беловского</w:t>
      </w:r>
      <w:r w:rsidRPr="005435CB">
        <w:rPr>
          <w:rFonts w:ascii="Arial" w:hAnsi="Arial" w:cs="Arial"/>
        </w:rPr>
        <w:t xml:space="preserve"> сельского поселения </w:t>
      </w:r>
      <w:proofErr w:type="gramStart"/>
      <w:r w:rsidRPr="005435CB">
        <w:rPr>
          <w:rFonts w:ascii="Arial" w:hAnsi="Arial" w:cs="Arial"/>
        </w:rPr>
        <w:t>Р</w:t>
      </w:r>
      <w:proofErr w:type="gramEnd"/>
      <w:r w:rsidRPr="005435CB">
        <w:rPr>
          <w:rFonts w:ascii="Arial" w:hAnsi="Arial" w:cs="Arial"/>
        </w:rPr>
        <w:t xml:space="preserve"> Е Ш И Л</w:t>
      </w:r>
      <w:r w:rsidR="00F318BC" w:rsidRPr="005435CB">
        <w:rPr>
          <w:rFonts w:ascii="Arial" w:hAnsi="Arial" w:cs="Arial"/>
        </w:rPr>
        <w:t>:</w:t>
      </w:r>
    </w:p>
    <w:p w:rsidR="00F318BC" w:rsidRPr="005435CB" w:rsidRDefault="00F318BC" w:rsidP="00EA2BDA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b w:val="0"/>
          <w:sz w:val="24"/>
          <w:szCs w:val="24"/>
        </w:rPr>
      </w:pPr>
      <w:r w:rsidRPr="005435CB">
        <w:rPr>
          <w:b w:val="0"/>
          <w:sz w:val="24"/>
          <w:szCs w:val="24"/>
        </w:rPr>
        <w:t xml:space="preserve">Внести в Решение Совета Беловского сельского поселения </w:t>
      </w:r>
      <w:r w:rsidR="00A15152" w:rsidRPr="005435CB">
        <w:rPr>
          <w:b w:val="0"/>
          <w:sz w:val="24"/>
          <w:szCs w:val="24"/>
        </w:rPr>
        <w:t xml:space="preserve">№ 12 от 16.12.2020 года «О бюджете Беловского сельского поселения Аксубаевского муниципального района Республики Татарстан на 2021 год и плановый период 2022 и 2023 годов» </w:t>
      </w:r>
      <w:r w:rsidRPr="005435CB">
        <w:rPr>
          <w:rFonts w:eastAsia="Calibri"/>
          <w:b w:val="0"/>
          <w:sz w:val="24"/>
          <w:szCs w:val="24"/>
        </w:rPr>
        <w:t>следующие изменения и дополнения:</w:t>
      </w:r>
    </w:p>
    <w:p w:rsidR="00C63C37" w:rsidRPr="005435CB" w:rsidRDefault="00F318BC" w:rsidP="00D07641">
      <w:pPr>
        <w:jc w:val="both"/>
        <w:rPr>
          <w:rFonts w:ascii="Arial" w:hAnsi="Arial" w:cs="Arial"/>
        </w:rPr>
      </w:pPr>
      <w:r w:rsidRPr="005435CB">
        <w:rPr>
          <w:rFonts w:ascii="Arial" w:hAnsi="Arial" w:cs="Arial"/>
        </w:rPr>
        <w:t>1.</w:t>
      </w:r>
      <w:r w:rsidR="00C63C37" w:rsidRPr="005435CB">
        <w:rPr>
          <w:rFonts w:ascii="Arial" w:hAnsi="Arial" w:cs="Arial"/>
        </w:rPr>
        <w:t xml:space="preserve">1. Увеличить расходы бюджета </w:t>
      </w:r>
      <w:r w:rsidR="00D703ED" w:rsidRPr="005435CB">
        <w:rPr>
          <w:rFonts w:ascii="Arial" w:hAnsi="Arial" w:cs="Arial"/>
        </w:rPr>
        <w:t>Беловского</w:t>
      </w:r>
      <w:r w:rsidR="00C63C37" w:rsidRPr="005435CB">
        <w:rPr>
          <w:rFonts w:ascii="Arial" w:hAnsi="Arial" w:cs="Arial"/>
        </w:rPr>
        <w:t xml:space="preserve"> сельского поселения </w:t>
      </w:r>
      <w:r w:rsidR="004C68A1" w:rsidRPr="005435CB">
        <w:rPr>
          <w:rFonts w:ascii="Arial" w:hAnsi="Arial" w:cs="Arial"/>
        </w:rPr>
        <w:t xml:space="preserve">Аксубаевского муниципального района Республики Татарстан </w:t>
      </w:r>
      <w:r w:rsidR="00C63C37" w:rsidRPr="005435CB">
        <w:rPr>
          <w:rFonts w:ascii="Arial" w:hAnsi="Arial" w:cs="Arial"/>
        </w:rPr>
        <w:t xml:space="preserve">за счет </w:t>
      </w:r>
      <w:r w:rsidR="002227EA" w:rsidRPr="005435CB">
        <w:rPr>
          <w:rFonts w:ascii="Arial" w:hAnsi="Arial" w:cs="Arial"/>
        </w:rPr>
        <w:t>остатков средств на 01.01.2021г</w:t>
      </w:r>
      <w:proofErr w:type="gramStart"/>
      <w:r w:rsidR="002227EA" w:rsidRPr="005435CB">
        <w:rPr>
          <w:rFonts w:ascii="Arial" w:hAnsi="Arial" w:cs="Arial"/>
        </w:rPr>
        <w:t>.</w:t>
      </w:r>
      <w:r w:rsidR="00D703ED" w:rsidRPr="005435CB">
        <w:rPr>
          <w:rFonts w:ascii="Arial" w:hAnsi="Arial" w:cs="Arial"/>
        </w:rPr>
        <w:t>в</w:t>
      </w:r>
      <w:proofErr w:type="gramEnd"/>
      <w:r w:rsidR="00D703ED" w:rsidRPr="005435CB">
        <w:rPr>
          <w:rFonts w:ascii="Arial" w:hAnsi="Arial" w:cs="Arial"/>
        </w:rPr>
        <w:t xml:space="preserve"> сумме </w:t>
      </w:r>
      <w:r w:rsidR="00C77A5F" w:rsidRPr="005435CB">
        <w:rPr>
          <w:rFonts w:ascii="Arial" w:hAnsi="Arial" w:cs="Arial"/>
        </w:rPr>
        <w:t>150,</w:t>
      </w:r>
      <w:r w:rsidR="002227EA" w:rsidRPr="005435CB">
        <w:rPr>
          <w:rFonts w:ascii="Arial" w:hAnsi="Arial" w:cs="Arial"/>
        </w:rPr>
        <w:t>9</w:t>
      </w:r>
      <w:r w:rsidR="00C77A5F" w:rsidRPr="005435CB">
        <w:rPr>
          <w:rFonts w:ascii="Arial" w:hAnsi="Arial" w:cs="Arial"/>
        </w:rPr>
        <w:t>тыс.</w:t>
      </w:r>
      <w:r w:rsidR="00C63C37" w:rsidRPr="005435CB">
        <w:rPr>
          <w:rFonts w:ascii="Arial" w:hAnsi="Arial" w:cs="Arial"/>
        </w:rPr>
        <w:t>рублей.</w:t>
      </w:r>
    </w:p>
    <w:p w:rsidR="00C63C37" w:rsidRPr="005435CB" w:rsidRDefault="00F318BC" w:rsidP="00D07641">
      <w:pPr>
        <w:jc w:val="both"/>
        <w:rPr>
          <w:rFonts w:ascii="Arial" w:hAnsi="Arial" w:cs="Arial"/>
        </w:rPr>
      </w:pPr>
      <w:r w:rsidRPr="005435CB">
        <w:rPr>
          <w:rFonts w:ascii="Arial" w:hAnsi="Arial" w:cs="Arial"/>
        </w:rPr>
        <w:t>1.</w:t>
      </w:r>
      <w:r w:rsidR="002227EA" w:rsidRPr="005435CB">
        <w:rPr>
          <w:rFonts w:ascii="Arial" w:hAnsi="Arial" w:cs="Arial"/>
        </w:rPr>
        <w:t>2</w:t>
      </w:r>
      <w:r w:rsidR="00C63C37" w:rsidRPr="005435CB">
        <w:rPr>
          <w:rFonts w:ascii="Arial" w:hAnsi="Arial" w:cs="Arial"/>
        </w:rPr>
        <w:t xml:space="preserve">. В пункте </w:t>
      </w:r>
      <w:r w:rsidR="003179E1" w:rsidRPr="005435CB">
        <w:rPr>
          <w:rFonts w:ascii="Arial" w:hAnsi="Arial" w:cs="Arial"/>
        </w:rPr>
        <w:t>1</w:t>
      </w:r>
      <w:r w:rsidR="00C63C37" w:rsidRPr="005435CB">
        <w:rPr>
          <w:rFonts w:ascii="Arial" w:hAnsi="Arial" w:cs="Arial"/>
        </w:rPr>
        <w:t>.1.</w:t>
      </w:r>
      <w:r w:rsidR="003179E1" w:rsidRPr="005435CB">
        <w:rPr>
          <w:rFonts w:ascii="Arial" w:hAnsi="Arial" w:cs="Arial"/>
        </w:rPr>
        <w:t>2</w:t>
      </w:r>
      <w:r w:rsidR="00C63C37" w:rsidRPr="005435CB">
        <w:rPr>
          <w:rFonts w:ascii="Arial" w:hAnsi="Arial" w:cs="Arial"/>
        </w:rPr>
        <w:t xml:space="preserve"> заменить «Общий объем </w:t>
      </w:r>
      <w:r w:rsidR="003179E1" w:rsidRPr="005435CB">
        <w:rPr>
          <w:rFonts w:ascii="Arial" w:hAnsi="Arial" w:cs="Arial"/>
        </w:rPr>
        <w:t>расходов</w:t>
      </w:r>
      <w:r w:rsidR="00C63C37" w:rsidRPr="005435CB">
        <w:rPr>
          <w:rFonts w:ascii="Arial" w:hAnsi="Arial" w:cs="Arial"/>
        </w:rPr>
        <w:t xml:space="preserve"> бюджета в сумме </w:t>
      </w:r>
      <w:r w:rsidR="003179E1" w:rsidRPr="005435CB">
        <w:rPr>
          <w:rFonts w:ascii="Arial" w:hAnsi="Arial" w:cs="Arial"/>
        </w:rPr>
        <w:t>4151,5</w:t>
      </w:r>
      <w:r w:rsidR="00C63C37" w:rsidRPr="005435CB">
        <w:rPr>
          <w:rFonts w:ascii="Arial" w:hAnsi="Arial" w:cs="Arial"/>
        </w:rPr>
        <w:t>тыс</w:t>
      </w:r>
      <w:proofErr w:type="gramStart"/>
      <w:r w:rsidR="00C63C37" w:rsidRPr="005435CB">
        <w:rPr>
          <w:rFonts w:ascii="Arial" w:hAnsi="Arial" w:cs="Arial"/>
        </w:rPr>
        <w:t>.р</w:t>
      </w:r>
      <w:proofErr w:type="gramEnd"/>
      <w:r w:rsidR="00C63C37" w:rsidRPr="005435CB">
        <w:rPr>
          <w:rFonts w:ascii="Arial" w:hAnsi="Arial" w:cs="Arial"/>
        </w:rPr>
        <w:t>ублей на «общий объе</w:t>
      </w:r>
      <w:r w:rsidR="00D703ED" w:rsidRPr="005435CB">
        <w:rPr>
          <w:rFonts w:ascii="Arial" w:hAnsi="Arial" w:cs="Arial"/>
        </w:rPr>
        <w:t xml:space="preserve">м </w:t>
      </w:r>
      <w:r w:rsidR="003179E1" w:rsidRPr="005435CB">
        <w:rPr>
          <w:rFonts w:ascii="Arial" w:hAnsi="Arial" w:cs="Arial"/>
        </w:rPr>
        <w:t>расходов</w:t>
      </w:r>
      <w:r w:rsidR="00D703ED" w:rsidRPr="005435CB">
        <w:rPr>
          <w:rFonts w:ascii="Arial" w:hAnsi="Arial" w:cs="Arial"/>
        </w:rPr>
        <w:t xml:space="preserve"> бюджета в сумме </w:t>
      </w:r>
      <w:r w:rsidR="003179E1" w:rsidRPr="005435CB">
        <w:rPr>
          <w:rFonts w:ascii="Arial" w:hAnsi="Arial" w:cs="Arial"/>
        </w:rPr>
        <w:t>4302,4</w:t>
      </w:r>
      <w:r w:rsidR="00C63C37" w:rsidRPr="005435CB">
        <w:rPr>
          <w:rFonts w:ascii="Arial" w:hAnsi="Arial" w:cs="Arial"/>
        </w:rPr>
        <w:t>тыс.рублей</w:t>
      </w:r>
    </w:p>
    <w:p w:rsidR="00C63C37" w:rsidRPr="005435CB" w:rsidRDefault="00F318BC" w:rsidP="00D07641">
      <w:pPr>
        <w:jc w:val="both"/>
        <w:rPr>
          <w:rFonts w:ascii="Arial" w:hAnsi="Arial" w:cs="Arial"/>
        </w:rPr>
      </w:pPr>
      <w:r w:rsidRPr="005435CB">
        <w:rPr>
          <w:rFonts w:ascii="Arial" w:hAnsi="Arial" w:cs="Arial"/>
        </w:rPr>
        <w:t>1.</w:t>
      </w:r>
      <w:r w:rsidR="003179E1" w:rsidRPr="005435CB">
        <w:rPr>
          <w:rFonts w:ascii="Arial" w:hAnsi="Arial" w:cs="Arial"/>
        </w:rPr>
        <w:t>3</w:t>
      </w:r>
      <w:r w:rsidR="00C63C37" w:rsidRPr="005435CB">
        <w:rPr>
          <w:rFonts w:ascii="Arial" w:hAnsi="Arial" w:cs="Arial"/>
        </w:rPr>
        <w:t xml:space="preserve">.Внести изменения в </w:t>
      </w:r>
      <w:r w:rsidR="00A007B9" w:rsidRPr="005435CB">
        <w:rPr>
          <w:rFonts w:ascii="Arial" w:hAnsi="Arial" w:cs="Arial"/>
        </w:rPr>
        <w:t>«И</w:t>
      </w:r>
      <w:r w:rsidR="00C63C37" w:rsidRPr="005435CB">
        <w:rPr>
          <w:rFonts w:ascii="Arial" w:hAnsi="Arial" w:cs="Arial"/>
        </w:rPr>
        <w:t xml:space="preserve">сточники финансирования дефицита бюджета </w:t>
      </w:r>
      <w:r w:rsidR="00D703ED" w:rsidRPr="005435CB">
        <w:rPr>
          <w:rFonts w:ascii="Arial" w:hAnsi="Arial" w:cs="Arial"/>
        </w:rPr>
        <w:t>Беловского</w:t>
      </w:r>
      <w:r w:rsidR="00C63C37" w:rsidRPr="005435CB">
        <w:rPr>
          <w:rFonts w:ascii="Arial" w:hAnsi="Arial" w:cs="Arial"/>
        </w:rPr>
        <w:t xml:space="preserve"> сельского поселения </w:t>
      </w:r>
      <w:r w:rsidR="004C68A1" w:rsidRPr="005435CB">
        <w:rPr>
          <w:rFonts w:ascii="Arial" w:hAnsi="Arial" w:cs="Arial"/>
        </w:rPr>
        <w:t xml:space="preserve">Аксубаевского муниципального района Республики Татарстан </w:t>
      </w:r>
      <w:r w:rsidR="00C63C37" w:rsidRPr="005435CB">
        <w:rPr>
          <w:rFonts w:ascii="Arial" w:hAnsi="Arial" w:cs="Arial"/>
        </w:rPr>
        <w:t>на 202</w:t>
      </w:r>
      <w:r w:rsidR="00761175" w:rsidRPr="005435CB">
        <w:rPr>
          <w:rFonts w:ascii="Arial" w:hAnsi="Arial" w:cs="Arial"/>
        </w:rPr>
        <w:t>1</w:t>
      </w:r>
      <w:r w:rsidR="00C63C37" w:rsidRPr="005435CB">
        <w:rPr>
          <w:rFonts w:ascii="Arial" w:hAnsi="Arial" w:cs="Arial"/>
        </w:rPr>
        <w:t xml:space="preserve"> год</w:t>
      </w:r>
      <w:r w:rsidR="00A007B9" w:rsidRPr="005435CB">
        <w:rPr>
          <w:rFonts w:ascii="Arial" w:hAnsi="Arial" w:cs="Arial"/>
        </w:rPr>
        <w:t>» согласно П</w:t>
      </w:r>
      <w:r w:rsidR="00C63C37" w:rsidRPr="005435CB">
        <w:rPr>
          <w:rFonts w:ascii="Arial" w:hAnsi="Arial" w:cs="Arial"/>
        </w:rPr>
        <w:t>риложению №1 к настоящему решению.</w:t>
      </w:r>
    </w:p>
    <w:p w:rsidR="00C63C37" w:rsidRPr="005435CB" w:rsidRDefault="00F318BC" w:rsidP="00863920">
      <w:pPr>
        <w:pStyle w:val="a4"/>
        <w:jc w:val="both"/>
        <w:rPr>
          <w:rFonts w:ascii="Arial" w:hAnsi="Arial" w:cs="Arial"/>
          <w:szCs w:val="24"/>
        </w:rPr>
      </w:pPr>
      <w:r w:rsidRPr="005435CB">
        <w:rPr>
          <w:rFonts w:ascii="Arial" w:hAnsi="Arial" w:cs="Arial"/>
          <w:szCs w:val="24"/>
        </w:rPr>
        <w:t>1.</w:t>
      </w:r>
      <w:r w:rsidR="003179E1" w:rsidRPr="005435CB">
        <w:rPr>
          <w:rFonts w:ascii="Arial" w:hAnsi="Arial" w:cs="Arial"/>
          <w:szCs w:val="24"/>
        </w:rPr>
        <w:t>4</w:t>
      </w:r>
      <w:r w:rsidR="00C63C37" w:rsidRPr="005435CB">
        <w:rPr>
          <w:rFonts w:ascii="Arial" w:hAnsi="Arial" w:cs="Arial"/>
          <w:szCs w:val="24"/>
        </w:rPr>
        <w:t>. Внести изменения в</w:t>
      </w:r>
      <w:r w:rsidR="00EC4A0A" w:rsidRPr="005435CB">
        <w:rPr>
          <w:rFonts w:ascii="Arial" w:hAnsi="Arial" w:cs="Arial"/>
          <w:szCs w:val="24"/>
        </w:rPr>
        <w:t xml:space="preserve"> Приложение №7 «</w:t>
      </w:r>
      <w:proofErr w:type="spellStart"/>
      <w:r w:rsidR="00863920" w:rsidRPr="005435CB">
        <w:rPr>
          <w:rFonts w:ascii="Arial" w:hAnsi="Arial" w:cs="Arial"/>
          <w:szCs w:val="24"/>
        </w:rPr>
        <w:t>Распределениебюджетных</w:t>
      </w:r>
      <w:proofErr w:type="spellEnd"/>
      <w:r w:rsidR="00863920" w:rsidRPr="005435CB">
        <w:rPr>
          <w:rFonts w:ascii="Arial" w:hAnsi="Arial" w:cs="Arial"/>
          <w:szCs w:val="24"/>
        </w:rPr>
        <w:t xml:space="preserve"> ассигнований по разделам и подразделам, целевым статьям (муниципальным программам Беловского сельского поселения</w:t>
      </w:r>
      <w:r w:rsidR="005435CB" w:rsidRPr="005435CB">
        <w:rPr>
          <w:rFonts w:ascii="Arial" w:hAnsi="Arial" w:cs="Arial"/>
          <w:szCs w:val="24"/>
        </w:rPr>
        <w:t xml:space="preserve"> </w:t>
      </w:r>
      <w:r w:rsidR="00863920" w:rsidRPr="005435CB">
        <w:rPr>
          <w:rFonts w:ascii="Arial" w:hAnsi="Arial" w:cs="Arial"/>
          <w:szCs w:val="24"/>
        </w:rPr>
        <w:t xml:space="preserve">Аксубаевского муниципального района Республики </w:t>
      </w:r>
      <w:proofErr w:type="spellStart"/>
      <w:r w:rsidR="00863920" w:rsidRPr="005435CB">
        <w:rPr>
          <w:rFonts w:ascii="Arial" w:hAnsi="Arial" w:cs="Arial"/>
          <w:szCs w:val="24"/>
        </w:rPr>
        <w:t>Татарстани</w:t>
      </w:r>
      <w:proofErr w:type="spellEnd"/>
      <w:r w:rsidR="00863920" w:rsidRPr="005435CB">
        <w:rPr>
          <w:rFonts w:ascii="Arial" w:hAnsi="Arial" w:cs="Arial"/>
          <w:szCs w:val="24"/>
        </w:rPr>
        <w:t xml:space="preserve"> </w:t>
      </w:r>
      <w:proofErr w:type="spellStart"/>
      <w:r w:rsidR="00863920" w:rsidRPr="005435CB">
        <w:rPr>
          <w:rFonts w:ascii="Arial" w:hAnsi="Arial" w:cs="Arial"/>
          <w:szCs w:val="24"/>
        </w:rPr>
        <w:t>непрограммным</w:t>
      </w:r>
      <w:proofErr w:type="spellEnd"/>
      <w:r w:rsidR="00863920" w:rsidRPr="005435CB">
        <w:rPr>
          <w:rFonts w:ascii="Arial" w:hAnsi="Arial" w:cs="Arial"/>
          <w:szCs w:val="24"/>
        </w:rPr>
        <w:t xml:space="preserve"> направлениям деятельности), группам </w:t>
      </w:r>
      <w:proofErr w:type="spellStart"/>
      <w:r w:rsidR="00863920" w:rsidRPr="005435CB">
        <w:rPr>
          <w:rFonts w:ascii="Arial" w:hAnsi="Arial" w:cs="Arial"/>
          <w:szCs w:val="24"/>
        </w:rPr>
        <w:t>видоврасходов</w:t>
      </w:r>
      <w:proofErr w:type="spellEnd"/>
      <w:r w:rsidR="00863920" w:rsidRPr="005435CB">
        <w:rPr>
          <w:rFonts w:ascii="Arial" w:hAnsi="Arial" w:cs="Arial"/>
          <w:szCs w:val="24"/>
        </w:rPr>
        <w:t xml:space="preserve"> классификации расходов бюджета Беловского сельского поселения Аксубаевского муниципального района Республики Татарстан на 2021год</w:t>
      </w:r>
      <w:r w:rsidR="00EC4A0A" w:rsidRPr="005435CB">
        <w:rPr>
          <w:rFonts w:ascii="Arial" w:hAnsi="Arial" w:cs="Arial"/>
          <w:szCs w:val="24"/>
        </w:rPr>
        <w:t>»</w:t>
      </w:r>
      <w:r w:rsidR="00C63C37" w:rsidRPr="005435CB">
        <w:rPr>
          <w:rFonts w:ascii="Arial" w:hAnsi="Arial" w:cs="Arial"/>
          <w:szCs w:val="24"/>
        </w:rPr>
        <w:t xml:space="preserve"> согласно </w:t>
      </w:r>
      <w:r w:rsidR="00EC4A0A" w:rsidRPr="005435CB">
        <w:rPr>
          <w:rFonts w:ascii="Arial" w:hAnsi="Arial" w:cs="Arial"/>
          <w:szCs w:val="24"/>
        </w:rPr>
        <w:t>П</w:t>
      </w:r>
      <w:r w:rsidR="00C63C37" w:rsidRPr="005435CB">
        <w:rPr>
          <w:rFonts w:ascii="Arial" w:hAnsi="Arial" w:cs="Arial"/>
          <w:szCs w:val="24"/>
        </w:rPr>
        <w:t>риложению №</w:t>
      </w:r>
      <w:r w:rsidR="00863920" w:rsidRPr="005435CB">
        <w:rPr>
          <w:rFonts w:ascii="Arial" w:hAnsi="Arial" w:cs="Arial"/>
          <w:szCs w:val="24"/>
        </w:rPr>
        <w:t>2</w:t>
      </w:r>
      <w:r w:rsidR="003D314C" w:rsidRPr="005435CB">
        <w:rPr>
          <w:rFonts w:ascii="Arial" w:hAnsi="Arial" w:cs="Arial"/>
          <w:szCs w:val="24"/>
        </w:rPr>
        <w:t xml:space="preserve">к </w:t>
      </w:r>
      <w:r w:rsidR="00397BD0" w:rsidRPr="005435CB">
        <w:rPr>
          <w:rFonts w:ascii="Arial" w:hAnsi="Arial" w:cs="Arial"/>
          <w:szCs w:val="24"/>
        </w:rPr>
        <w:t>настояще</w:t>
      </w:r>
      <w:r w:rsidR="003D314C" w:rsidRPr="005435CB">
        <w:rPr>
          <w:rFonts w:ascii="Arial" w:hAnsi="Arial" w:cs="Arial"/>
          <w:szCs w:val="24"/>
        </w:rPr>
        <w:t xml:space="preserve">му </w:t>
      </w:r>
      <w:r w:rsidR="00397BD0" w:rsidRPr="005435CB">
        <w:rPr>
          <w:rFonts w:ascii="Arial" w:hAnsi="Arial" w:cs="Arial"/>
          <w:szCs w:val="24"/>
        </w:rPr>
        <w:t>решени</w:t>
      </w:r>
      <w:r w:rsidR="003D314C" w:rsidRPr="005435CB">
        <w:rPr>
          <w:rFonts w:ascii="Arial" w:hAnsi="Arial" w:cs="Arial"/>
          <w:szCs w:val="24"/>
        </w:rPr>
        <w:t>ю</w:t>
      </w:r>
      <w:r w:rsidR="006E3A67" w:rsidRPr="005435CB">
        <w:rPr>
          <w:rFonts w:ascii="Arial" w:hAnsi="Arial" w:cs="Arial"/>
          <w:szCs w:val="24"/>
        </w:rPr>
        <w:t>.</w:t>
      </w:r>
    </w:p>
    <w:p w:rsidR="00C63C37" w:rsidRPr="005435CB" w:rsidRDefault="00F318BC" w:rsidP="00D07641">
      <w:pPr>
        <w:jc w:val="both"/>
        <w:rPr>
          <w:rFonts w:ascii="Arial" w:hAnsi="Arial" w:cs="Arial"/>
        </w:rPr>
      </w:pPr>
      <w:r w:rsidRPr="005435CB">
        <w:rPr>
          <w:rFonts w:ascii="Arial" w:hAnsi="Arial" w:cs="Arial"/>
        </w:rPr>
        <w:t>1.</w:t>
      </w:r>
      <w:r w:rsidR="003179E1" w:rsidRPr="005435CB">
        <w:rPr>
          <w:rFonts w:ascii="Arial" w:hAnsi="Arial" w:cs="Arial"/>
        </w:rPr>
        <w:t>5</w:t>
      </w:r>
      <w:r w:rsidR="00C63C37" w:rsidRPr="005435CB">
        <w:rPr>
          <w:rFonts w:ascii="Arial" w:hAnsi="Arial" w:cs="Arial"/>
        </w:rPr>
        <w:t xml:space="preserve">. Внести изменение в </w:t>
      </w:r>
      <w:r w:rsidR="00EC4A0A" w:rsidRPr="005435CB">
        <w:rPr>
          <w:rFonts w:ascii="Arial" w:hAnsi="Arial" w:cs="Arial"/>
        </w:rPr>
        <w:t>Приложение №9 «В</w:t>
      </w:r>
      <w:r w:rsidR="00C63C37" w:rsidRPr="005435CB">
        <w:rPr>
          <w:rFonts w:ascii="Arial" w:hAnsi="Arial" w:cs="Arial"/>
        </w:rPr>
        <w:t>едомственн</w:t>
      </w:r>
      <w:r w:rsidR="00EC4A0A" w:rsidRPr="005435CB">
        <w:rPr>
          <w:rFonts w:ascii="Arial" w:hAnsi="Arial" w:cs="Arial"/>
        </w:rPr>
        <w:t>ая</w:t>
      </w:r>
      <w:r w:rsidR="00C63C37" w:rsidRPr="005435CB">
        <w:rPr>
          <w:rFonts w:ascii="Arial" w:hAnsi="Arial" w:cs="Arial"/>
        </w:rPr>
        <w:t xml:space="preserve"> структур</w:t>
      </w:r>
      <w:r w:rsidR="00EC4A0A" w:rsidRPr="005435CB">
        <w:rPr>
          <w:rFonts w:ascii="Arial" w:hAnsi="Arial" w:cs="Arial"/>
        </w:rPr>
        <w:t>а</w:t>
      </w:r>
      <w:r w:rsidR="00C63C37" w:rsidRPr="005435CB">
        <w:rPr>
          <w:rFonts w:ascii="Arial" w:hAnsi="Arial" w:cs="Arial"/>
        </w:rPr>
        <w:t xml:space="preserve"> расходов бюджета </w:t>
      </w:r>
      <w:r w:rsidR="00D703ED" w:rsidRPr="005435CB">
        <w:rPr>
          <w:rFonts w:ascii="Arial" w:hAnsi="Arial" w:cs="Arial"/>
        </w:rPr>
        <w:t>Беловского</w:t>
      </w:r>
      <w:r w:rsidR="00C63C37" w:rsidRPr="005435CB">
        <w:rPr>
          <w:rFonts w:ascii="Arial" w:hAnsi="Arial" w:cs="Arial"/>
        </w:rPr>
        <w:t xml:space="preserve"> сельского поселения </w:t>
      </w:r>
      <w:r w:rsidR="004C68A1" w:rsidRPr="005435CB">
        <w:rPr>
          <w:rFonts w:ascii="Arial" w:hAnsi="Arial" w:cs="Arial"/>
        </w:rPr>
        <w:t xml:space="preserve">Аксубаевского муниципального района Республики Татарстан </w:t>
      </w:r>
      <w:r w:rsidR="00C63C37" w:rsidRPr="005435CB">
        <w:rPr>
          <w:rFonts w:ascii="Arial" w:hAnsi="Arial" w:cs="Arial"/>
        </w:rPr>
        <w:t>на 202</w:t>
      </w:r>
      <w:r w:rsidR="003179E1" w:rsidRPr="005435CB">
        <w:rPr>
          <w:rFonts w:ascii="Arial" w:hAnsi="Arial" w:cs="Arial"/>
        </w:rPr>
        <w:t>1</w:t>
      </w:r>
      <w:r w:rsidR="00C63C37" w:rsidRPr="005435CB">
        <w:rPr>
          <w:rFonts w:ascii="Arial" w:hAnsi="Arial" w:cs="Arial"/>
        </w:rPr>
        <w:t xml:space="preserve"> год</w:t>
      </w:r>
      <w:r w:rsidR="00EC4A0A" w:rsidRPr="005435CB">
        <w:rPr>
          <w:rFonts w:ascii="Arial" w:hAnsi="Arial" w:cs="Arial"/>
        </w:rPr>
        <w:t>»</w:t>
      </w:r>
      <w:r w:rsidR="00C63C37" w:rsidRPr="005435CB">
        <w:rPr>
          <w:rFonts w:ascii="Arial" w:hAnsi="Arial" w:cs="Arial"/>
        </w:rPr>
        <w:t xml:space="preserve"> согласно </w:t>
      </w:r>
      <w:r w:rsidR="00EC4A0A" w:rsidRPr="005435CB">
        <w:rPr>
          <w:rFonts w:ascii="Arial" w:hAnsi="Arial" w:cs="Arial"/>
        </w:rPr>
        <w:t>П</w:t>
      </w:r>
      <w:r w:rsidR="00C63C37" w:rsidRPr="005435CB">
        <w:rPr>
          <w:rFonts w:ascii="Arial" w:hAnsi="Arial" w:cs="Arial"/>
        </w:rPr>
        <w:t xml:space="preserve">риложению № </w:t>
      </w:r>
      <w:r w:rsidR="00863920" w:rsidRPr="005435CB">
        <w:rPr>
          <w:rFonts w:ascii="Arial" w:hAnsi="Arial" w:cs="Arial"/>
        </w:rPr>
        <w:t>3</w:t>
      </w:r>
      <w:r w:rsidR="003D314C" w:rsidRPr="005435CB">
        <w:rPr>
          <w:rFonts w:ascii="Arial" w:hAnsi="Arial" w:cs="Arial"/>
        </w:rPr>
        <w:t xml:space="preserve">к </w:t>
      </w:r>
      <w:r w:rsidR="00397BD0" w:rsidRPr="005435CB">
        <w:rPr>
          <w:rFonts w:ascii="Arial" w:hAnsi="Arial" w:cs="Arial"/>
        </w:rPr>
        <w:t>настояще</w:t>
      </w:r>
      <w:r w:rsidR="003D314C" w:rsidRPr="005435CB">
        <w:rPr>
          <w:rFonts w:ascii="Arial" w:hAnsi="Arial" w:cs="Arial"/>
        </w:rPr>
        <w:t>му</w:t>
      </w:r>
      <w:r w:rsidR="00397BD0" w:rsidRPr="005435CB">
        <w:rPr>
          <w:rFonts w:ascii="Arial" w:hAnsi="Arial" w:cs="Arial"/>
        </w:rPr>
        <w:t xml:space="preserve"> решени</w:t>
      </w:r>
      <w:r w:rsidR="003D314C" w:rsidRPr="005435CB">
        <w:rPr>
          <w:rFonts w:ascii="Arial" w:hAnsi="Arial" w:cs="Arial"/>
        </w:rPr>
        <w:t>ю</w:t>
      </w:r>
      <w:r w:rsidR="00397BD0" w:rsidRPr="005435CB">
        <w:rPr>
          <w:rFonts w:ascii="Arial" w:hAnsi="Arial" w:cs="Arial"/>
        </w:rPr>
        <w:t>.</w:t>
      </w:r>
    </w:p>
    <w:p w:rsidR="00EC4A0A" w:rsidRPr="005435CB" w:rsidRDefault="00F318BC" w:rsidP="00D07641">
      <w:pPr>
        <w:jc w:val="both"/>
        <w:rPr>
          <w:rStyle w:val="a6"/>
          <w:rFonts w:ascii="Arial" w:hAnsi="Arial" w:cs="Arial"/>
          <w:color w:val="000000"/>
        </w:rPr>
      </w:pPr>
      <w:r w:rsidRPr="005435CB">
        <w:rPr>
          <w:rFonts w:ascii="Arial" w:hAnsi="Arial" w:cs="Arial"/>
        </w:rPr>
        <w:t>2.</w:t>
      </w:r>
      <w:r w:rsidR="00EC4A0A" w:rsidRPr="005435CB">
        <w:rPr>
          <w:rFonts w:ascii="Arial" w:hAnsi="Arial" w:cs="Arial"/>
        </w:rPr>
        <w:t xml:space="preserve"> Опубликовать настоящее решение на «Официальном портале правовой информации Республики Татарстан» по </w:t>
      </w:r>
      <w:proofErr w:type="spellStart"/>
      <w:r w:rsidR="00EC4A0A" w:rsidRPr="005435CB">
        <w:rPr>
          <w:rFonts w:ascii="Arial" w:hAnsi="Arial" w:cs="Arial"/>
        </w:rPr>
        <w:t>веб-адресу</w:t>
      </w:r>
      <w:proofErr w:type="spellEnd"/>
      <w:r w:rsidR="00EC4A0A" w:rsidRPr="005435CB">
        <w:rPr>
          <w:rFonts w:ascii="Arial" w:hAnsi="Arial" w:cs="Arial"/>
        </w:rPr>
        <w:t xml:space="preserve">: http://pravo.tatarstan.ru, разместить на сайте Аксубаевского </w:t>
      </w:r>
      <w:proofErr w:type="gramStart"/>
      <w:r w:rsidR="00EC4A0A" w:rsidRPr="005435CB">
        <w:rPr>
          <w:rFonts w:ascii="Arial" w:hAnsi="Arial" w:cs="Arial"/>
        </w:rPr>
        <w:t>муниципального</w:t>
      </w:r>
      <w:proofErr w:type="gramEnd"/>
      <w:r w:rsidR="00EC4A0A" w:rsidRPr="005435CB">
        <w:rPr>
          <w:rFonts w:ascii="Arial" w:hAnsi="Arial" w:cs="Arial"/>
        </w:rPr>
        <w:t xml:space="preserve"> района в информационно-телекоммуникационной сети Интернет по </w:t>
      </w:r>
      <w:proofErr w:type="spellStart"/>
      <w:r w:rsidR="00EC4A0A" w:rsidRPr="005435CB">
        <w:rPr>
          <w:rFonts w:ascii="Arial" w:hAnsi="Arial" w:cs="Arial"/>
        </w:rPr>
        <w:t>веб-</w:t>
      </w:r>
      <w:r w:rsidR="00EC4A0A" w:rsidRPr="005435CB">
        <w:rPr>
          <w:rFonts w:ascii="Arial" w:hAnsi="Arial" w:cs="Arial"/>
          <w:color w:val="000000"/>
        </w:rPr>
        <w:t>адресу</w:t>
      </w:r>
      <w:proofErr w:type="spellEnd"/>
      <w:r w:rsidR="00EC4A0A" w:rsidRPr="005435CB">
        <w:rPr>
          <w:rFonts w:ascii="Arial" w:hAnsi="Arial" w:cs="Arial"/>
          <w:color w:val="000000"/>
        </w:rPr>
        <w:t xml:space="preserve">: </w:t>
      </w:r>
      <w:hyperlink r:id="rId7" w:history="1">
        <w:r w:rsidR="00EC4A0A" w:rsidRPr="005435CB">
          <w:rPr>
            <w:rStyle w:val="a6"/>
            <w:rFonts w:ascii="Arial" w:hAnsi="Arial" w:cs="Arial"/>
            <w:color w:val="000000"/>
          </w:rPr>
          <w:t>http://aksubayevo.tatarstan.ru</w:t>
        </w:r>
      </w:hyperlink>
      <w:r w:rsidR="00EC4A0A" w:rsidRPr="005435CB">
        <w:rPr>
          <w:rStyle w:val="a6"/>
          <w:rFonts w:ascii="Arial" w:hAnsi="Arial" w:cs="Arial"/>
          <w:color w:val="000000"/>
        </w:rPr>
        <w:t>.</w:t>
      </w:r>
    </w:p>
    <w:p w:rsidR="00F318BC" w:rsidRPr="005435CB" w:rsidRDefault="00F318BC" w:rsidP="00C63C37">
      <w:pPr>
        <w:rPr>
          <w:rFonts w:ascii="Arial" w:hAnsi="Arial" w:cs="Arial"/>
        </w:rPr>
      </w:pPr>
    </w:p>
    <w:p w:rsidR="00FC5C28" w:rsidRPr="005435CB" w:rsidRDefault="00FC5C28" w:rsidP="00FC5C28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5435CB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FC5C28" w:rsidRPr="005435CB" w:rsidRDefault="00FC5C28" w:rsidP="00FC5C28">
      <w:pPr>
        <w:pStyle w:val="12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5435CB">
        <w:rPr>
          <w:rFonts w:ascii="Arial" w:hAnsi="Arial" w:cs="Arial"/>
          <w:sz w:val="24"/>
          <w:szCs w:val="24"/>
        </w:rPr>
        <w:t>Беловского</w:t>
      </w:r>
      <w:r w:rsidRPr="005435C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FC5C28" w:rsidRPr="005435CB" w:rsidRDefault="00FC5C28" w:rsidP="00FC5C28">
      <w:pPr>
        <w:pStyle w:val="12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5435C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FC5C28" w:rsidRPr="005435CB" w:rsidRDefault="00FC5C28" w:rsidP="00FC5C28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5435CB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5435CB">
        <w:rPr>
          <w:rFonts w:ascii="Arial" w:hAnsi="Arial" w:cs="Arial"/>
          <w:sz w:val="24"/>
          <w:szCs w:val="24"/>
          <w:lang w:eastAsia="ru-RU"/>
        </w:rPr>
        <w:tab/>
      </w:r>
      <w:r w:rsidRPr="005435CB">
        <w:rPr>
          <w:rFonts w:ascii="Arial" w:hAnsi="Arial" w:cs="Arial"/>
          <w:sz w:val="24"/>
          <w:szCs w:val="24"/>
          <w:lang w:eastAsia="ru-RU"/>
        </w:rPr>
        <w:tab/>
      </w:r>
      <w:r w:rsidRPr="005435CB">
        <w:rPr>
          <w:rFonts w:ascii="Arial" w:hAnsi="Arial" w:cs="Arial"/>
          <w:sz w:val="24"/>
          <w:szCs w:val="24"/>
          <w:lang w:eastAsia="ru-RU"/>
        </w:rPr>
        <w:tab/>
      </w:r>
      <w:r w:rsidRPr="005435CB">
        <w:rPr>
          <w:rFonts w:ascii="Arial" w:hAnsi="Arial" w:cs="Arial"/>
          <w:sz w:val="24"/>
          <w:szCs w:val="24"/>
          <w:lang w:eastAsia="ru-RU"/>
        </w:rPr>
        <w:tab/>
      </w:r>
      <w:r w:rsidRPr="005435CB">
        <w:rPr>
          <w:rFonts w:ascii="Arial" w:hAnsi="Arial" w:cs="Arial"/>
          <w:sz w:val="24"/>
          <w:szCs w:val="24"/>
          <w:lang w:eastAsia="ru-RU"/>
        </w:rPr>
        <w:tab/>
      </w:r>
      <w:proofErr w:type="spellStart"/>
      <w:r w:rsidRPr="005435CB">
        <w:rPr>
          <w:rFonts w:ascii="Arial" w:hAnsi="Arial" w:cs="Arial"/>
          <w:sz w:val="24"/>
          <w:szCs w:val="24"/>
          <w:lang w:eastAsia="ru-RU"/>
        </w:rPr>
        <w:t>И.Р.Махмутов</w:t>
      </w:r>
      <w:proofErr w:type="spellEnd"/>
    </w:p>
    <w:p w:rsidR="006E3A67" w:rsidRPr="005435CB" w:rsidRDefault="006E3A67" w:rsidP="00FC5C28">
      <w:pPr>
        <w:pStyle w:val="12"/>
        <w:jc w:val="both"/>
        <w:rPr>
          <w:rFonts w:ascii="Arial" w:hAnsi="Arial" w:cs="Arial"/>
          <w:i/>
          <w:sz w:val="24"/>
          <w:szCs w:val="24"/>
        </w:rPr>
      </w:pPr>
    </w:p>
    <w:p w:rsidR="00AB1B7E" w:rsidRPr="005435CB" w:rsidRDefault="00AB1B7E" w:rsidP="00FC5C28">
      <w:pPr>
        <w:pStyle w:val="12"/>
        <w:jc w:val="both"/>
        <w:rPr>
          <w:rFonts w:ascii="Arial" w:hAnsi="Arial" w:cs="Arial"/>
          <w:i/>
          <w:sz w:val="24"/>
          <w:szCs w:val="24"/>
        </w:rPr>
      </w:pPr>
    </w:p>
    <w:p w:rsidR="00C63C37" w:rsidRPr="005435CB" w:rsidRDefault="00C63C37" w:rsidP="00C63C3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jc w:val="right"/>
        <w:rPr>
          <w:rFonts w:ascii="Arial" w:hAnsi="Arial" w:cs="Arial"/>
          <w:sz w:val="20"/>
        </w:rPr>
      </w:pPr>
      <w:r w:rsidRPr="005435CB">
        <w:rPr>
          <w:rFonts w:ascii="Arial" w:hAnsi="Arial" w:cs="Arial"/>
          <w:sz w:val="20"/>
        </w:rPr>
        <w:lastRenderedPageBreak/>
        <w:t>Приложение № 1</w:t>
      </w:r>
    </w:p>
    <w:p w:rsidR="00B775F5" w:rsidRPr="005435CB" w:rsidRDefault="009544C1" w:rsidP="00B775F5">
      <w:pPr>
        <w:pStyle w:val="1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0"/>
        </w:rPr>
      </w:pPr>
      <w:r w:rsidRPr="005435CB">
        <w:rPr>
          <w:rFonts w:ascii="Arial" w:hAnsi="Arial" w:cs="Arial"/>
          <w:sz w:val="20"/>
        </w:rPr>
        <w:t>к</w:t>
      </w:r>
      <w:r w:rsidR="00B775F5" w:rsidRPr="005435CB">
        <w:rPr>
          <w:rFonts w:ascii="Arial" w:hAnsi="Arial" w:cs="Arial"/>
          <w:sz w:val="20"/>
        </w:rPr>
        <w:t xml:space="preserve"> решению Беловского  сельского поселения</w:t>
      </w:r>
    </w:p>
    <w:p w:rsidR="00B775F5" w:rsidRPr="005435CB" w:rsidRDefault="00B775F5" w:rsidP="00B775F5">
      <w:pPr>
        <w:pStyle w:val="11"/>
        <w:jc w:val="right"/>
        <w:rPr>
          <w:rFonts w:ascii="Arial" w:hAnsi="Arial" w:cs="Arial"/>
          <w:sz w:val="24"/>
          <w:szCs w:val="24"/>
        </w:rPr>
      </w:pPr>
      <w:r w:rsidRPr="005435CB">
        <w:rPr>
          <w:rFonts w:ascii="Arial" w:hAnsi="Arial" w:cs="Arial"/>
          <w:sz w:val="20"/>
        </w:rPr>
        <w:t>Аксубаевского МР РТ № от</w:t>
      </w:r>
      <w:r w:rsidRPr="005435CB">
        <w:rPr>
          <w:rFonts w:ascii="Arial" w:hAnsi="Arial" w:cs="Arial"/>
          <w:sz w:val="24"/>
          <w:szCs w:val="24"/>
        </w:rPr>
        <w:t xml:space="preserve">. </w:t>
      </w:r>
    </w:p>
    <w:p w:rsidR="00B775F5" w:rsidRPr="005435CB" w:rsidRDefault="00B775F5" w:rsidP="00B775F5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5435CB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Беловского поселения </w:t>
      </w:r>
    </w:p>
    <w:p w:rsidR="00B775F5" w:rsidRPr="005435CB" w:rsidRDefault="00B775F5" w:rsidP="00B775F5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5435CB">
        <w:rPr>
          <w:rFonts w:ascii="Arial" w:hAnsi="Arial" w:cs="Arial"/>
          <w:b/>
          <w:sz w:val="24"/>
          <w:szCs w:val="24"/>
        </w:rPr>
        <w:t xml:space="preserve">Аксубаевского  </w:t>
      </w:r>
      <w:proofErr w:type="gramStart"/>
      <w:r w:rsidRPr="005435CB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5435CB">
        <w:rPr>
          <w:rFonts w:ascii="Arial" w:hAnsi="Arial" w:cs="Arial"/>
          <w:b/>
          <w:sz w:val="24"/>
          <w:szCs w:val="24"/>
        </w:rPr>
        <w:t xml:space="preserve"> района  Республики Татарстан  на 2021 год</w:t>
      </w:r>
    </w:p>
    <w:p w:rsidR="00B775F5" w:rsidRPr="005435CB" w:rsidRDefault="00B775F5" w:rsidP="00B775F5">
      <w:pPr>
        <w:pStyle w:val="1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6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477"/>
      </w:tblGrid>
      <w:tr w:rsidR="00B775F5" w:rsidRPr="005435CB" w:rsidTr="00B775F5">
        <w:trPr>
          <w:trHeight w:val="260"/>
        </w:trPr>
        <w:tc>
          <w:tcPr>
            <w:tcW w:w="5219" w:type="dxa"/>
          </w:tcPr>
          <w:p w:rsidR="00B775F5" w:rsidRPr="005435CB" w:rsidRDefault="00B775F5" w:rsidP="00FE4CD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5C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71" w:type="dxa"/>
          </w:tcPr>
          <w:p w:rsidR="00B775F5" w:rsidRPr="005435CB" w:rsidRDefault="00B775F5" w:rsidP="00FE4CD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5CB">
              <w:rPr>
                <w:rFonts w:ascii="Arial" w:hAnsi="Arial" w:cs="Arial"/>
                <w:sz w:val="24"/>
                <w:szCs w:val="24"/>
              </w:rPr>
              <w:t>Код  показателя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:rsidR="00B775F5" w:rsidRPr="005435CB" w:rsidRDefault="00B775F5" w:rsidP="00FE4CD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5CB">
              <w:rPr>
                <w:rFonts w:ascii="Arial" w:hAnsi="Arial" w:cs="Arial"/>
                <w:sz w:val="24"/>
                <w:szCs w:val="24"/>
              </w:rPr>
              <w:t>Сумма  тыс</w:t>
            </w:r>
            <w:proofErr w:type="gramStart"/>
            <w:r w:rsidRPr="005435C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5435CB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B775F5" w:rsidRPr="005435CB" w:rsidTr="00B775F5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B775F5" w:rsidRPr="005435CB" w:rsidRDefault="00B775F5" w:rsidP="00751908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35CB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B775F5" w:rsidRPr="005435CB" w:rsidRDefault="00B775F5" w:rsidP="00751908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775F5" w:rsidRPr="005435CB" w:rsidRDefault="00B775F5" w:rsidP="00751908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435CB">
              <w:rPr>
                <w:rFonts w:ascii="Arial" w:hAnsi="Arial" w:cs="Arial"/>
                <w:bCs/>
                <w:sz w:val="24"/>
                <w:szCs w:val="24"/>
              </w:rPr>
              <w:t xml:space="preserve">01 00 </w:t>
            </w:r>
            <w:proofErr w:type="spellStart"/>
            <w:r w:rsidRPr="005435CB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5435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435CB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5435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435CB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5435CB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477" w:type="dxa"/>
            <w:tcBorders>
              <w:top w:val="nil"/>
            </w:tcBorders>
          </w:tcPr>
          <w:p w:rsidR="00B775F5" w:rsidRPr="005435CB" w:rsidRDefault="00B775F5" w:rsidP="00751908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775F5" w:rsidRPr="005435CB" w:rsidRDefault="00751908" w:rsidP="00751908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435CB">
              <w:rPr>
                <w:rFonts w:ascii="Arial" w:hAnsi="Arial" w:cs="Arial"/>
                <w:bCs/>
                <w:sz w:val="24"/>
                <w:szCs w:val="24"/>
              </w:rPr>
              <w:t>150,9</w:t>
            </w:r>
          </w:p>
        </w:tc>
        <w:bookmarkStart w:id="0" w:name="_GoBack"/>
        <w:bookmarkEnd w:id="0"/>
      </w:tr>
      <w:tr w:rsidR="00B775F5" w:rsidRPr="005435CB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5435CB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435C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B775F5" w:rsidRPr="005435CB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5CB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5435CB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435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35CB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435CB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1477" w:type="dxa"/>
          </w:tcPr>
          <w:p w:rsidR="00B775F5" w:rsidRPr="005435CB" w:rsidRDefault="00751908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5CB">
              <w:rPr>
                <w:rFonts w:ascii="Arial" w:hAnsi="Arial" w:cs="Arial"/>
                <w:sz w:val="24"/>
                <w:szCs w:val="24"/>
              </w:rPr>
              <w:t>150,9</w:t>
            </w:r>
          </w:p>
        </w:tc>
      </w:tr>
      <w:tr w:rsidR="00B775F5" w:rsidRPr="005435CB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5435CB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435CB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B775F5" w:rsidRPr="005435CB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5CB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5435CB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435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35CB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435CB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1477" w:type="dxa"/>
          </w:tcPr>
          <w:p w:rsidR="00B775F5" w:rsidRPr="005435CB" w:rsidRDefault="00B775F5" w:rsidP="00751908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35CB">
              <w:rPr>
                <w:rFonts w:ascii="Arial" w:hAnsi="Arial" w:cs="Arial"/>
                <w:color w:val="000000"/>
                <w:sz w:val="24"/>
                <w:szCs w:val="24"/>
              </w:rPr>
              <w:t>- 4151,50</w:t>
            </w:r>
          </w:p>
        </w:tc>
      </w:tr>
      <w:tr w:rsidR="00B775F5" w:rsidRPr="005435CB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5435CB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435C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775F5" w:rsidRPr="005435CB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5F5" w:rsidRPr="005435CB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5CB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77" w:type="dxa"/>
          </w:tcPr>
          <w:p w:rsidR="00B775F5" w:rsidRPr="005435CB" w:rsidRDefault="00B775F5" w:rsidP="00751908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35CB">
              <w:rPr>
                <w:rFonts w:ascii="Arial" w:hAnsi="Arial" w:cs="Arial"/>
                <w:color w:val="000000"/>
                <w:sz w:val="24"/>
                <w:szCs w:val="24"/>
              </w:rPr>
              <w:t>- 4151,50</w:t>
            </w:r>
          </w:p>
        </w:tc>
      </w:tr>
      <w:tr w:rsidR="00B775F5" w:rsidRPr="005435CB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5435CB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435CB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B775F5" w:rsidRPr="005435CB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5CB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5435CB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435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35CB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435CB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1477" w:type="dxa"/>
          </w:tcPr>
          <w:p w:rsidR="00B775F5" w:rsidRPr="005435CB" w:rsidRDefault="00B775F5" w:rsidP="00B775F5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35CB">
              <w:rPr>
                <w:rFonts w:ascii="Arial" w:hAnsi="Arial" w:cs="Arial"/>
                <w:color w:val="000000"/>
                <w:sz w:val="24"/>
                <w:szCs w:val="24"/>
              </w:rPr>
              <w:t>+ 4302,40</w:t>
            </w:r>
          </w:p>
        </w:tc>
      </w:tr>
      <w:tr w:rsidR="00B775F5" w:rsidRPr="005435CB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5435CB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435C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775F5" w:rsidRPr="005435CB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5F5" w:rsidRPr="005435CB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5CB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477" w:type="dxa"/>
          </w:tcPr>
          <w:p w:rsidR="00B775F5" w:rsidRPr="005435CB" w:rsidRDefault="00B775F5" w:rsidP="00B775F5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35CB">
              <w:rPr>
                <w:rFonts w:ascii="Arial" w:hAnsi="Arial" w:cs="Arial"/>
                <w:color w:val="000000"/>
                <w:sz w:val="24"/>
                <w:szCs w:val="24"/>
              </w:rPr>
              <w:t>+ 4302,40</w:t>
            </w:r>
          </w:p>
        </w:tc>
      </w:tr>
      <w:tr w:rsidR="00B775F5" w:rsidRPr="005435CB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5435CB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435CB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B775F5" w:rsidRPr="005435CB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7" w:type="dxa"/>
          </w:tcPr>
          <w:p w:rsidR="00B775F5" w:rsidRPr="005435CB" w:rsidRDefault="00751908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5CB">
              <w:rPr>
                <w:rFonts w:ascii="Arial" w:hAnsi="Arial" w:cs="Arial"/>
                <w:sz w:val="24"/>
                <w:szCs w:val="24"/>
              </w:rPr>
              <w:t>150,9</w:t>
            </w:r>
          </w:p>
        </w:tc>
      </w:tr>
    </w:tbl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  <w:r w:rsidRPr="005435CB">
        <w:rPr>
          <w:rFonts w:ascii="Arial" w:hAnsi="Arial" w:cs="Arial"/>
          <w:sz w:val="24"/>
          <w:szCs w:val="24"/>
        </w:rPr>
        <w:tab/>
      </w:r>
    </w:p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E35D6C" w:rsidRPr="005435CB" w:rsidRDefault="00E35D6C" w:rsidP="00B775F5">
      <w:pPr>
        <w:pStyle w:val="11"/>
        <w:rPr>
          <w:rFonts w:ascii="Arial" w:hAnsi="Arial" w:cs="Arial"/>
          <w:sz w:val="24"/>
          <w:szCs w:val="24"/>
        </w:rPr>
      </w:pPr>
    </w:p>
    <w:p w:rsidR="00E35D6C" w:rsidRPr="005435CB" w:rsidRDefault="00E35D6C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5435C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751908" w:rsidRPr="005435CB" w:rsidRDefault="00751908" w:rsidP="00B775F5">
      <w:pPr>
        <w:pStyle w:val="11"/>
        <w:rPr>
          <w:rFonts w:ascii="Arial" w:hAnsi="Arial" w:cs="Arial"/>
          <w:sz w:val="24"/>
          <w:szCs w:val="24"/>
        </w:rPr>
      </w:pPr>
    </w:p>
    <w:p w:rsidR="00D703ED" w:rsidRPr="005435CB" w:rsidRDefault="00D703ED">
      <w:pPr>
        <w:rPr>
          <w:rFonts w:ascii="Arial" w:hAnsi="Arial" w:cs="Arial"/>
        </w:rPr>
      </w:pPr>
    </w:p>
    <w:p w:rsidR="00D703ED" w:rsidRPr="005435CB" w:rsidRDefault="00D703ED">
      <w:pPr>
        <w:rPr>
          <w:rFonts w:ascii="Arial" w:hAnsi="Arial" w:cs="Arial"/>
        </w:rPr>
      </w:pPr>
    </w:p>
    <w:p w:rsidR="00D703ED" w:rsidRPr="005435CB" w:rsidRDefault="00D703ED">
      <w:pPr>
        <w:rPr>
          <w:rFonts w:ascii="Arial" w:hAnsi="Arial" w:cs="Arial"/>
        </w:rPr>
      </w:pPr>
    </w:p>
    <w:p w:rsidR="00D703ED" w:rsidRDefault="00D703ED">
      <w:pPr>
        <w:rPr>
          <w:rFonts w:ascii="Arial" w:hAnsi="Arial" w:cs="Arial"/>
        </w:rPr>
      </w:pPr>
    </w:p>
    <w:p w:rsidR="005435CB" w:rsidRDefault="005435CB">
      <w:pPr>
        <w:rPr>
          <w:rFonts w:ascii="Arial" w:hAnsi="Arial" w:cs="Arial"/>
        </w:rPr>
      </w:pPr>
    </w:p>
    <w:p w:rsidR="005435CB" w:rsidRPr="005435CB" w:rsidRDefault="005435CB">
      <w:pPr>
        <w:rPr>
          <w:rFonts w:ascii="Arial" w:hAnsi="Arial" w:cs="Arial"/>
        </w:rPr>
      </w:pPr>
    </w:p>
    <w:p w:rsidR="00D703ED" w:rsidRPr="005435CB" w:rsidRDefault="00D703ED">
      <w:pPr>
        <w:rPr>
          <w:rFonts w:ascii="Arial" w:hAnsi="Arial" w:cs="Arial"/>
        </w:rPr>
      </w:pPr>
    </w:p>
    <w:p w:rsidR="001423FE" w:rsidRPr="005435CB" w:rsidRDefault="001423FE" w:rsidP="001423FE">
      <w:pPr>
        <w:pStyle w:val="a4"/>
        <w:ind w:right="141"/>
        <w:jc w:val="right"/>
        <w:rPr>
          <w:rFonts w:ascii="Arial" w:hAnsi="Arial" w:cs="Arial"/>
          <w:sz w:val="20"/>
          <w:szCs w:val="20"/>
        </w:rPr>
      </w:pPr>
      <w:r w:rsidRPr="005435CB">
        <w:rPr>
          <w:rFonts w:ascii="Arial" w:hAnsi="Arial" w:cs="Arial"/>
          <w:sz w:val="20"/>
          <w:szCs w:val="20"/>
        </w:rPr>
        <w:lastRenderedPageBreak/>
        <w:t xml:space="preserve">Приложение № </w:t>
      </w:r>
      <w:r w:rsidR="00B775F5" w:rsidRPr="005435CB">
        <w:rPr>
          <w:rFonts w:ascii="Arial" w:hAnsi="Arial" w:cs="Arial"/>
          <w:sz w:val="20"/>
          <w:szCs w:val="20"/>
        </w:rPr>
        <w:t>2</w:t>
      </w:r>
    </w:p>
    <w:p w:rsidR="00FE1BBC" w:rsidRPr="005435CB" w:rsidRDefault="00FE1BBC" w:rsidP="00FE1BBC">
      <w:pPr>
        <w:pStyle w:val="1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0"/>
        </w:rPr>
      </w:pPr>
      <w:r w:rsidRPr="005435CB">
        <w:rPr>
          <w:rFonts w:ascii="Arial" w:hAnsi="Arial" w:cs="Arial"/>
          <w:sz w:val="20"/>
        </w:rPr>
        <w:t>к решению Совета</w:t>
      </w:r>
    </w:p>
    <w:p w:rsidR="00FE1BBC" w:rsidRPr="005435CB" w:rsidRDefault="00FE1BBC" w:rsidP="00FE1BBC">
      <w:pPr>
        <w:pStyle w:val="1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0"/>
        </w:rPr>
      </w:pPr>
      <w:r w:rsidRPr="005435CB">
        <w:rPr>
          <w:rFonts w:ascii="Arial" w:hAnsi="Arial" w:cs="Arial"/>
          <w:sz w:val="20"/>
        </w:rPr>
        <w:t>Беловского  сельского поселения</w:t>
      </w:r>
    </w:p>
    <w:p w:rsidR="00FE1BBC" w:rsidRPr="005435CB" w:rsidRDefault="005435CB" w:rsidP="00FE1BB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Аксубаевского МР РТ №</w:t>
      </w:r>
      <w:r w:rsidR="00FE1BBC" w:rsidRPr="005435CB">
        <w:rPr>
          <w:rFonts w:ascii="Arial" w:hAnsi="Arial" w:cs="Arial"/>
          <w:sz w:val="20"/>
          <w:szCs w:val="20"/>
        </w:rPr>
        <w:t>г</w:t>
      </w:r>
    </w:p>
    <w:p w:rsidR="001423FE" w:rsidRPr="005435CB" w:rsidRDefault="001423FE" w:rsidP="001423FE">
      <w:pPr>
        <w:spacing w:line="288" w:lineRule="auto"/>
        <w:jc w:val="right"/>
        <w:rPr>
          <w:rFonts w:ascii="Arial" w:hAnsi="Arial" w:cs="Arial"/>
        </w:rPr>
      </w:pPr>
    </w:p>
    <w:p w:rsidR="00751908" w:rsidRPr="005435CB" w:rsidRDefault="00751908" w:rsidP="00751908">
      <w:pPr>
        <w:pStyle w:val="a4"/>
        <w:rPr>
          <w:rFonts w:ascii="Arial" w:hAnsi="Arial" w:cs="Arial"/>
          <w:b/>
          <w:szCs w:val="24"/>
        </w:rPr>
      </w:pPr>
      <w:r w:rsidRPr="005435CB">
        <w:rPr>
          <w:rFonts w:ascii="Arial" w:hAnsi="Arial" w:cs="Arial"/>
          <w:b/>
          <w:szCs w:val="24"/>
        </w:rPr>
        <w:t>Распределение</w:t>
      </w:r>
    </w:p>
    <w:p w:rsidR="00751908" w:rsidRPr="005435CB" w:rsidRDefault="00751908" w:rsidP="00751908">
      <w:pPr>
        <w:pStyle w:val="a4"/>
        <w:ind w:firstLine="720"/>
        <w:rPr>
          <w:rFonts w:ascii="Arial" w:hAnsi="Arial" w:cs="Arial"/>
          <w:b/>
          <w:szCs w:val="24"/>
        </w:rPr>
      </w:pPr>
      <w:proofErr w:type="gramStart"/>
      <w:r w:rsidRPr="005435CB">
        <w:rPr>
          <w:rFonts w:ascii="Arial" w:hAnsi="Arial" w:cs="Arial"/>
          <w:b/>
          <w:szCs w:val="24"/>
        </w:rPr>
        <w:t>бюджетных ассигнований по разделам и подразделам, целевым статьям (муниципальным программам Беловского сельского поселения</w:t>
      </w:r>
      <w:proofErr w:type="gramEnd"/>
    </w:p>
    <w:p w:rsidR="00751908" w:rsidRPr="005435CB" w:rsidRDefault="00751908" w:rsidP="00751908">
      <w:pPr>
        <w:pStyle w:val="a4"/>
        <w:ind w:firstLine="720"/>
        <w:rPr>
          <w:rFonts w:ascii="Arial" w:hAnsi="Arial" w:cs="Arial"/>
          <w:b/>
          <w:szCs w:val="24"/>
        </w:rPr>
      </w:pPr>
      <w:r w:rsidRPr="005435CB">
        <w:rPr>
          <w:rFonts w:ascii="Arial" w:hAnsi="Arial" w:cs="Arial"/>
          <w:b/>
          <w:szCs w:val="24"/>
        </w:rPr>
        <w:t xml:space="preserve">Аксубаевского </w:t>
      </w:r>
      <w:proofErr w:type="gramStart"/>
      <w:r w:rsidRPr="005435CB">
        <w:rPr>
          <w:rFonts w:ascii="Arial" w:hAnsi="Arial" w:cs="Arial"/>
          <w:b/>
          <w:szCs w:val="24"/>
        </w:rPr>
        <w:t>муниципального</w:t>
      </w:r>
      <w:proofErr w:type="gramEnd"/>
      <w:r w:rsidRPr="005435CB">
        <w:rPr>
          <w:rFonts w:ascii="Arial" w:hAnsi="Arial" w:cs="Arial"/>
          <w:b/>
          <w:szCs w:val="24"/>
        </w:rPr>
        <w:t xml:space="preserve"> района Республики Татарстан</w:t>
      </w:r>
    </w:p>
    <w:p w:rsidR="00751908" w:rsidRPr="005435CB" w:rsidRDefault="00751908" w:rsidP="00751908">
      <w:pPr>
        <w:pStyle w:val="a4"/>
        <w:ind w:firstLine="720"/>
        <w:rPr>
          <w:rFonts w:ascii="Arial" w:hAnsi="Arial" w:cs="Arial"/>
          <w:b/>
          <w:szCs w:val="24"/>
        </w:rPr>
      </w:pPr>
      <w:r w:rsidRPr="005435CB">
        <w:rPr>
          <w:rFonts w:ascii="Arial" w:hAnsi="Arial" w:cs="Arial"/>
          <w:b/>
          <w:szCs w:val="24"/>
        </w:rPr>
        <w:t xml:space="preserve">и </w:t>
      </w:r>
      <w:proofErr w:type="spellStart"/>
      <w:r w:rsidRPr="005435CB">
        <w:rPr>
          <w:rFonts w:ascii="Arial" w:hAnsi="Arial" w:cs="Arial"/>
          <w:b/>
          <w:szCs w:val="24"/>
        </w:rPr>
        <w:t>непрограммным</w:t>
      </w:r>
      <w:proofErr w:type="spellEnd"/>
      <w:r w:rsidRPr="005435CB">
        <w:rPr>
          <w:rFonts w:ascii="Arial" w:hAnsi="Arial" w:cs="Arial"/>
          <w:b/>
          <w:szCs w:val="24"/>
        </w:rPr>
        <w:t xml:space="preserve"> направлениям деятельности), группам видов</w:t>
      </w:r>
    </w:p>
    <w:p w:rsidR="00751908" w:rsidRPr="005435CB" w:rsidRDefault="00751908" w:rsidP="00751908">
      <w:pPr>
        <w:pStyle w:val="a4"/>
        <w:ind w:firstLine="720"/>
        <w:rPr>
          <w:rFonts w:ascii="Arial" w:hAnsi="Arial" w:cs="Arial"/>
          <w:b/>
          <w:szCs w:val="24"/>
        </w:rPr>
      </w:pPr>
      <w:r w:rsidRPr="005435CB">
        <w:rPr>
          <w:rFonts w:ascii="Arial" w:hAnsi="Arial" w:cs="Arial"/>
          <w:b/>
          <w:szCs w:val="24"/>
        </w:rPr>
        <w:t>расходов классификации расходов бюджета Беловского сельского поселения Аксубаевского муниципального района Республики Татарстан</w:t>
      </w:r>
    </w:p>
    <w:p w:rsidR="00751908" w:rsidRPr="005435CB" w:rsidRDefault="00751908" w:rsidP="00751908">
      <w:pPr>
        <w:pStyle w:val="a4"/>
        <w:ind w:firstLine="720"/>
        <w:rPr>
          <w:rFonts w:ascii="Arial" w:hAnsi="Arial" w:cs="Arial"/>
          <w:szCs w:val="24"/>
        </w:rPr>
      </w:pPr>
      <w:r w:rsidRPr="005435CB">
        <w:rPr>
          <w:rFonts w:ascii="Arial" w:hAnsi="Arial" w:cs="Arial"/>
          <w:b/>
          <w:szCs w:val="24"/>
        </w:rPr>
        <w:t>на 2021год</w:t>
      </w:r>
    </w:p>
    <w:p w:rsidR="00751908" w:rsidRPr="005435CB" w:rsidRDefault="00751908" w:rsidP="00751908">
      <w:pPr>
        <w:pStyle w:val="a4"/>
        <w:ind w:firstLine="720"/>
        <w:jc w:val="right"/>
        <w:rPr>
          <w:rFonts w:ascii="Arial" w:hAnsi="Arial" w:cs="Arial"/>
          <w:b/>
          <w:i/>
          <w:szCs w:val="24"/>
        </w:rPr>
      </w:pPr>
      <w:r w:rsidRPr="005435CB">
        <w:rPr>
          <w:rFonts w:ascii="Arial" w:hAnsi="Arial" w:cs="Arial"/>
          <w:szCs w:val="24"/>
        </w:rPr>
        <w:t>(тыс</w:t>
      </w:r>
      <w:proofErr w:type="gramStart"/>
      <w:r w:rsidRPr="005435CB">
        <w:rPr>
          <w:rFonts w:ascii="Arial" w:hAnsi="Arial" w:cs="Arial"/>
          <w:szCs w:val="24"/>
        </w:rPr>
        <w:t>.р</w:t>
      </w:r>
      <w:proofErr w:type="gramEnd"/>
      <w:r w:rsidRPr="005435CB">
        <w:rPr>
          <w:rFonts w:ascii="Arial" w:hAnsi="Arial" w:cs="Arial"/>
          <w:szCs w:val="24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709"/>
        <w:gridCol w:w="709"/>
        <w:gridCol w:w="1701"/>
        <w:gridCol w:w="709"/>
        <w:gridCol w:w="1134"/>
      </w:tblGrid>
      <w:tr w:rsidR="00751908" w:rsidRPr="005435CB" w:rsidTr="00751908">
        <w:trPr>
          <w:cantSplit/>
          <w:trHeight w:val="336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435C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5435CB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701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2021 г</w:t>
            </w:r>
          </w:p>
        </w:tc>
      </w:tr>
      <w:tr w:rsidR="00751908" w:rsidRPr="005435CB" w:rsidTr="00751908">
        <w:trPr>
          <w:cantSplit/>
          <w:trHeight w:val="336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960,80</w:t>
            </w:r>
          </w:p>
        </w:tc>
      </w:tr>
      <w:tr w:rsidR="00751908" w:rsidRPr="005435CB" w:rsidTr="00751908">
        <w:trPr>
          <w:cantSplit/>
          <w:trHeight w:val="289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466,0</w:t>
            </w:r>
          </w:p>
        </w:tc>
      </w:tr>
      <w:tr w:rsidR="00751908" w:rsidRPr="005435CB" w:rsidTr="00751908">
        <w:trPr>
          <w:cantSplit/>
          <w:trHeight w:val="289"/>
        </w:trPr>
        <w:tc>
          <w:tcPr>
            <w:tcW w:w="5103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5435CB">
              <w:rPr>
                <w:rFonts w:ascii="Arial" w:hAnsi="Arial" w:cs="Arial"/>
              </w:rPr>
              <w:t>Непрограммные</w:t>
            </w:r>
            <w:proofErr w:type="spellEnd"/>
            <w:r w:rsidRPr="005435C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751908" w:rsidRPr="005435CB" w:rsidRDefault="00751908" w:rsidP="00C45F1F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466,0</w:t>
            </w:r>
          </w:p>
        </w:tc>
      </w:tr>
      <w:tr w:rsidR="00751908" w:rsidRPr="005435CB" w:rsidTr="00751908">
        <w:trPr>
          <w:cantSplit/>
          <w:trHeight w:val="289"/>
        </w:trPr>
        <w:tc>
          <w:tcPr>
            <w:tcW w:w="5103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 xml:space="preserve">Глава </w:t>
            </w:r>
            <w:proofErr w:type="gramStart"/>
            <w:r w:rsidRPr="005435CB">
              <w:rPr>
                <w:rFonts w:ascii="Arial" w:hAnsi="Arial" w:cs="Arial"/>
              </w:rPr>
              <w:t>муниципального</w:t>
            </w:r>
            <w:proofErr w:type="gramEnd"/>
            <w:r w:rsidRPr="005435CB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709" w:type="dxa"/>
            <w:vAlign w:val="bottom"/>
          </w:tcPr>
          <w:p w:rsidR="00751908" w:rsidRPr="005435C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bottom"/>
          </w:tcPr>
          <w:p w:rsidR="00751908" w:rsidRPr="005435C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751908" w:rsidRPr="005435CB" w:rsidRDefault="00751908" w:rsidP="00C45F1F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466,0</w:t>
            </w:r>
          </w:p>
        </w:tc>
      </w:tr>
      <w:tr w:rsidR="00751908" w:rsidRPr="005435CB" w:rsidTr="00751908">
        <w:trPr>
          <w:cantSplit/>
          <w:trHeight w:val="289"/>
        </w:trPr>
        <w:tc>
          <w:tcPr>
            <w:tcW w:w="5103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466,0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458,0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5435CB">
              <w:rPr>
                <w:rFonts w:ascii="Arial" w:hAnsi="Arial" w:cs="Arial"/>
              </w:rPr>
              <w:t>Непрограммные</w:t>
            </w:r>
            <w:proofErr w:type="spellEnd"/>
            <w:r w:rsidRPr="005435C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751908" w:rsidRPr="005435CB" w:rsidRDefault="00751908" w:rsidP="00C45F1F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458,0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  <w:i/>
              </w:rPr>
            </w:pPr>
            <w:r w:rsidRPr="005435C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458,0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320,0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751908" w:rsidRPr="005435CB" w:rsidRDefault="00751908" w:rsidP="00C45F1F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751908" w:rsidRPr="005435C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133,0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751908" w:rsidRPr="005435CB" w:rsidRDefault="00751908" w:rsidP="00C45F1F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751908" w:rsidRPr="005435C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5,0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5435CB">
              <w:rPr>
                <w:rFonts w:ascii="Arial" w:hAnsi="Arial" w:cs="Arial"/>
              </w:rPr>
              <w:t>Непрограммные</w:t>
            </w:r>
            <w:proofErr w:type="spellEnd"/>
            <w:r w:rsidRPr="005435C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lastRenderedPageBreak/>
              <w:t>Резервный фонд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5435CB">
              <w:rPr>
                <w:rFonts w:ascii="Arial" w:hAnsi="Arial" w:cs="Arial"/>
              </w:rPr>
              <w:t>Непрограммные</w:t>
            </w:r>
            <w:proofErr w:type="spellEnd"/>
            <w:r w:rsidRPr="005435C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  <w:i/>
              </w:rPr>
            </w:pPr>
            <w:r w:rsidRPr="005435C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5435CB">
              <w:rPr>
                <w:rFonts w:ascii="Arial" w:hAnsi="Arial" w:cs="Arial"/>
              </w:rPr>
              <w:t>Непрограммные</w:t>
            </w:r>
            <w:proofErr w:type="spellEnd"/>
            <w:r w:rsidRPr="005435C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92,70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92,70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5435CB">
              <w:rPr>
                <w:rFonts w:ascii="Arial" w:hAnsi="Arial" w:cs="Arial"/>
              </w:rPr>
              <w:t>Непрограммные</w:t>
            </w:r>
            <w:proofErr w:type="spellEnd"/>
            <w:r w:rsidRPr="005435C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92,70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  <w:i/>
              </w:rPr>
            </w:pPr>
            <w:r w:rsidRPr="005435C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92,70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89,70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5435CB" w:rsidRDefault="0032694C" w:rsidP="00751908">
            <w:pPr>
              <w:jc w:val="center"/>
              <w:rPr>
                <w:rFonts w:ascii="Arial" w:hAnsi="Arial" w:cs="Arial"/>
                <w:b/>
                <w:iCs/>
              </w:rPr>
            </w:pPr>
            <w:r w:rsidRPr="005435CB">
              <w:rPr>
                <w:rFonts w:ascii="Arial" w:hAnsi="Arial" w:cs="Arial"/>
                <w:b/>
                <w:iCs/>
              </w:rPr>
              <w:t>0,9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  <w:vAlign w:val="center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751908" w:rsidRPr="005435C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vAlign w:val="bottom"/>
          </w:tcPr>
          <w:p w:rsidR="00751908" w:rsidRPr="005435C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32694C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0,9</w:t>
            </w:r>
          </w:p>
        </w:tc>
      </w:tr>
      <w:tr w:rsidR="0032694C" w:rsidRPr="005435CB" w:rsidTr="00751908">
        <w:trPr>
          <w:cantSplit/>
          <w:trHeight w:val="90"/>
        </w:trPr>
        <w:tc>
          <w:tcPr>
            <w:tcW w:w="5103" w:type="dxa"/>
          </w:tcPr>
          <w:p w:rsidR="0032694C" w:rsidRPr="005435CB" w:rsidRDefault="0032694C" w:rsidP="0032694C">
            <w:pPr>
              <w:rPr>
                <w:rFonts w:ascii="Arial" w:hAnsi="Arial" w:cs="Arial"/>
                <w:b/>
              </w:rPr>
            </w:pPr>
            <w:r w:rsidRPr="005435CB">
              <w:rPr>
                <w:rStyle w:val="20"/>
                <w:rFonts w:ascii="Arial" w:hAnsi="Arial" w:cs="Arial"/>
              </w:rPr>
              <w:t xml:space="preserve">Благоустройство территории  </w:t>
            </w:r>
            <w:r w:rsidRPr="005435CB">
              <w:rPr>
                <w:rFonts w:ascii="Arial" w:hAnsi="Arial" w:cs="Arial"/>
              </w:rPr>
              <w:t>Беловского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32694C" w:rsidRPr="005435CB" w:rsidRDefault="0032694C" w:rsidP="0032694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32694C" w:rsidRPr="005435CB" w:rsidRDefault="0032694C" w:rsidP="0032694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32694C" w:rsidRPr="005435CB" w:rsidRDefault="0032694C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32694C" w:rsidRPr="005435CB" w:rsidRDefault="0032694C" w:rsidP="003269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2694C" w:rsidRPr="005435CB" w:rsidRDefault="0032694C" w:rsidP="0032694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0,9</w:t>
            </w:r>
          </w:p>
        </w:tc>
      </w:tr>
      <w:tr w:rsidR="0032694C" w:rsidRPr="005435CB" w:rsidTr="00751908">
        <w:trPr>
          <w:cantSplit/>
          <w:trHeight w:val="90"/>
        </w:trPr>
        <w:tc>
          <w:tcPr>
            <w:tcW w:w="5103" w:type="dxa"/>
          </w:tcPr>
          <w:p w:rsidR="0032694C" w:rsidRPr="005435CB" w:rsidRDefault="0032694C" w:rsidP="0032694C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32694C" w:rsidRPr="005435CB" w:rsidRDefault="0032694C" w:rsidP="0032694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32694C" w:rsidRPr="005435CB" w:rsidRDefault="0032694C" w:rsidP="0032694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32694C" w:rsidRPr="005435CB" w:rsidRDefault="0032694C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32694C" w:rsidRPr="005435CB" w:rsidRDefault="0032694C" w:rsidP="003269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2694C" w:rsidRPr="005435CB" w:rsidRDefault="0032694C" w:rsidP="0032694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0,9</w:t>
            </w:r>
          </w:p>
        </w:tc>
      </w:tr>
      <w:tr w:rsidR="0032694C" w:rsidRPr="005435CB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32694C" w:rsidRPr="005435CB" w:rsidRDefault="0032694C" w:rsidP="0032694C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2694C" w:rsidRPr="005435CB" w:rsidRDefault="0032694C" w:rsidP="0032694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32694C" w:rsidRPr="005435CB" w:rsidRDefault="0032694C" w:rsidP="0032694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32694C" w:rsidRPr="005435CB" w:rsidRDefault="0032694C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32694C" w:rsidRPr="005435CB" w:rsidRDefault="0032694C" w:rsidP="0032694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32694C" w:rsidRPr="005435CB" w:rsidRDefault="0032694C" w:rsidP="0032694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0,9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5435CB" w:rsidRDefault="0032694C" w:rsidP="00751908">
            <w:pPr>
              <w:jc w:val="center"/>
              <w:rPr>
                <w:rFonts w:ascii="Arial" w:hAnsi="Arial" w:cs="Arial"/>
                <w:b/>
                <w:iCs/>
              </w:rPr>
            </w:pPr>
            <w:r w:rsidRPr="005435CB">
              <w:rPr>
                <w:rFonts w:ascii="Arial" w:hAnsi="Arial" w:cs="Arial"/>
                <w:b/>
                <w:iCs/>
              </w:rPr>
              <w:t>92</w:t>
            </w:r>
            <w:r w:rsidR="00751908" w:rsidRPr="005435CB">
              <w:rPr>
                <w:rFonts w:ascii="Arial" w:hAnsi="Arial" w:cs="Arial"/>
                <w:b/>
                <w:iCs/>
              </w:rPr>
              <w:t>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390,0</w:t>
            </w:r>
          </w:p>
        </w:tc>
      </w:tr>
      <w:tr w:rsidR="00751908" w:rsidRPr="005435CB" w:rsidTr="00274F37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Беловского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pStyle w:val="a4"/>
              <w:ind w:left="-71" w:right="-144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Ж100000000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390,0</w:t>
            </w:r>
          </w:p>
        </w:tc>
      </w:tr>
      <w:tr w:rsidR="00751908" w:rsidRPr="005435CB" w:rsidTr="00274F37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color w:val="00000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pStyle w:val="a4"/>
              <w:ind w:left="-71" w:right="-144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390,0</w:t>
            </w:r>
          </w:p>
        </w:tc>
      </w:tr>
      <w:tr w:rsidR="00751908" w:rsidRPr="005435CB" w:rsidTr="00274F37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pStyle w:val="a4"/>
              <w:ind w:left="-71" w:right="-144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390,0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5435CB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51908" w:rsidRPr="005435CB" w:rsidRDefault="0032694C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53</w:t>
            </w:r>
            <w:r w:rsidR="00751908" w:rsidRPr="005435CB">
              <w:rPr>
                <w:rFonts w:ascii="Arial" w:hAnsi="Arial" w:cs="Arial"/>
              </w:rPr>
              <w:t>3,0</w:t>
            </w:r>
          </w:p>
        </w:tc>
      </w:tr>
      <w:tr w:rsidR="00751908" w:rsidRPr="005435CB" w:rsidTr="00751908">
        <w:trPr>
          <w:cantSplit/>
          <w:trHeight w:val="570"/>
        </w:trPr>
        <w:tc>
          <w:tcPr>
            <w:tcW w:w="5103" w:type="dxa"/>
          </w:tcPr>
          <w:p w:rsidR="00751908" w:rsidRPr="005435CB" w:rsidRDefault="00751908" w:rsidP="00C45F1F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5435CB">
              <w:rPr>
                <w:rStyle w:val="20"/>
                <w:rFonts w:ascii="Arial" w:eastAsiaTheme="minorHAnsi" w:hAnsi="Arial" w:cs="Arial"/>
                <w:szCs w:val="24"/>
              </w:rPr>
              <w:t xml:space="preserve">Благоустройство территории  </w:t>
            </w:r>
            <w:r w:rsidRPr="005435CB">
              <w:rPr>
                <w:rFonts w:ascii="Arial" w:hAnsi="Arial" w:cs="Arial"/>
                <w:szCs w:val="24"/>
              </w:rPr>
              <w:t>Беловского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51908" w:rsidRPr="005435CB" w:rsidRDefault="0032694C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53</w:t>
            </w:r>
            <w:r w:rsidR="00751908" w:rsidRPr="005435CB">
              <w:rPr>
                <w:rFonts w:ascii="Arial" w:hAnsi="Arial" w:cs="Arial"/>
              </w:rPr>
              <w:t>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  <w:vAlign w:val="bottom"/>
          </w:tcPr>
          <w:p w:rsidR="00751908" w:rsidRPr="005435CB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751908" w:rsidRPr="005435CB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751908" w:rsidRPr="005435CB" w:rsidRDefault="00751908" w:rsidP="00C45F1F">
            <w:pPr>
              <w:pStyle w:val="a4"/>
              <w:ind w:left="-71" w:right="-144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Б100078010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311,0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32694C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311,0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lastRenderedPageBreak/>
              <w:t>Основное мероприятия</w:t>
            </w:r>
            <w:r w:rsidRPr="005435CB">
              <w:rPr>
                <w:rFonts w:ascii="Arial" w:hAnsi="Arial" w:cs="Arial"/>
                <w:i/>
              </w:rPr>
              <w:t xml:space="preserve"> «</w:t>
            </w:r>
            <w:r w:rsidRPr="005435CB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12,0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  <w:i/>
              </w:rPr>
            </w:pPr>
            <w:r w:rsidRPr="005435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12,0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32694C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210,0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</w:tcPr>
          <w:p w:rsidR="00751908" w:rsidRPr="005435CB" w:rsidRDefault="00751908" w:rsidP="00751908">
            <w:pPr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5435CB" w:rsidRDefault="0032694C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21</w:t>
            </w:r>
            <w:r w:rsidR="00751908" w:rsidRPr="005435CB">
              <w:rPr>
                <w:rFonts w:ascii="Arial" w:hAnsi="Arial" w:cs="Arial"/>
              </w:rPr>
              <w:t>0,0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  <w:iCs/>
              </w:rPr>
            </w:pPr>
            <w:r w:rsidRPr="005435C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  <w:iCs/>
              </w:rPr>
            </w:pPr>
            <w:r w:rsidRPr="005435CB">
              <w:rPr>
                <w:rFonts w:ascii="Arial" w:hAnsi="Arial" w:cs="Arial"/>
                <w:b/>
                <w:iCs/>
              </w:rPr>
              <w:t>2325,0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Культура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2325,0</w:t>
            </w:r>
          </w:p>
        </w:tc>
      </w:tr>
      <w:tr w:rsidR="00751908" w:rsidRPr="005435CB" w:rsidTr="00751908">
        <w:trPr>
          <w:cantSplit/>
          <w:trHeight w:val="291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  <w:color w:val="000000"/>
              </w:rPr>
            </w:pPr>
            <w:r w:rsidRPr="005435CB">
              <w:rPr>
                <w:rFonts w:ascii="Arial" w:hAnsi="Arial" w:cs="Arial"/>
                <w:color w:val="000000"/>
              </w:rPr>
              <w:t>Муниципальная программа «Развития культуры в Беловском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2325,0</w:t>
            </w:r>
          </w:p>
        </w:tc>
      </w:tr>
      <w:tr w:rsidR="00751908" w:rsidRPr="005435CB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2323,0</w:t>
            </w:r>
          </w:p>
        </w:tc>
      </w:tr>
      <w:tr w:rsidR="00751908" w:rsidRPr="005435CB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2323,0</w:t>
            </w:r>
          </w:p>
        </w:tc>
      </w:tr>
      <w:tr w:rsidR="00751908" w:rsidRPr="005435CB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5435CB">
              <w:rPr>
                <w:rFonts w:ascii="Arial" w:hAnsi="Arial" w:cs="Arial"/>
              </w:rPr>
              <w:t>культурно-досуговых</w:t>
            </w:r>
            <w:proofErr w:type="spellEnd"/>
            <w:r w:rsidRPr="005435CB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2323,0</w:t>
            </w:r>
          </w:p>
        </w:tc>
      </w:tr>
      <w:tr w:rsidR="00751908" w:rsidRPr="005435CB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5435CB" w:rsidRDefault="00C45F1F" w:rsidP="00C45F1F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Р</w:t>
            </w:r>
            <w:r w:rsidR="00751908" w:rsidRPr="005435CB">
              <w:rPr>
                <w:rFonts w:ascii="Arial" w:hAnsi="Arial" w:cs="Arial"/>
              </w:rPr>
              <w:t xml:space="preserve"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1705,0</w:t>
            </w:r>
          </w:p>
        </w:tc>
      </w:tr>
      <w:tr w:rsidR="00751908" w:rsidRPr="005435CB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618,0</w:t>
            </w:r>
          </w:p>
        </w:tc>
      </w:tr>
      <w:tr w:rsidR="00751908" w:rsidRPr="005435CB" w:rsidTr="00751908">
        <w:trPr>
          <w:cantSplit/>
          <w:trHeight w:val="291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Беловского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5435C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2,0</w:t>
            </w:r>
          </w:p>
        </w:tc>
      </w:tr>
      <w:tr w:rsidR="00751908" w:rsidRPr="005435CB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5435C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2,0</w:t>
            </w:r>
          </w:p>
        </w:tc>
      </w:tr>
      <w:tr w:rsidR="00751908" w:rsidRPr="005435CB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5435C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2,0</w:t>
            </w:r>
          </w:p>
        </w:tc>
      </w:tr>
      <w:tr w:rsidR="00751908" w:rsidRPr="005435CB" w:rsidTr="00751908">
        <w:trPr>
          <w:cantSplit/>
          <w:trHeight w:val="291"/>
        </w:trPr>
        <w:tc>
          <w:tcPr>
            <w:tcW w:w="5103" w:type="dxa"/>
          </w:tcPr>
          <w:p w:rsidR="00751908" w:rsidRPr="005435CB" w:rsidRDefault="00751908" w:rsidP="00751908">
            <w:pPr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5435CB" w:rsidRDefault="0032694C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4302,4</w:t>
            </w:r>
          </w:p>
        </w:tc>
      </w:tr>
    </w:tbl>
    <w:p w:rsidR="00751908" w:rsidRPr="005435CB" w:rsidRDefault="00751908" w:rsidP="00751908">
      <w:pPr>
        <w:pStyle w:val="a8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751908" w:rsidRPr="005435CB" w:rsidRDefault="00751908" w:rsidP="00751908">
      <w:pPr>
        <w:pStyle w:val="a8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751908" w:rsidRPr="005435CB" w:rsidRDefault="00751908" w:rsidP="00751908">
      <w:pPr>
        <w:pStyle w:val="a8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1423FE" w:rsidRPr="005435CB" w:rsidRDefault="001423FE" w:rsidP="001423FE">
      <w:pPr>
        <w:pStyle w:val="a4"/>
        <w:ind w:right="141"/>
        <w:rPr>
          <w:rFonts w:ascii="Arial" w:hAnsi="Arial" w:cs="Arial"/>
          <w:szCs w:val="24"/>
        </w:rPr>
      </w:pPr>
    </w:p>
    <w:p w:rsidR="00FE1BBC" w:rsidRPr="005435CB" w:rsidRDefault="00FE1BBC" w:rsidP="001423FE">
      <w:pPr>
        <w:pStyle w:val="a4"/>
        <w:ind w:right="141"/>
        <w:rPr>
          <w:rFonts w:ascii="Arial" w:hAnsi="Arial" w:cs="Arial"/>
          <w:szCs w:val="24"/>
        </w:rPr>
      </w:pPr>
    </w:p>
    <w:p w:rsidR="00FE1BBC" w:rsidRPr="005435CB" w:rsidRDefault="00FE1BBC" w:rsidP="001423FE">
      <w:pPr>
        <w:pStyle w:val="a4"/>
        <w:ind w:right="141"/>
        <w:rPr>
          <w:rFonts w:ascii="Arial" w:hAnsi="Arial" w:cs="Arial"/>
          <w:szCs w:val="24"/>
        </w:rPr>
      </w:pPr>
    </w:p>
    <w:p w:rsidR="00FE1BBC" w:rsidRPr="005435CB" w:rsidRDefault="00FE1BBC" w:rsidP="001423FE">
      <w:pPr>
        <w:pStyle w:val="a4"/>
        <w:ind w:right="141"/>
        <w:rPr>
          <w:rFonts w:ascii="Arial" w:hAnsi="Arial" w:cs="Arial"/>
          <w:szCs w:val="24"/>
        </w:rPr>
      </w:pPr>
    </w:p>
    <w:p w:rsidR="00FE1BBC" w:rsidRPr="005435CB" w:rsidRDefault="00FE1BBC" w:rsidP="001423FE">
      <w:pPr>
        <w:pStyle w:val="a4"/>
        <w:ind w:right="141"/>
        <w:rPr>
          <w:rFonts w:ascii="Arial" w:hAnsi="Arial" w:cs="Arial"/>
          <w:szCs w:val="24"/>
        </w:rPr>
      </w:pPr>
    </w:p>
    <w:p w:rsidR="00FE1BBC" w:rsidRPr="005435CB" w:rsidRDefault="00FE1BBC" w:rsidP="001423FE">
      <w:pPr>
        <w:pStyle w:val="a4"/>
        <w:ind w:right="141"/>
        <w:rPr>
          <w:rFonts w:ascii="Arial" w:hAnsi="Arial" w:cs="Arial"/>
          <w:szCs w:val="24"/>
        </w:rPr>
      </w:pPr>
    </w:p>
    <w:p w:rsidR="00FE1BBC" w:rsidRPr="005435CB" w:rsidRDefault="00FE1BBC" w:rsidP="001423FE">
      <w:pPr>
        <w:pStyle w:val="a4"/>
        <w:ind w:right="141"/>
        <w:rPr>
          <w:rFonts w:ascii="Arial" w:hAnsi="Arial" w:cs="Arial"/>
          <w:szCs w:val="24"/>
        </w:rPr>
      </w:pPr>
    </w:p>
    <w:p w:rsidR="00FE1BBC" w:rsidRPr="005435CB" w:rsidRDefault="00FE1BBC" w:rsidP="001423FE">
      <w:pPr>
        <w:pStyle w:val="a4"/>
        <w:ind w:right="141"/>
        <w:rPr>
          <w:rFonts w:ascii="Arial" w:hAnsi="Arial" w:cs="Arial"/>
          <w:szCs w:val="24"/>
        </w:rPr>
      </w:pPr>
    </w:p>
    <w:p w:rsidR="00FE1BBC" w:rsidRPr="005435CB" w:rsidRDefault="00FE1BBC" w:rsidP="001423FE">
      <w:pPr>
        <w:pStyle w:val="a4"/>
        <w:ind w:right="141"/>
        <w:rPr>
          <w:rFonts w:ascii="Arial" w:hAnsi="Arial" w:cs="Arial"/>
          <w:szCs w:val="24"/>
        </w:rPr>
      </w:pPr>
    </w:p>
    <w:p w:rsidR="00FE1BBC" w:rsidRPr="005435CB" w:rsidRDefault="00FE1BBC" w:rsidP="001423FE">
      <w:pPr>
        <w:pStyle w:val="a4"/>
        <w:ind w:right="141"/>
        <w:rPr>
          <w:rFonts w:ascii="Arial" w:hAnsi="Arial" w:cs="Arial"/>
          <w:szCs w:val="24"/>
        </w:rPr>
      </w:pPr>
    </w:p>
    <w:p w:rsidR="001D0398" w:rsidRPr="005435CB" w:rsidRDefault="001D0398" w:rsidP="005435CB">
      <w:pPr>
        <w:pStyle w:val="a4"/>
        <w:ind w:right="141"/>
        <w:jc w:val="left"/>
        <w:rPr>
          <w:rFonts w:ascii="Arial" w:hAnsi="Arial" w:cs="Arial"/>
          <w:szCs w:val="24"/>
        </w:rPr>
      </w:pPr>
    </w:p>
    <w:p w:rsidR="001423FE" w:rsidRPr="005435CB" w:rsidRDefault="001423FE" w:rsidP="001423FE">
      <w:pPr>
        <w:pStyle w:val="a4"/>
        <w:ind w:right="141"/>
        <w:jc w:val="right"/>
        <w:rPr>
          <w:rFonts w:ascii="Arial" w:hAnsi="Arial" w:cs="Arial"/>
          <w:sz w:val="20"/>
          <w:szCs w:val="20"/>
        </w:rPr>
      </w:pPr>
      <w:r w:rsidRPr="005435CB">
        <w:rPr>
          <w:rFonts w:ascii="Arial" w:hAnsi="Arial" w:cs="Arial"/>
          <w:sz w:val="20"/>
          <w:szCs w:val="20"/>
        </w:rPr>
        <w:lastRenderedPageBreak/>
        <w:t xml:space="preserve">Приложение № </w:t>
      </w:r>
      <w:r w:rsidR="00B775F5" w:rsidRPr="005435CB">
        <w:rPr>
          <w:rFonts w:ascii="Arial" w:hAnsi="Arial" w:cs="Arial"/>
          <w:sz w:val="20"/>
          <w:szCs w:val="20"/>
        </w:rPr>
        <w:t>3</w:t>
      </w:r>
    </w:p>
    <w:p w:rsidR="00FE1BBC" w:rsidRPr="005435CB" w:rsidRDefault="00FE1BBC" w:rsidP="00FE1BBC">
      <w:pPr>
        <w:pStyle w:val="1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0"/>
        </w:rPr>
      </w:pPr>
      <w:r w:rsidRPr="005435CB">
        <w:rPr>
          <w:rFonts w:ascii="Arial" w:hAnsi="Arial" w:cs="Arial"/>
          <w:sz w:val="20"/>
        </w:rPr>
        <w:t xml:space="preserve">к решению Совета </w:t>
      </w:r>
    </w:p>
    <w:p w:rsidR="00FE1BBC" w:rsidRPr="005435CB" w:rsidRDefault="00FE1BBC" w:rsidP="00FE1BBC">
      <w:pPr>
        <w:pStyle w:val="1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0"/>
        </w:rPr>
      </w:pPr>
      <w:r w:rsidRPr="005435CB">
        <w:rPr>
          <w:rFonts w:ascii="Arial" w:hAnsi="Arial" w:cs="Arial"/>
          <w:sz w:val="20"/>
        </w:rPr>
        <w:t>Беловского  сельского поселения</w:t>
      </w:r>
    </w:p>
    <w:p w:rsidR="00FE1BBC" w:rsidRPr="005435CB" w:rsidRDefault="00FE1BBC" w:rsidP="00FE1BBC">
      <w:pPr>
        <w:jc w:val="right"/>
        <w:rPr>
          <w:rFonts w:ascii="Arial" w:hAnsi="Arial" w:cs="Arial"/>
          <w:sz w:val="20"/>
          <w:szCs w:val="20"/>
        </w:rPr>
      </w:pPr>
      <w:r w:rsidRPr="005435CB">
        <w:rPr>
          <w:rFonts w:ascii="Arial" w:hAnsi="Arial" w:cs="Arial"/>
          <w:sz w:val="20"/>
          <w:szCs w:val="20"/>
        </w:rPr>
        <w:t>Аксубаевского МР РТ № г</w:t>
      </w:r>
    </w:p>
    <w:p w:rsidR="001423FE" w:rsidRPr="005435CB" w:rsidRDefault="001423FE" w:rsidP="001423FE">
      <w:pPr>
        <w:jc w:val="right"/>
        <w:rPr>
          <w:rFonts w:ascii="Arial" w:hAnsi="Arial" w:cs="Arial"/>
          <w:color w:val="FF0000"/>
        </w:rPr>
      </w:pPr>
    </w:p>
    <w:p w:rsidR="001423FE" w:rsidRPr="005435CB" w:rsidRDefault="001423FE" w:rsidP="001423FE">
      <w:pPr>
        <w:jc w:val="right"/>
        <w:rPr>
          <w:rFonts w:ascii="Arial" w:hAnsi="Arial" w:cs="Arial"/>
        </w:rPr>
      </w:pPr>
    </w:p>
    <w:p w:rsidR="00751908" w:rsidRPr="005435CB" w:rsidRDefault="00751908" w:rsidP="00751908">
      <w:pPr>
        <w:pStyle w:val="a4"/>
        <w:rPr>
          <w:rFonts w:ascii="Arial" w:hAnsi="Arial" w:cs="Arial"/>
          <w:b/>
          <w:szCs w:val="24"/>
        </w:rPr>
      </w:pPr>
      <w:r w:rsidRPr="005435CB">
        <w:rPr>
          <w:rFonts w:ascii="Arial" w:hAnsi="Arial" w:cs="Arial"/>
          <w:b/>
          <w:szCs w:val="24"/>
        </w:rPr>
        <w:t>Ведомственная структура расходов бюджета Беловского сельского поселения</w:t>
      </w:r>
    </w:p>
    <w:p w:rsidR="00751908" w:rsidRPr="005435CB" w:rsidRDefault="00751908" w:rsidP="00751908">
      <w:pPr>
        <w:pStyle w:val="a4"/>
        <w:rPr>
          <w:rFonts w:ascii="Arial" w:hAnsi="Arial" w:cs="Arial"/>
          <w:b/>
          <w:szCs w:val="24"/>
        </w:rPr>
      </w:pPr>
      <w:r w:rsidRPr="005435CB">
        <w:rPr>
          <w:rFonts w:ascii="Arial" w:hAnsi="Arial" w:cs="Arial"/>
          <w:b/>
          <w:szCs w:val="24"/>
        </w:rPr>
        <w:t xml:space="preserve">Аксубаевского </w:t>
      </w:r>
      <w:proofErr w:type="gramStart"/>
      <w:r w:rsidRPr="005435CB">
        <w:rPr>
          <w:rFonts w:ascii="Arial" w:hAnsi="Arial" w:cs="Arial"/>
          <w:b/>
          <w:szCs w:val="24"/>
        </w:rPr>
        <w:t>муниципального</w:t>
      </w:r>
      <w:proofErr w:type="gramEnd"/>
      <w:r w:rsidRPr="005435CB">
        <w:rPr>
          <w:rFonts w:ascii="Arial" w:hAnsi="Arial" w:cs="Arial"/>
          <w:b/>
          <w:szCs w:val="24"/>
        </w:rPr>
        <w:t xml:space="preserve"> района Республики Татарстан</w:t>
      </w:r>
    </w:p>
    <w:p w:rsidR="00751908" w:rsidRPr="005435CB" w:rsidRDefault="00751908" w:rsidP="00751908">
      <w:pPr>
        <w:pStyle w:val="a4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5435CB">
        <w:rPr>
          <w:rFonts w:ascii="Arial" w:hAnsi="Arial" w:cs="Arial"/>
          <w:b/>
          <w:szCs w:val="24"/>
        </w:rPr>
        <w:t>на 2021 год</w:t>
      </w:r>
    </w:p>
    <w:p w:rsidR="00751908" w:rsidRPr="005435CB" w:rsidRDefault="00751908" w:rsidP="00751908">
      <w:pPr>
        <w:pStyle w:val="a4"/>
        <w:tabs>
          <w:tab w:val="left" w:pos="285"/>
          <w:tab w:val="center" w:pos="5245"/>
        </w:tabs>
        <w:jc w:val="right"/>
        <w:rPr>
          <w:rFonts w:ascii="Arial" w:hAnsi="Arial" w:cs="Arial"/>
          <w:szCs w:val="24"/>
        </w:rPr>
      </w:pPr>
      <w:r w:rsidRPr="005435CB">
        <w:rPr>
          <w:rFonts w:ascii="Arial" w:hAnsi="Arial" w:cs="Arial"/>
          <w:szCs w:val="24"/>
        </w:rPr>
        <w:t xml:space="preserve">тыс. </w:t>
      </w:r>
      <w:proofErr w:type="spellStart"/>
      <w:r w:rsidRPr="005435CB">
        <w:rPr>
          <w:rFonts w:ascii="Arial" w:hAnsi="Arial" w:cs="Arial"/>
          <w:szCs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850"/>
        <w:gridCol w:w="709"/>
        <w:gridCol w:w="567"/>
        <w:gridCol w:w="1701"/>
        <w:gridCol w:w="709"/>
        <w:gridCol w:w="1134"/>
      </w:tblGrid>
      <w:tr w:rsidR="00751908" w:rsidRPr="005435CB" w:rsidTr="00751908">
        <w:trPr>
          <w:cantSplit/>
          <w:trHeight w:val="336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435C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5435CB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701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2021 г</w:t>
            </w:r>
          </w:p>
        </w:tc>
      </w:tr>
      <w:tr w:rsidR="00751908" w:rsidRPr="005435CB" w:rsidTr="00751908">
        <w:trPr>
          <w:cantSplit/>
          <w:trHeight w:val="336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960,80</w:t>
            </w:r>
          </w:p>
        </w:tc>
      </w:tr>
      <w:tr w:rsidR="00751908" w:rsidRPr="005435CB" w:rsidTr="00751908">
        <w:trPr>
          <w:cantSplit/>
          <w:trHeight w:val="289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466,0</w:t>
            </w:r>
          </w:p>
        </w:tc>
      </w:tr>
      <w:tr w:rsidR="00751908" w:rsidRPr="005435CB" w:rsidTr="00751908">
        <w:trPr>
          <w:cantSplit/>
          <w:trHeight w:val="289"/>
        </w:trPr>
        <w:tc>
          <w:tcPr>
            <w:tcW w:w="4820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5435CB">
              <w:rPr>
                <w:rFonts w:ascii="Arial" w:hAnsi="Arial" w:cs="Arial"/>
              </w:rPr>
              <w:t>Непрограммные</w:t>
            </w:r>
            <w:proofErr w:type="spellEnd"/>
            <w:r w:rsidRPr="005435C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751908" w:rsidRPr="005435CB" w:rsidRDefault="00751908" w:rsidP="00C45F1F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466,0</w:t>
            </w:r>
          </w:p>
        </w:tc>
      </w:tr>
      <w:tr w:rsidR="00751908" w:rsidRPr="005435CB" w:rsidTr="00751908">
        <w:trPr>
          <w:cantSplit/>
          <w:trHeight w:val="289"/>
        </w:trPr>
        <w:tc>
          <w:tcPr>
            <w:tcW w:w="4820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 xml:space="preserve">Глава </w:t>
            </w:r>
            <w:proofErr w:type="gramStart"/>
            <w:r w:rsidRPr="005435CB">
              <w:rPr>
                <w:rFonts w:ascii="Arial" w:hAnsi="Arial" w:cs="Arial"/>
              </w:rPr>
              <w:t>муниципального</w:t>
            </w:r>
            <w:proofErr w:type="gramEnd"/>
            <w:r w:rsidRPr="005435CB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751908" w:rsidRPr="005435C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751908" w:rsidRPr="005435C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751908" w:rsidRPr="005435CB" w:rsidRDefault="00751908" w:rsidP="00C45F1F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466,0</w:t>
            </w:r>
          </w:p>
        </w:tc>
      </w:tr>
      <w:tr w:rsidR="00751908" w:rsidRPr="005435CB" w:rsidTr="00751908">
        <w:trPr>
          <w:cantSplit/>
          <w:trHeight w:val="289"/>
        </w:trPr>
        <w:tc>
          <w:tcPr>
            <w:tcW w:w="4820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466,0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458,0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5435CB">
              <w:rPr>
                <w:rFonts w:ascii="Arial" w:hAnsi="Arial" w:cs="Arial"/>
              </w:rPr>
              <w:t>Непрограммные</w:t>
            </w:r>
            <w:proofErr w:type="spellEnd"/>
            <w:r w:rsidRPr="005435C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751908" w:rsidRPr="005435CB" w:rsidRDefault="00751908" w:rsidP="00C45F1F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458,0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458,0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320,0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751908" w:rsidRPr="005435CB" w:rsidRDefault="00751908" w:rsidP="00C45F1F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751908" w:rsidRPr="005435C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133,0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751908" w:rsidRPr="005435CB" w:rsidRDefault="00751908" w:rsidP="00C45F1F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751908" w:rsidRPr="005435C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5,0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5435CB">
              <w:rPr>
                <w:rFonts w:ascii="Arial" w:hAnsi="Arial" w:cs="Arial"/>
              </w:rPr>
              <w:t>Непрограммные</w:t>
            </w:r>
            <w:proofErr w:type="spellEnd"/>
            <w:r w:rsidRPr="005435C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5435CB">
              <w:rPr>
                <w:rFonts w:ascii="Arial" w:hAnsi="Arial" w:cs="Arial"/>
              </w:rPr>
              <w:t>Непрограммные</w:t>
            </w:r>
            <w:proofErr w:type="spellEnd"/>
            <w:r w:rsidRPr="005435C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lastRenderedPageBreak/>
              <w:t>Резервный фонд исполнительного комитета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5435CB">
              <w:rPr>
                <w:rFonts w:ascii="Arial" w:hAnsi="Arial" w:cs="Arial"/>
              </w:rPr>
              <w:t>Непрограммные</w:t>
            </w:r>
            <w:proofErr w:type="spellEnd"/>
            <w:r w:rsidRPr="005435C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3,0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92,70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92,70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5435CB">
              <w:rPr>
                <w:rFonts w:ascii="Arial" w:hAnsi="Arial" w:cs="Arial"/>
              </w:rPr>
              <w:t>Непрограммные</w:t>
            </w:r>
            <w:proofErr w:type="spellEnd"/>
            <w:r w:rsidRPr="005435C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92,70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</w:tcPr>
          <w:p w:rsidR="00751908" w:rsidRPr="005435CB" w:rsidRDefault="00751908" w:rsidP="00751908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92,70</w:t>
            </w:r>
          </w:p>
        </w:tc>
      </w:tr>
      <w:tr w:rsidR="00751908" w:rsidRPr="005435CB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89,70</w:t>
            </w:r>
          </w:p>
        </w:tc>
      </w:tr>
      <w:tr w:rsidR="00751908" w:rsidRPr="005435CB" w:rsidTr="00751908">
        <w:trPr>
          <w:cantSplit/>
          <w:trHeight w:val="492"/>
        </w:trPr>
        <w:tc>
          <w:tcPr>
            <w:tcW w:w="4820" w:type="dxa"/>
            <w:vAlign w:val="bottom"/>
          </w:tcPr>
          <w:p w:rsidR="00751908" w:rsidRPr="005435C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ind w:right="-8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5435C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5435CB" w:rsidRDefault="00751908" w:rsidP="00751908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3,0</w:t>
            </w:r>
          </w:p>
        </w:tc>
      </w:tr>
      <w:tr w:rsidR="00FF54EC" w:rsidRPr="005435CB" w:rsidTr="00C45F1F">
        <w:trPr>
          <w:cantSplit/>
          <w:trHeight w:val="305"/>
        </w:trPr>
        <w:tc>
          <w:tcPr>
            <w:tcW w:w="4820" w:type="dxa"/>
          </w:tcPr>
          <w:p w:rsidR="00FF54EC" w:rsidRPr="005435CB" w:rsidRDefault="00FF54EC" w:rsidP="00FF54EC">
            <w:pPr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b/>
                <w:iCs/>
              </w:rPr>
            </w:pPr>
            <w:r w:rsidRPr="005435CB">
              <w:rPr>
                <w:rFonts w:ascii="Arial" w:hAnsi="Arial" w:cs="Arial"/>
                <w:b/>
                <w:iCs/>
              </w:rPr>
              <w:t>0,9</w:t>
            </w:r>
          </w:p>
        </w:tc>
      </w:tr>
      <w:tr w:rsidR="00FF54EC" w:rsidRPr="005435CB" w:rsidTr="00C45F1F">
        <w:trPr>
          <w:cantSplit/>
          <w:trHeight w:val="282"/>
        </w:trPr>
        <w:tc>
          <w:tcPr>
            <w:tcW w:w="4820" w:type="dxa"/>
            <w:vAlign w:val="center"/>
          </w:tcPr>
          <w:p w:rsidR="00FF54EC" w:rsidRPr="005435CB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spacing w:after="14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FF54EC" w:rsidRPr="005435CB" w:rsidRDefault="00FF54EC" w:rsidP="00FF54EC">
            <w:pPr>
              <w:spacing w:after="14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FF54EC" w:rsidRPr="005435CB" w:rsidRDefault="00FF54EC" w:rsidP="00FF54EC">
            <w:pPr>
              <w:spacing w:after="14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0,9</w:t>
            </w:r>
          </w:p>
        </w:tc>
      </w:tr>
      <w:tr w:rsidR="00FF54EC" w:rsidRPr="005435CB" w:rsidTr="00AB1B7E">
        <w:trPr>
          <w:cantSplit/>
          <w:trHeight w:val="492"/>
        </w:trPr>
        <w:tc>
          <w:tcPr>
            <w:tcW w:w="4820" w:type="dxa"/>
          </w:tcPr>
          <w:p w:rsidR="00FF54EC" w:rsidRPr="005435CB" w:rsidRDefault="00FF54EC" w:rsidP="00FF54EC">
            <w:pPr>
              <w:rPr>
                <w:rFonts w:ascii="Arial" w:hAnsi="Arial" w:cs="Arial"/>
                <w:b/>
              </w:rPr>
            </w:pPr>
            <w:r w:rsidRPr="005435CB">
              <w:rPr>
                <w:rStyle w:val="20"/>
                <w:rFonts w:ascii="Arial" w:hAnsi="Arial" w:cs="Arial"/>
              </w:rPr>
              <w:t xml:space="preserve">Благоустройство территории  </w:t>
            </w:r>
            <w:r w:rsidRPr="005435CB">
              <w:rPr>
                <w:rFonts w:ascii="Arial" w:hAnsi="Arial" w:cs="Arial"/>
              </w:rPr>
              <w:t>Беловского сельского поселения Аксубаевского муниципального района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0,9</w:t>
            </w:r>
          </w:p>
        </w:tc>
      </w:tr>
      <w:tr w:rsidR="00FF54EC" w:rsidRPr="005435CB" w:rsidTr="00AB1B7E">
        <w:trPr>
          <w:cantSplit/>
          <w:trHeight w:val="492"/>
        </w:trPr>
        <w:tc>
          <w:tcPr>
            <w:tcW w:w="4820" w:type="dxa"/>
          </w:tcPr>
          <w:p w:rsidR="00FF54EC" w:rsidRPr="005435CB" w:rsidRDefault="00FF54EC" w:rsidP="00FF54EC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0,9</w:t>
            </w:r>
          </w:p>
        </w:tc>
      </w:tr>
      <w:tr w:rsidR="00FF54EC" w:rsidRPr="005435CB" w:rsidTr="00AB1B7E">
        <w:trPr>
          <w:cantSplit/>
          <w:trHeight w:val="492"/>
        </w:trPr>
        <w:tc>
          <w:tcPr>
            <w:tcW w:w="4820" w:type="dxa"/>
          </w:tcPr>
          <w:p w:rsidR="00FF54EC" w:rsidRPr="005435CB" w:rsidRDefault="00FF54EC" w:rsidP="00FF54EC">
            <w:pPr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0,9</w:t>
            </w:r>
          </w:p>
        </w:tc>
      </w:tr>
      <w:tr w:rsidR="00FF54EC" w:rsidRPr="005435CB" w:rsidTr="00751908">
        <w:trPr>
          <w:cantSplit/>
          <w:trHeight w:val="90"/>
        </w:trPr>
        <w:tc>
          <w:tcPr>
            <w:tcW w:w="4820" w:type="dxa"/>
          </w:tcPr>
          <w:p w:rsidR="00FF54EC" w:rsidRPr="005435CB" w:rsidRDefault="00FF54EC" w:rsidP="00FF54EC">
            <w:pPr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54EC" w:rsidRPr="005435CB" w:rsidRDefault="008158F6" w:rsidP="00FF54EC">
            <w:pPr>
              <w:jc w:val="center"/>
              <w:rPr>
                <w:rFonts w:ascii="Arial" w:hAnsi="Arial" w:cs="Arial"/>
                <w:b/>
                <w:iCs/>
              </w:rPr>
            </w:pPr>
            <w:r w:rsidRPr="005435CB">
              <w:rPr>
                <w:rFonts w:ascii="Arial" w:hAnsi="Arial" w:cs="Arial"/>
                <w:b/>
                <w:iCs/>
              </w:rPr>
              <w:t>92</w:t>
            </w:r>
            <w:r w:rsidR="00FF54EC" w:rsidRPr="005435CB">
              <w:rPr>
                <w:rFonts w:ascii="Arial" w:hAnsi="Arial" w:cs="Arial"/>
                <w:b/>
                <w:iCs/>
              </w:rPr>
              <w:t>3,0</w:t>
            </w:r>
          </w:p>
        </w:tc>
      </w:tr>
      <w:tr w:rsidR="00FF54EC" w:rsidRPr="005435CB" w:rsidTr="00751908">
        <w:trPr>
          <w:cantSplit/>
          <w:trHeight w:val="90"/>
        </w:trPr>
        <w:tc>
          <w:tcPr>
            <w:tcW w:w="4820" w:type="dxa"/>
          </w:tcPr>
          <w:p w:rsidR="00FF54EC" w:rsidRPr="005435CB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390,0</w:t>
            </w:r>
          </w:p>
        </w:tc>
      </w:tr>
      <w:tr w:rsidR="00FF54EC" w:rsidRPr="005435CB" w:rsidTr="001763C6">
        <w:trPr>
          <w:cantSplit/>
          <w:trHeight w:val="90"/>
        </w:trPr>
        <w:tc>
          <w:tcPr>
            <w:tcW w:w="4820" w:type="dxa"/>
          </w:tcPr>
          <w:p w:rsidR="00FF54EC" w:rsidRPr="005435CB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Беловского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pStyle w:val="a4"/>
              <w:ind w:right="-80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Ж100000000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390,0</w:t>
            </w:r>
          </w:p>
        </w:tc>
      </w:tr>
      <w:tr w:rsidR="00FF54EC" w:rsidRPr="005435CB" w:rsidTr="001763C6">
        <w:trPr>
          <w:cantSplit/>
          <w:trHeight w:val="90"/>
        </w:trPr>
        <w:tc>
          <w:tcPr>
            <w:tcW w:w="4820" w:type="dxa"/>
          </w:tcPr>
          <w:p w:rsidR="00FF54EC" w:rsidRPr="005435CB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color w:val="00000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pStyle w:val="a4"/>
              <w:ind w:right="-80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390,0</w:t>
            </w:r>
          </w:p>
        </w:tc>
      </w:tr>
      <w:tr w:rsidR="00FF54EC" w:rsidRPr="005435CB" w:rsidTr="001763C6">
        <w:trPr>
          <w:cantSplit/>
          <w:trHeight w:val="90"/>
        </w:trPr>
        <w:tc>
          <w:tcPr>
            <w:tcW w:w="4820" w:type="dxa"/>
          </w:tcPr>
          <w:p w:rsidR="00FF54EC" w:rsidRPr="005435CB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pStyle w:val="a4"/>
              <w:ind w:right="-80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pStyle w:val="a4"/>
              <w:ind w:right="-100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390,0</w:t>
            </w:r>
          </w:p>
        </w:tc>
      </w:tr>
      <w:tr w:rsidR="00FF54EC" w:rsidRPr="005435CB" w:rsidTr="00751908">
        <w:trPr>
          <w:cantSplit/>
          <w:trHeight w:val="90"/>
        </w:trPr>
        <w:tc>
          <w:tcPr>
            <w:tcW w:w="4820" w:type="dxa"/>
          </w:tcPr>
          <w:p w:rsidR="00FF54EC" w:rsidRPr="005435CB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5435CB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ind w:right="-10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5435CB" w:rsidRDefault="008158F6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53</w:t>
            </w:r>
            <w:r w:rsidR="00FF54EC" w:rsidRPr="005435CB">
              <w:rPr>
                <w:rFonts w:ascii="Arial" w:hAnsi="Arial" w:cs="Arial"/>
              </w:rPr>
              <w:t>3,0</w:t>
            </w:r>
          </w:p>
        </w:tc>
      </w:tr>
      <w:tr w:rsidR="00FF54EC" w:rsidRPr="005435CB" w:rsidTr="00751908">
        <w:trPr>
          <w:cantSplit/>
          <w:trHeight w:val="480"/>
        </w:trPr>
        <w:tc>
          <w:tcPr>
            <w:tcW w:w="4820" w:type="dxa"/>
          </w:tcPr>
          <w:p w:rsidR="00FF54EC" w:rsidRPr="005435CB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5435CB">
              <w:rPr>
                <w:rStyle w:val="20"/>
                <w:rFonts w:ascii="Arial" w:eastAsiaTheme="minorHAnsi" w:hAnsi="Arial" w:cs="Arial"/>
                <w:szCs w:val="24"/>
              </w:rPr>
              <w:t xml:space="preserve">«Благоустройство территории  </w:t>
            </w:r>
            <w:r w:rsidRPr="005435CB">
              <w:rPr>
                <w:rFonts w:ascii="Arial" w:hAnsi="Arial" w:cs="Arial"/>
                <w:szCs w:val="24"/>
              </w:rPr>
              <w:t>Беловского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ind w:right="-10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5435CB" w:rsidRDefault="008158F6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53</w:t>
            </w:r>
            <w:r w:rsidR="00FF54EC" w:rsidRPr="005435CB">
              <w:rPr>
                <w:rFonts w:ascii="Arial" w:hAnsi="Arial" w:cs="Arial"/>
              </w:rPr>
              <w:t>3,0</w:t>
            </w:r>
          </w:p>
        </w:tc>
      </w:tr>
      <w:tr w:rsidR="00FF54EC" w:rsidRPr="005435CB" w:rsidTr="00751908">
        <w:trPr>
          <w:cantSplit/>
          <w:trHeight w:val="90"/>
        </w:trPr>
        <w:tc>
          <w:tcPr>
            <w:tcW w:w="4820" w:type="dxa"/>
          </w:tcPr>
          <w:p w:rsidR="00FF54EC" w:rsidRPr="005435CB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Основное мероприятия «Уличное  освещение»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FF54EC" w:rsidRPr="005435CB" w:rsidRDefault="00FF54EC" w:rsidP="00FF54EC">
            <w:pPr>
              <w:pStyle w:val="a4"/>
              <w:ind w:right="-80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F54EC" w:rsidRPr="005435CB" w:rsidRDefault="00FF54EC" w:rsidP="00FF54EC">
            <w:pPr>
              <w:pStyle w:val="a4"/>
              <w:ind w:right="-100"/>
              <w:rPr>
                <w:rFonts w:ascii="Arial" w:hAnsi="Arial" w:cs="Arial"/>
                <w:szCs w:val="24"/>
              </w:rPr>
            </w:pPr>
            <w:r w:rsidRPr="005435C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311,0</w:t>
            </w:r>
          </w:p>
        </w:tc>
      </w:tr>
      <w:tr w:rsidR="00FF54EC" w:rsidRPr="005435CB" w:rsidTr="00751908">
        <w:trPr>
          <w:cantSplit/>
          <w:trHeight w:val="90"/>
        </w:trPr>
        <w:tc>
          <w:tcPr>
            <w:tcW w:w="4820" w:type="dxa"/>
          </w:tcPr>
          <w:p w:rsidR="00FF54EC" w:rsidRPr="005435CB" w:rsidRDefault="00FF54EC" w:rsidP="00FF54EC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ind w:right="-10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311,0</w:t>
            </w:r>
          </w:p>
        </w:tc>
      </w:tr>
      <w:tr w:rsidR="00FF54EC" w:rsidRPr="005435CB" w:rsidTr="00751908">
        <w:trPr>
          <w:cantSplit/>
          <w:trHeight w:val="90"/>
        </w:trPr>
        <w:tc>
          <w:tcPr>
            <w:tcW w:w="4820" w:type="dxa"/>
          </w:tcPr>
          <w:p w:rsidR="00FF54EC" w:rsidRPr="005435CB" w:rsidRDefault="00FF54EC" w:rsidP="00FF54EC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Основное мероприятия «Содержание кладбищ»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ind w:right="-10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12,0</w:t>
            </w:r>
          </w:p>
        </w:tc>
      </w:tr>
      <w:tr w:rsidR="00FF54EC" w:rsidRPr="005435CB" w:rsidTr="00751908">
        <w:trPr>
          <w:cantSplit/>
          <w:trHeight w:val="90"/>
        </w:trPr>
        <w:tc>
          <w:tcPr>
            <w:tcW w:w="4820" w:type="dxa"/>
          </w:tcPr>
          <w:p w:rsidR="00FF54EC" w:rsidRPr="005435CB" w:rsidRDefault="00FF54EC" w:rsidP="00FF54EC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12,0</w:t>
            </w:r>
          </w:p>
        </w:tc>
      </w:tr>
      <w:tr w:rsidR="00FF54EC" w:rsidRPr="005435CB" w:rsidTr="00751908">
        <w:trPr>
          <w:cantSplit/>
          <w:trHeight w:val="90"/>
        </w:trPr>
        <w:tc>
          <w:tcPr>
            <w:tcW w:w="4820" w:type="dxa"/>
          </w:tcPr>
          <w:p w:rsidR="00FF54EC" w:rsidRPr="005435CB" w:rsidRDefault="00FF54EC" w:rsidP="00FF54EC">
            <w:pPr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210,0</w:t>
            </w:r>
          </w:p>
        </w:tc>
      </w:tr>
      <w:tr w:rsidR="00FF54EC" w:rsidRPr="005435CB" w:rsidTr="00751908">
        <w:trPr>
          <w:cantSplit/>
          <w:trHeight w:val="90"/>
        </w:trPr>
        <w:tc>
          <w:tcPr>
            <w:tcW w:w="4820" w:type="dxa"/>
          </w:tcPr>
          <w:p w:rsidR="00FF54EC" w:rsidRPr="005435CB" w:rsidRDefault="00FF54EC" w:rsidP="00FF54EC">
            <w:pPr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210,0</w:t>
            </w:r>
          </w:p>
        </w:tc>
      </w:tr>
      <w:tr w:rsidR="00FF54EC" w:rsidRPr="005435CB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FF54EC" w:rsidRPr="005435CB" w:rsidRDefault="00FF54EC" w:rsidP="00FF54EC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ind w:right="-80"/>
              <w:jc w:val="center"/>
              <w:rPr>
                <w:rFonts w:ascii="Arial" w:hAnsi="Arial" w:cs="Arial"/>
                <w:b/>
                <w:iCs/>
              </w:rPr>
            </w:pPr>
            <w:r w:rsidRPr="005435C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b/>
                <w:iCs/>
              </w:rPr>
            </w:pPr>
            <w:r w:rsidRPr="005435CB">
              <w:rPr>
                <w:rFonts w:ascii="Arial" w:hAnsi="Arial" w:cs="Arial"/>
                <w:b/>
                <w:iCs/>
              </w:rPr>
              <w:t>2325,0</w:t>
            </w:r>
          </w:p>
        </w:tc>
      </w:tr>
      <w:tr w:rsidR="00FF54EC" w:rsidRPr="005435CB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FF54EC" w:rsidRPr="005435CB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2325,0</w:t>
            </w:r>
          </w:p>
        </w:tc>
      </w:tr>
      <w:tr w:rsidR="00FF54EC" w:rsidRPr="005435CB" w:rsidTr="00751908">
        <w:trPr>
          <w:cantSplit/>
          <w:trHeight w:val="291"/>
        </w:trPr>
        <w:tc>
          <w:tcPr>
            <w:tcW w:w="4820" w:type="dxa"/>
          </w:tcPr>
          <w:p w:rsidR="00FF54EC" w:rsidRPr="005435CB" w:rsidRDefault="00FF54EC" w:rsidP="00FF54EC">
            <w:pPr>
              <w:rPr>
                <w:rFonts w:ascii="Arial" w:hAnsi="Arial" w:cs="Arial"/>
                <w:color w:val="000000"/>
              </w:rPr>
            </w:pPr>
            <w:r w:rsidRPr="005435CB">
              <w:rPr>
                <w:rFonts w:ascii="Arial" w:hAnsi="Arial" w:cs="Arial"/>
                <w:color w:val="000000"/>
              </w:rPr>
              <w:t>Муниципальная программа «Развития культуры в Беловском сельском поселении Аксубаевского муниципального района »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2325,0</w:t>
            </w:r>
          </w:p>
        </w:tc>
      </w:tr>
      <w:tr w:rsidR="00FF54EC" w:rsidRPr="005435CB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5435CB" w:rsidRDefault="00FF54EC" w:rsidP="00FF54EC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2323,0</w:t>
            </w:r>
          </w:p>
        </w:tc>
      </w:tr>
      <w:tr w:rsidR="00FF54EC" w:rsidRPr="005435CB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5435CB" w:rsidRDefault="00FF54EC" w:rsidP="00FF54EC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2323,0</w:t>
            </w:r>
          </w:p>
        </w:tc>
      </w:tr>
      <w:tr w:rsidR="00FF54EC" w:rsidRPr="005435CB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5435CB" w:rsidRDefault="00FF54EC" w:rsidP="00FF54EC">
            <w:pPr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5435CB">
              <w:rPr>
                <w:rFonts w:ascii="Arial" w:hAnsi="Arial" w:cs="Arial"/>
              </w:rPr>
              <w:t>культурно-досуговых</w:t>
            </w:r>
            <w:proofErr w:type="spellEnd"/>
            <w:r w:rsidRPr="005435CB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iCs/>
              </w:rPr>
              <w:t>2323,0</w:t>
            </w:r>
          </w:p>
        </w:tc>
      </w:tr>
      <w:tr w:rsidR="00FF54EC" w:rsidRPr="005435CB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5435CB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1705,0</w:t>
            </w:r>
          </w:p>
        </w:tc>
      </w:tr>
      <w:tr w:rsidR="00FF54EC" w:rsidRPr="005435CB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5435CB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618,0</w:t>
            </w:r>
          </w:p>
        </w:tc>
      </w:tr>
      <w:tr w:rsidR="00FF54EC" w:rsidRPr="005435CB" w:rsidTr="00751908">
        <w:trPr>
          <w:cantSplit/>
          <w:trHeight w:val="291"/>
        </w:trPr>
        <w:tc>
          <w:tcPr>
            <w:tcW w:w="4820" w:type="dxa"/>
          </w:tcPr>
          <w:p w:rsidR="00FF54EC" w:rsidRPr="005435CB" w:rsidRDefault="00FF54EC" w:rsidP="00FF54EC">
            <w:pPr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Беловского сельского поселения Аксубаевского муниципального»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5435C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2,0</w:t>
            </w:r>
          </w:p>
        </w:tc>
      </w:tr>
      <w:tr w:rsidR="00FF54EC" w:rsidRPr="005435CB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5435CB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5435C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2,0</w:t>
            </w:r>
          </w:p>
        </w:tc>
      </w:tr>
      <w:tr w:rsidR="00FF54EC" w:rsidRPr="005435CB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5435CB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  <w:r w:rsidRPr="005435C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5435C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5435CB">
              <w:rPr>
                <w:rFonts w:ascii="Arial" w:hAnsi="Arial" w:cs="Arial"/>
                <w:iCs/>
              </w:rPr>
              <w:t>2,0</w:t>
            </w:r>
          </w:p>
        </w:tc>
      </w:tr>
      <w:tr w:rsidR="00FF54EC" w:rsidRPr="005435CB" w:rsidTr="00751908">
        <w:trPr>
          <w:cantSplit/>
          <w:trHeight w:val="291"/>
        </w:trPr>
        <w:tc>
          <w:tcPr>
            <w:tcW w:w="4820" w:type="dxa"/>
          </w:tcPr>
          <w:p w:rsidR="00FF54EC" w:rsidRPr="005435CB" w:rsidRDefault="00FF54EC" w:rsidP="00FF54EC">
            <w:pPr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850" w:type="dxa"/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5435C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5435C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5435CB" w:rsidRDefault="008158F6" w:rsidP="00FF54EC">
            <w:pPr>
              <w:jc w:val="center"/>
              <w:rPr>
                <w:rFonts w:ascii="Arial" w:hAnsi="Arial" w:cs="Arial"/>
                <w:b/>
              </w:rPr>
            </w:pPr>
            <w:r w:rsidRPr="005435CB">
              <w:rPr>
                <w:rFonts w:ascii="Arial" w:hAnsi="Arial" w:cs="Arial"/>
                <w:b/>
              </w:rPr>
              <w:t>4302,4</w:t>
            </w:r>
          </w:p>
        </w:tc>
      </w:tr>
    </w:tbl>
    <w:p w:rsidR="00751908" w:rsidRPr="005435CB" w:rsidRDefault="00751908" w:rsidP="00751908">
      <w:pPr>
        <w:pStyle w:val="a8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751908" w:rsidRPr="005435CB" w:rsidRDefault="00751908" w:rsidP="00751908">
      <w:pPr>
        <w:pStyle w:val="a8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751908" w:rsidRPr="005435CB" w:rsidRDefault="00751908" w:rsidP="00751908">
      <w:pPr>
        <w:pStyle w:val="a4"/>
        <w:tabs>
          <w:tab w:val="left" w:pos="285"/>
          <w:tab w:val="center" w:pos="5245"/>
        </w:tabs>
        <w:rPr>
          <w:rFonts w:ascii="Arial" w:hAnsi="Arial" w:cs="Arial"/>
          <w:szCs w:val="24"/>
        </w:rPr>
      </w:pPr>
    </w:p>
    <w:p w:rsidR="00751908" w:rsidRPr="005435CB" w:rsidRDefault="00751908" w:rsidP="00751908">
      <w:pPr>
        <w:pStyle w:val="a4"/>
        <w:tabs>
          <w:tab w:val="left" w:pos="285"/>
          <w:tab w:val="center" w:pos="5245"/>
        </w:tabs>
        <w:rPr>
          <w:rFonts w:ascii="Arial" w:hAnsi="Arial" w:cs="Arial"/>
          <w:szCs w:val="24"/>
        </w:rPr>
      </w:pPr>
    </w:p>
    <w:p w:rsidR="001423FE" w:rsidRPr="005435CB" w:rsidRDefault="001423FE" w:rsidP="00751908">
      <w:pPr>
        <w:pStyle w:val="a4"/>
        <w:rPr>
          <w:rFonts w:ascii="Arial" w:hAnsi="Arial" w:cs="Arial"/>
          <w:b/>
          <w:i/>
          <w:szCs w:val="24"/>
        </w:rPr>
      </w:pPr>
    </w:p>
    <w:p w:rsidR="005435CB" w:rsidRPr="005435CB" w:rsidRDefault="005435CB">
      <w:pPr>
        <w:pStyle w:val="a4"/>
        <w:rPr>
          <w:rFonts w:ascii="Arial" w:hAnsi="Arial" w:cs="Arial"/>
          <w:b/>
          <w:i/>
          <w:szCs w:val="24"/>
        </w:rPr>
      </w:pPr>
    </w:p>
    <w:sectPr w:rsidR="005435CB" w:rsidRPr="005435CB" w:rsidSect="006E3A67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B22"/>
    <w:multiLevelType w:val="hybridMultilevel"/>
    <w:tmpl w:val="8FD4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E5917"/>
    <w:multiLevelType w:val="hybridMultilevel"/>
    <w:tmpl w:val="3DE6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908"/>
    <w:rsid w:val="000429C0"/>
    <w:rsid w:val="00072BA1"/>
    <w:rsid w:val="000B517F"/>
    <w:rsid w:val="00107048"/>
    <w:rsid w:val="00126D2A"/>
    <w:rsid w:val="001423FE"/>
    <w:rsid w:val="001763C6"/>
    <w:rsid w:val="00187B3E"/>
    <w:rsid w:val="001D0398"/>
    <w:rsid w:val="002227EA"/>
    <w:rsid w:val="00274F37"/>
    <w:rsid w:val="003179E1"/>
    <w:rsid w:val="00325746"/>
    <w:rsid w:val="0032694C"/>
    <w:rsid w:val="00351908"/>
    <w:rsid w:val="00393D92"/>
    <w:rsid w:val="00396AF6"/>
    <w:rsid w:val="00397BD0"/>
    <w:rsid w:val="003D314C"/>
    <w:rsid w:val="003D7ABD"/>
    <w:rsid w:val="00422B5B"/>
    <w:rsid w:val="00423F56"/>
    <w:rsid w:val="004924A7"/>
    <w:rsid w:val="004C68A1"/>
    <w:rsid w:val="0052040F"/>
    <w:rsid w:val="005435CB"/>
    <w:rsid w:val="0056458A"/>
    <w:rsid w:val="00567289"/>
    <w:rsid w:val="005961BC"/>
    <w:rsid w:val="005A59A6"/>
    <w:rsid w:val="005E330B"/>
    <w:rsid w:val="006705C7"/>
    <w:rsid w:val="006B639E"/>
    <w:rsid w:val="006E3A67"/>
    <w:rsid w:val="0072244F"/>
    <w:rsid w:val="007504AF"/>
    <w:rsid w:val="00751908"/>
    <w:rsid w:val="00761175"/>
    <w:rsid w:val="0076228D"/>
    <w:rsid w:val="00766D3B"/>
    <w:rsid w:val="007876CC"/>
    <w:rsid w:val="007A69C6"/>
    <w:rsid w:val="008158F6"/>
    <w:rsid w:val="00824622"/>
    <w:rsid w:val="00844E38"/>
    <w:rsid w:val="00862090"/>
    <w:rsid w:val="00862E36"/>
    <w:rsid w:val="00863920"/>
    <w:rsid w:val="00866C9F"/>
    <w:rsid w:val="00880573"/>
    <w:rsid w:val="008E7149"/>
    <w:rsid w:val="008F6306"/>
    <w:rsid w:val="009544C1"/>
    <w:rsid w:val="0097263F"/>
    <w:rsid w:val="00990212"/>
    <w:rsid w:val="009D3B61"/>
    <w:rsid w:val="00A007B9"/>
    <w:rsid w:val="00A15152"/>
    <w:rsid w:val="00A50531"/>
    <w:rsid w:val="00A665B2"/>
    <w:rsid w:val="00AA5758"/>
    <w:rsid w:val="00AB1B7E"/>
    <w:rsid w:val="00AC372A"/>
    <w:rsid w:val="00AF7C58"/>
    <w:rsid w:val="00B05238"/>
    <w:rsid w:val="00B10742"/>
    <w:rsid w:val="00B775F5"/>
    <w:rsid w:val="00B868C1"/>
    <w:rsid w:val="00C45F1F"/>
    <w:rsid w:val="00C63C37"/>
    <w:rsid w:val="00C77A5F"/>
    <w:rsid w:val="00CB37BA"/>
    <w:rsid w:val="00CE1BAA"/>
    <w:rsid w:val="00CE5FE0"/>
    <w:rsid w:val="00CF3231"/>
    <w:rsid w:val="00D07641"/>
    <w:rsid w:val="00D703ED"/>
    <w:rsid w:val="00D97E10"/>
    <w:rsid w:val="00DF235D"/>
    <w:rsid w:val="00E35D6C"/>
    <w:rsid w:val="00E44352"/>
    <w:rsid w:val="00EA2BDA"/>
    <w:rsid w:val="00EC4A0A"/>
    <w:rsid w:val="00F16C0A"/>
    <w:rsid w:val="00F318BC"/>
    <w:rsid w:val="00F56E96"/>
    <w:rsid w:val="00FC5C28"/>
    <w:rsid w:val="00FD0BE9"/>
    <w:rsid w:val="00FE1BBC"/>
    <w:rsid w:val="00FE4CDE"/>
    <w:rsid w:val="00FF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35C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uiPriority w:val="99"/>
    <w:rsid w:val="00C63C37"/>
    <w:pPr>
      <w:spacing w:line="288" w:lineRule="auto"/>
    </w:pPr>
    <w:rPr>
      <w:sz w:val="28"/>
      <w:szCs w:val="20"/>
    </w:rPr>
  </w:style>
  <w:style w:type="paragraph" w:customStyle="1" w:styleId="12">
    <w:name w:val="Без интервала1"/>
    <w:uiPriority w:val="99"/>
    <w:rsid w:val="00D703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D703ED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D703ED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70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703ED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703E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318BC"/>
    <w:pPr>
      <w:ind w:left="720"/>
      <w:contextualSpacing/>
    </w:pPr>
  </w:style>
  <w:style w:type="character" w:styleId="a6">
    <w:name w:val="Hyperlink"/>
    <w:uiPriority w:val="99"/>
    <w:rsid w:val="00EC4A0A"/>
    <w:rPr>
      <w:color w:val="0000FF"/>
      <w:u w:val="single"/>
    </w:rPr>
  </w:style>
  <w:style w:type="character" w:customStyle="1" w:styleId="a7">
    <w:name w:val="Цветовое выделение"/>
    <w:rsid w:val="00FC5C28"/>
    <w:rPr>
      <w:b/>
      <w:bCs w:val="0"/>
      <w:color w:val="000080"/>
      <w:sz w:val="22"/>
    </w:rPr>
  </w:style>
  <w:style w:type="paragraph" w:customStyle="1" w:styleId="ConsPlusTitle">
    <w:name w:val="ConsPlusTitle"/>
    <w:rsid w:val="00DF2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rsid w:val="007519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51908"/>
    <w:rPr>
      <w:rFonts w:ascii="Calibri" w:eastAsia="Times New Roman" w:hAnsi="Calibri" w:cs="Times New Roman"/>
    </w:rPr>
  </w:style>
  <w:style w:type="character" w:customStyle="1" w:styleId="aa">
    <w:name w:val="Заголовок Знак"/>
    <w:rsid w:val="00751908"/>
    <w:rPr>
      <w:rFonts w:ascii="Times New Roman" w:hAnsi="Times New Roman"/>
      <w:i/>
      <w:sz w:val="32"/>
    </w:rPr>
  </w:style>
  <w:style w:type="character" w:customStyle="1" w:styleId="10">
    <w:name w:val="Заголовок 1 Знак"/>
    <w:basedOn w:val="a0"/>
    <w:link w:val="1"/>
    <w:rsid w:val="005435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-phmenubutton">
    <w:name w:val="x-ph__menu__button"/>
    <w:basedOn w:val="a0"/>
    <w:rsid w:val="00543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5FBE4-C8EA-439E-9BAE-14EB56B1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4</cp:revision>
  <cp:lastPrinted>2021-02-26T09:17:00Z</cp:lastPrinted>
  <dcterms:created xsi:type="dcterms:W3CDTF">2021-03-01T08:51:00Z</dcterms:created>
  <dcterms:modified xsi:type="dcterms:W3CDTF">2021-03-01T08:52:00Z</dcterms:modified>
</cp:coreProperties>
</file>