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398" w:type="dxa"/>
        <w:tblLook w:val="04A0" w:firstRow="1" w:lastRow="0" w:firstColumn="1" w:lastColumn="0" w:noHBand="0" w:noVBand="1"/>
      </w:tblPr>
      <w:tblGrid>
        <w:gridCol w:w="3818"/>
        <w:gridCol w:w="1620"/>
        <w:gridCol w:w="3960"/>
      </w:tblGrid>
      <w:tr w:rsidR="005060F6" w:rsidTr="00D67228">
        <w:trPr>
          <w:trHeight w:val="181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6" w:rsidRDefault="005060F6" w:rsidP="00D6722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4F90E" wp14:editId="205378A3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60F6" w:rsidRDefault="005060F6" w:rsidP="005060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" stroked="f">
                      <v:textbox>
                        <w:txbxContent>
                          <w:p w:rsidR="005060F6" w:rsidRDefault="005060F6" w:rsidP="005060F6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Муниципаль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Берэмлеге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                «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Савруш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авылы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башкарма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Calibri" w:cs="Arial"/>
                <w:lang w:eastAsia="en-US"/>
              </w:rPr>
              <w:t>җ</w:t>
            </w:r>
            <w:r>
              <w:rPr>
                <w:rFonts w:ascii="Times New Roman" w:eastAsia="Calibri" w:hAnsi="Times New Roman"/>
                <w:lang w:eastAsia="en-US"/>
              </w:rPr>
              <w:t>ирлек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комитеты»                                      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Аксубай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муниципаль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районы</w:t>
            </w:r>
          </w:p>
          <w:p w:rsidR="005060F6" w:rsidRDefault="005060F6" w:rsidP="00D6722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ТАТАРСТАН РЕСПУБЛИКАСЫ</w:t>
            </w:r>
          </w:p>
          <w:p w:rsidR="005060F6" w:rsidRDefault="005060F6" w:rsidP="00D67228">
            <w:pPr>
              <w:spacing w:line="276" w:lineRule="auto"/>
              <w:ind w:firstLine="0"/>
              <w:jc w:val="center"/>
              <w:rPr>
                <w:rFonts w:ascii="SL_Times New Roman" w:eastAsia="Calibri" w:hAnsi="SL_Times New Roman" w:cs="SL_Times New Roman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0F6" w:rsidRDefault="005060F6" w:rsidP="00D6722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3D47C415" wp14:editId="053A1C52">
                  <wp:extent cx="800100" cy="9525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6" w:rsidRDefault="005060F6" w:rsidP="00D6722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Муниципальное образование «Исполнительный комитет Саврушского сельского поселения» Аксубаевского муниципального  района  РЕСПУБЛИКИ ТАТАРСТАН</w:t>
            </w:r>
          </w:p>
          <w:p w:rsidR="005060F6" w:rsidRDefault="005060F6" w:rsidP="00D6722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060F6" w:rsidTr="00D67228">
        <w:trPr>
          <w:cantSplit/>
          <w:trHeight w:val="607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0F6" w:rsidRDefault="005060F6" w:rsidP="00D6722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i/>
                <w:iCs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 Комсомольская ул., д20, д.Ст</w:t>
            </w:r>
            <w:proofErr w:type="gramStart"/>
            <w:r>
              <w:rPr>
                <w:rFonts w:ascii="Times New Roman" w:eastAsia="Calibri" w:hAnsi="Times New Roman"/>
                <w:i/>
                <w:iCs/>
                <w:lang w:eastAsia="en-US"/>
              </w:rPr>
              <w:t>.С</w:t>
            </w:r>
            <w:proofErr w:type="gramEnd"/>
            <w:r>
              <w:rPr>
                <w:rFonts w:ascii="Times New Roman" w:eastAsia="Calibri" w:hAnsi="Times New Roman"/>
                <w:i/>
                <w:iCs/>
                <w:lang w:eastAsia="en-US"/>
              </w:rPr>
              <w:t>авруши,423068  тел.(8244) 4-82-37</w:t>
            </w:r>
          </w:p>
          <w:p w:rsidR="005060F6" w:rsidRDefault="005060F6" w:rsidP="00D6722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>ОКПО 94318702,ОГРН 1061665003069</w:t>
            </w:r>
            <w:proofErr w:type="gramEnd"/>
            <w:r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5060F6" w:rsidRDefault="00D67228" w:rsidP="005060F6">
      <w:pPr>
        <w:ind w:firstLine="0"/>
        <w:jc w:val="center"/>
        <w:rPr>
          <w:rFonts w:cs="Arial"/>
          <w:b/>
          <w:bCs/>
          <w:kern w:val="28"/>
        </w:rPr>
      </w:pPr>
      <w:r>
        <w:rPr>
          <w:rFonts w:cs="Arial"/>
          <w:b/>
          <w:bCs/>
          <w:kern w:val="28"/>
        </w:rPr>
        <w:t>ПРОЕКТ</w:t>
      </w:r>
    </w:p>
    <w:p w:rsidR="00D67228" w:rsidRDefault="00D67228" w:rsidP="005060F6">
      <w:pPr>
        <w:ind w:firstLine="0"/>
        <w:jc w:val="center"/>
        <w:rPr>
          <w:rFonts w:cs="Arial"/>
          <w:b/>
          <w:bCs/>
          <w:kern w:val="28"/>
        </w:rPr>
      </w:pPr>
    </w:p>
    <w:p w:rsidR="00D67228" w:rsidRDefault="00D67228" w:rsidP="005060F6">
      <w:pPr>
        <w:ind w:firstLine="0"/>
        <w:jc w:val="center"/>
        <w:rPr>
          <w:rFonts w:cs="Arial"/>
          <w:b/>
          <w:bCs/>
          <w:kern w:val="28"/>
        </w:rPr>
      </w:pPr>
    </w:p>
    <w:p w:rsidR="005060F6" w:rsidRDefault="005060F6" w:rsidP="005060F6">
      <w:pPr>
        <w:ind w:firstLine="0"/>
        <w:jc w:val="center"/>
        <w:rPr>
          <w:rFonts w:cs="Arial"/>
          <w:b/>
          <w:bCs/>
          <w:kern w:val="28"/>
        </w:rPr>
      </w:pPr>
      <w:r>
        <w:rPr>
          <w:rFonts w:cs="Arial"/>
          <w:b/>
          <w:bCs/>
          <w:kern w:val="28"/>
        </w:rPr>
        <w:t>Постановление</w:t>
      </w:r>
    </w:p>
    <w:p w:rsidR="005060F6" w:rsidRDefault="005060F6" w:rsidP="005060F6">
      <w:pPr>
        <w:ind w:firstLine="0"/>
        <w:jc w:val="center"/>
        <w:rPr>
          <w:rFonts w:cs="Arial"/>
          <w:b/>
          <w:bCs/>
          <w:kern w:val="28"/>
        </w:rPr>
      </w:pPr>
    </w:p>
    <w:p w:rsidR="005060F6" w:rsidRDefault="00D67228" w:rsidP="005060F6">
      <w:pPr>
        <w:ind w:firstLine="0"/>
        <w:jc w:val="left"/>
        <w:rPr>
          <w:rFonts w:cs="Arial"/>
          <w:b/>
          <w:bCs/>
          <w:kern w:val="28"/>
        </w:rPr>
      </w:pPr>
      <w:r>
        <w:rPr>
          <w:rFonts w:cs="Arial"/>
          <w:b/>
          <w:bCs/>
          <w:kern w:val="28"/>
        </w:rPr>
        <w:t>№ __</w:t>
      </w:r>
      <w:r w:rsidR="005060F6">
        <w:rPr>
          <w:rFonts w:cs="Arial"/>
          <w:b/>
          <w:bCs/>
          <w:kern w:val="28"/>
        </w:rPr>
        <w:t xml:space="preserve">                                                    </w:t>
      </w:r>
      <w:r>
        <w:rPr>
          <w:rFonts w:cs="Arial"/>
          <w:b/>
          <w:bCs/>
          <w:kern w:val="28"/>
        </w:rPr>
        <w:t xml:space="preserve">                            от ______</w:t>
      </w:r>
      <w:r w:rsidR="005060F6">
        <w:rPr>
          <w:rFonts w:cs="Arial"/>
          <w:b/>
          <w:bCs/>
          <w:kern w:val="28"/>
        </w:rPr>
        <w:t>2021 г.</w:t>
      </w:r>
    </w:p>
    <w:p w:rsidR="005060F6" w:rsidRDefault="005060F6" w:rsidP="005060F6">
      <w:pPr>
        <w:ind w:firstLine="0"/>
        <w:jc w:val="left"/>
        <w:rPr>
          <w:rFonts w:cs="Arial"/>
          <w:b/>
          <w:bCs/>
          <w:kern w:val="28"/>
        </w:rPr>
      </w:pPr>
    </w:p>
    <w:p w:rsidR="005060F6" w:rsidRDefault="005060F6" w:rsidP="005060F6">
      <w:pPr>
        <w:ind w:firstLine="0"/>
        <w:jc w:val="left"/>
        <w:rPr>
          <w:rFonts w:cs="Arial"/>
          <w:b/>
          <w:bCs/>
          <w:kern w:val="28"/>
        </w:rPr>
      </w:pPr>
    </w:p>
    <w:p w:rsidR="005060F6" w:rsidRDefault="005060F6" w:rsidP="005060F6">
      <w:pPr>
        <w:ind w:firstLine="0"/>
        <w:jc w:val="center"/>
        <w:rPr>
          <w:rFonts w:cs="Arial"/>
          <w:b/>
          <w:bCs/>
          <w:kern w:val="28"/>
        </w:rPr>
      </w:pPr>
      <w:r>
        <w:rPr>
          <w:rFonts w:cs="Arial"/>
          <w:b/>
          <w:bCs/>
          <w:kern w:val="28"/>
        </w:rPr>
        <w:t>О местах накопления отработанных ртутьсодержащих ламп на территории Саврушского сельского поселения Аксу</w:t>
      </w:r>
      <w:r w:rsidR="00354E3F">
        <w:rPr>
          <w:rFonts w:cs="Arial"/>
          <w:b/>
          <w:bCs/>
          <w:kern w:val="28"/>
        </w:rPr>
        <w:t>баевского муниципального района</w:t>
      </w:r>
    </w:p>
    <w:p w:rsidR="005060F6" w:rsidRDefault="005060F6" w:rsidP="005060F6">
      <w:pPr>
        <w:rPr>
          <w:rFonts w:cs="Arial"/>
        </w:rPr>
      </w:pPr>
    </w:p>
    <w:p w:rsidR="005060F6" w:rsidRDefault="005060F6" w:rsidP="005060F6">
      <w:pPr>
        <w:rPr>
          <w:rFonts w:cs="Arial"/>
        </w:rPr>
      </w:pPr>
    </w:p>
    <w:p w:rsidR="005060F6" w:rsidRDefault="005060F6" w:rsidP="005060F6">
      <w:pPr>
        <w:rPr>
          <w:rFonts w:cs="Arial"/>
          <w:b/>
        </w:rPr>
      </w:pPr>
      <w:r>
        <w:rPr>
          <w:rFonts w:cs="Arial"/>
        </w:rPr>
        <w:t>В соответствии с Постановлением Правительства Российской Федерации от 28 декабря 2020 года № 2314 «</w:t>
      </w:r>
      <w:r>
        <w:rPr>
          <w:rFonts w:eastAsia="Calibri" w:cs="Arial"/>
          <w:lang w:eastAsia="en-US"/>
        </w:rPr>
        <w:t xml:space="preserve"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</w:t>
      </w:r>
      <w:proofErr w:type="gramStart"/>
      <w:r>
        <w:rPr>
          <w:rFonts w:eastAsia="Calibri" w:cs="Arial"/>
          <w:lang w:eastAsia="en-US"/>
        </w:rPr>
        <w:t>жизни, здоровью граждан, вреда животным, растениям и окружающей среде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>
        <w:rPr>
          <w:rFonts w:cs="Arial"/>
        </w:rPr>
        <w:t xml:space="preserve">» (далее – Правила) Исполнительный комитет Саврушского сельского поселения Аксубаевского муниципального района Республики Татарстан </w:t>
      </w:r>
      <w:r>
        <w:rPr>
          <w:rFonts w:cs="Arial"/>
          <w:b/>
        </w:rPr>
        <w:t>ПОСТАНОВЛЯЕТ:</w:t>
      </w:r>
      <w:proofErr w:type="gramEnd"/>
    </w:p>
    <w:p w:rsidR="005060F6" w:rsidRDefault="005060F6" w:rsidP="005060F6">
      <w:pPr>
        <w:rPr>
          <w:rFonts w:cs="Arial"/>
          <w:b/>
        </w:rPr>
      </w:pPr>
      <w:r>
        <w:rPr>
          <w:rFonts w:cs="Arial"/>
        </w:rPr>
        <w:t xml:space="preserve">1. Определить места накопления отработанных ртутьсодержащих ламп, </w:t>
      </w:r>
      <w:r>
        <w:rPr>
          <w:rFonts w:eastAsia="Calibri" w:cs="Arial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 в соответствии с приложением к настоящему постановлению.</w:t>
      </w:r>
    </w:p>
    <w:p w:rsidR="005060F6" w:rsidRDefault="005060F6" w:rsidP="005060F6">
      <w:pPr>
        <w:rPr>
          <w:rFonts w:cs="Arial"/>
        </w:rPr>
      </w:pPr>
      <w:r>
        <w:rPr>
          <w:rFonts w:cs="Arial"/>
        </w:rPr>
        <w:t xml:space="preserve">2. Информирование потребителей о расположении мест накопления осуществляется через информационные стенды, расположенные по адресу: РТ, Аксубаевский район, </w:t>
      </w:r>
      <w:proofErr w:type="gramStart"/>
      <w:r>
        <w:rPr>
          <w:rFonts w:cs="Arial"/>
        </w:rPr>
        <w:t>с</w:t>
      </w:r>
      <w:proofErr w:type="gramEnd"/>
      <w:r>
        <w:rPr>
          <w:rFonts w:cs="Arial"/>
        </w:rPr>
        <w:t>. Старые Савруши, ул. Комсомольская, д. 20.</w:t>
      </w:r>
    </w:p>
    <w:p w:rsidR="005060F6" w:rsidRDefault="005060F6" w:rsidP="005060F6">
      <w:pPr>
        <w:suppressAutoHyphens/>
        <w:rPr>
          <w:rFonts w:cs="Arial"/>
        </w:rPr>
      </w:pPr>
      <w:r>
        <w:rPr>
          <w:rFonts w:cs="Arial"/>
        </w:rPr>
        <w:t>3. Признать утратившими силу с 01.01.2021:</w:t>
      </w:r>
    </w:p>
    <w:p w:rsidR="005060F6" w:rsidRDefault="005060F6" w:rsidP="005060F6">
      <w:pPr>
        <w:suppressAutoHyphens/>
        <w:rPr>
          <w:rFonts w:cs="Arial"/>
        </w:rPr>
      </w:pPr>
      <w:r>
        <w:rPr>
          <w:rFonts w:cs="Arial"/>
        </w:rPr>
        <w:t>- Постановление Исполнительного комитета Саврушского сельского поселения Аксубаевского муниципального района Республики Татарстан от 29.09.2016 № 7 «</w:t>
      </w:r>
      <w:r>
        <w:rPr>
          <w:rFonts w:cs="Arial"/>
          <w:bCs/>
          <w:kern w:val="28"/>
        </w:rPr>
        <w:t>О местах первичного сбора и размещения отработанных ртутьсодержащих ламп у потребителей ртутьсодержащих ламп на территории Саврушского сельского поселения Аксубаевского муниципального района</w:t>
      </w:r>
      <w:r>
        <w:rPr>
          <w:rFonts w:cs="Arial"/>
        </w:rPr>
        <w:t>»,</w:t>
      </w:r>
    </w:p>
    <w:p w:rsidR="005060F6" w:rsidRDefault="005060F6" w:rsidP="005060F6">
      <w:pPr>
        <w:suppressAutoHyphens/>
        <w:rPr>
          <w:rFonts w:cs="Arial"/>
        </w:rPr>
      </w:pPr>
      <w:r>
        <w:rPr>
          <w:rFonts w:cs="Arial"/>
        </w:rPr>
        <w:t xml:space="preserve">- Постановление Исполнительного комитета Саврушского сельского поселения Аксубаевского муниципального района Республики Татарстан от </w:t>
      </w:r>
      <w:r>
        <w:rPr>
          <w:rFonts w:cs="Arial"/>
        </w:rPr>
        <w:lastRenderedPageBreak/>
        <w:t>23.12.2020 № 10 «</w:t>
      </w:r>
      <w:r>
        <w:rPr>
          <w:rFonts w:cs="Arial"/>
          <w:bCs/>
          <w:kern w:val="28"/>
        </w:rPr>
        <w:t xml:space="preserve">О внесении изменений в постановление исполнительного комитета Саврушского сельского поселения Аксубаевского муниципального района Республики Татарстан </w:t>
      </w:r>
      <w:hyperlink r:id="rId6" w:tgtFrame="ChangingDocument" w:history="1">
        <w:r>
          <w:rPr>
            <w:rStyle w:val="a3"/>
            <w:rFonts w:cs="Arial"/>
            <w:bCs/>
            <w:color w:val="auto"/>
            <w:kern w:val="28"/>
          </w:rPr>
          <w:t>от 29.09.2016  № 7</w:t>
        </w:r>
      </w:hyperlink>
      <w:r>
        <w:rPr>
          <w:rFonts w:cs="Arial"/>
          <w:bCs/>
          <w:kern w:val="28"/>
        </w:rPr>
        <w:t xml:space="preserve"> «О местах первичного сбора и </w:t>
      </w:r>
      <w:proofErr w:type="gramStart"/>
      <w:r>
        <w:rPr>
          <w:rFonts w:cs="Arial"/>
          <w:bCs/>
          <w:kern w:val="28"/>
        </w:rPr>
        <w:t>размещения</w:t>
      </w:r>
      <w:proofErr w:type="gramEnd"/>
      <w:r>
        <w:rPr>
          <w:rFonts w:cs="Arial"/>
          <w:bCs/>
          <w:kern w:val="28"/>
        </w:rPr>
        <w:t xml:space="preserve"> отработанных ртуть содержащих ламп у потребителей ртуть содержащих ламп на территории Саврушского сельского поселения Аксубаевского муниципального района».</w:t>
      </w:r>
      <w:r>
        <w:rPr>
          <w:rFonts w:cs="Arial"/>
        </w:rPr>
        <w:t xml:space="preserve"> </w:t>
      </w:r>
    </w:p>
    <w:p w:rsidR="005060F6" w:rsidRDefault="005060F6" w:rsidP="005060F6">
      <w:pPr>
        <w:suppressAutoHyphens/>
        <w:rPr>
          <w:rFonts w:cs="Arial"/>
        </w:rPr>
      </w:pPr>
      <w:r>
        <w:rPr>
          <w:rFonts w:cs="Arial"/>
        </w:rPr>
        <w:t xml:space="preserve">4. Настоящее постановление вступает в силу со дня официального опубликования и подлежит размещению на Официальном портале </w:t>
      </w:r>
      <w:proofErr w:type="gramStart"/>
      <w:r>
        <w:rPr>
          <w:rFonts w:cs="Arial"/>
        </w:rPr>
        <w:t>правовой</w:t>
      </w:r>
      <w:proofErr w:type="gramEnd"/>
      <w:r>
        <w:rPr>
          <w:rFonts w:cs="Arial"/>
        </w:rPr>
        <w:t xml:space="preserve"> </w:t>
      </w:r>
    </w:p>
    <w:p w:rsidR="005060F6" w:rsidRDefault="005060F6" w:rsidP="005060F6">
      <w:pPr>
        <w:suppressAutoHyphens/>
        <w:rPr>
          <w:rStyle w:val="a3"/>
          <w:color w:val="auto"/>
        </w:rPr>
      </w:pPr>
      <w:r>
        <w:rPr>
          <w:rFonts w:cs="Arial"/>
        </w:rPr>
        <w:t xml:space="preserve">информации Республики Татарстан по адресу: </w:t>
      </w:r>
      <w:proofErr w:type="spellStart"/>
      <w:r>
        <w:rPr>
          <w:rFonts w:cs="Arial"/>
        </w:rPr>
        <w:t>htt</w:t>
      </w:r>
      <w:proofErr w:type="gramStart"/>
      <w:r>
        <w:rPr>
          <w:rFonts w:cs="Arial"/>
        </w:rPr>
        <w:t>р</w:t>
      </w:r>
      <w:proofErr w:type="spellEnd"/>
      <w:proofErr w:type="gramEnd"/>
      <w:r>
        <w:rPr>
          <w:rFonts w:cs="Arial"/>
        </w:rPr>
        <w:t xml:space="preserve">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7" w:history="1">
        <w:r>
          <w:rPr>
            <w:rStyle w:val="a3"/>
            <w:rFonts w:cs="Arial"/>
          </w:rPr>
          <w:t>http://aksubayevo.tatarstan.ru</w:t>
        </w:r>
      </w:hyperlink>
      <w:r>
        <w:rPr>
          <w:rStyle w:val="a3"/>
          <w:rFonts w:cs="Arial"/>
        </w:rPr>
        <w:t>.</w:t>
      </w:r>
    </w:p>
    <w:p w:rsidR="005060F6" w:rsidRDefault="005060F6" w:rsidP="005060F6">
      <w:pPr>
        <w:suppressAutoHyphens/>
        <w:rPr>
          <w:bCs/>
          <w:kern w:val="28"/>
        </w:rPr>
      </w:pPr>
      <w:r>
        <w:rPr>
          <w:rFonts w:cs="Arial"/>
        </w:rPr>
        <w:t xml:space="preserve">  5. </w:t>
      </w:r>
      <w:proofErr w:type="gramStart"/>
      <w:r>
        <w:rPr>
          <w:rFonts w:cs="Arial"/>
        </w:rPr>
        <w:t>Контроль за</w:t>
      </w:r>
      <w:proofErr w:type="gramEnd"/>
      <w:r>
        <w:rPr>
          <w:rFonts w:cs="Arial"/>
        </w:rPr>
        <w:t xml:space="preserve"> исполнением настоящего постановления оставляю за собой.</w:t>
      </w:r>
    </w:p>
    <w:p w:rsidR="005060F6" w:rsidRDefault="005060F6" w:rsidP="005060F6">
      <w:pPr>
        <w:suppressAutoHyphens/>
        <w:jc w:val="center"/>
        <w:rPr>
          <w:rFonts w:cs="Arial"/>
          <w:b/>
        </w:rPr>
      </w:pPr>
    </w:p>
    <w:p w:rsidR="005060F6" w:rsidRDefault="005060F6" w:rsidP="005060F6">
      <w:pPr>
        <w:suppressAutoHyphens/>
        <w:jc w:val="center"/>
        <w:rPr>
          <w:rFonts w:cs="Arial"/>
          <w:b/>
        </w:rPr>
      </w:pPr>
    </w:p>
    <w:p w:rsidR="005060F6" w:rsidRDefault="005060F6" w:rsidP="005060F6">
      <w:pPr>
        <w:suppressAutoHyphens/>
        <w:jc w:val="center"/>
        <w:rPr>
          <w:rFonts w:cs="Arial"/>
          <w:b/>
        </w:rPr>
      </w:pPr>
    </w:p>
    <w:p w:rsidR="005060F6" w:rsidRDefault="005060F6" w:rsidP="005060F6">
      <w:pPr>
        <w:suppressAutoHyphens/>
        <w:jc w:val="left"/>
        <w:rPr>
          <w:rFonts w:cs="Arial"/>
          <w:b/>
        </w:rPr>
      </w:pPr>
      <w:r>
        <w:rPr>
          <w:rFonts w:cs="Arial"/>
          <w:b/>
        </w:rPr>
        <w:t xml:space="preserve">Руководитель </w:t>
      </w:r>
      <w:proofErr w:type="gramStart"/>
      <w:r>
        <w:rPr>
          <w:rFonts w:cs="Arial"/>
          <w:b/>
        </w:rPr>
        <w:t>исполнительного</w:t>
      </w:r>
      <w:proofErr w:type="gramEnd"/>
    </w:p>
    <w:p w:rsidR="005060F6" w:rsidRDefault="005060F6" w:rsidP="005060F6">
      <w:pPr>
        <w:suppressAutoHyphens/>
        <w:jc w:val="left"/>
        <w:rPr>
          <w:rFonts w:cs="Arial"/>
          <w:b/>
        </w:rPr>
      </w:pPr>
      <w:r>
        <w:rPr>
          <w:rFonts w:cs="Arial"/>
          <w:b/>
        </w:rPr>
        <w:t>Комитета Саврушского</w:t>
      </w:r>
    </w:p>
    <w:p w:rsidR="005060F6" w:rsidRDefault="005060F6" w:rsidP="005060F6">
      <w:pPr>
        <w:suppressAutoHyphens/>
        <w:jc w:val="left"/>
        <w:rPr>
          <w:rFonts w:cs="Arial"/>
          <w:b/>
        </w:rPr>
      </w:pPr>
      <w:r>
        <w:rPr>
          <w:rFonts w:cs="Arial"/>
          <w:b/>
        </w:rPr>
        <w:t xml:space="preserve">Сельского поселения:                                    </w:t>
      </w:r>
      <w:proofErr w:type="spellStart"/>
      <w:r>
        <w:rPr>
          <w:rFonts w:cs="Arial"/>
          <w:b/>
        </w:rPr>
        <w:t>А.Г.Кузьмин</w:t>
      </w:r>
      <w:proofErr w:type="spellEnd"/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left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suppressAutoHyphens/>
        <w:jc w:val="center"/>
        <w:rPr>
          <w:rFonts w:cs="Arial"/>
          <w:b/>
          <w:sz w:val="32"/>
          <w:szCs w:val="32"/>
        </w:rPr>
      </w:pPr>
    </w:p>
    <w:p w:rsidR="005060F6" w:rsidRDefault="005060F6" w:rsidP="005060F6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Приложение к постановлению</w:t>
      </w:r>
    </w:p>
    <w:p w:rsidR="005060F6" w:rsidRDefault="005060F6" w:rsidP="005060F6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исполнительного комитета Саврушского</w:t>
      </w:r>
    </w:p>
    <w:p w:rsidR="005060F6" w:rsidRDefault="005060F6" w:rsidP="005060F6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сельского поселения Аксубаевского</w:t>
      </w:r>
    </w:p>
    <w:p w:rsidR="005060F6" w:rsidRDefault="005060F6" w:rsidP="005060F6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муниципального района от  </w:t>
      </w:r>
      <w:r w:rsidR="00D67228">
        <w:rPr>
          <w:rFonts w:ascii="Times New Roman" w:hAnsi="Times New Roman"/>
          <w:b/>
          <w:bCs/>
          <w:kern w:val="28"/>
          <w:sz w:val="28"/>
          <w:szCs w:val="28"/>
        </w:rPr>
        <w:t>____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.2021 г.  № </w:t>
      </w:r>
      <w:r w:rsidR="00D67228">
        <w:rPr>
          <w:rFonts w:ascii="Times New Roman" w:hAnsi="Times New Roman"/>
          <w:b/>
          <w:bCs/>
          <w:kern w:val="28"/>
          <w:sz w:val="28"/>
          <w:szCs w:val="28"/>
        </w:rPr>
        <w:t>__</w:t>
      </w:r>
      <w:bookmarkStart w:id="0" w:name="_GoBack"/>
      <w:bookmarkEnd w:id="0"/>
    </w:p>
    <w:p w:rsidR="005060F6" w:rsidRDefault="005060F6" w:rsidP="005060F6">
      <w:pPr>
        <w:jc w:val="center"/>
        <w:rPr>
          <w:rFonts w:ascii="Times New Roman" w:hAnsi="Times New Roman"/>
          <w:sz w:val="28"/>
          <w:szCs w:val="28"/>
        </w:rPr>
      </w:pPr>
    </w:p>
    <w:p w:rsidR="005060F6" w:rsidRDefault="005060F6" w:rsidP="005060F6">
      <w:pPr>
        <w:jc w:val="center"/>
        <w:rPr>
          <w:rFonts w:ascii="Times New Roman" w:hAnsi="Times New Roman"/>
          <w:sz w:val="28"/>
          <w:szCs w:val="28"/>
        </w:rPr>
      </w:pPr>
    </w:p>
    <w:p w:rsidR="005060F6" w:rsidRDefault="005060F6" w:rsidP="005060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</w:t>
      </w:r>
    </w:p>
    <w:p w:rsidR="005060F6" w:rsidRDefault="005060F6" w:rsidP="005060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накопления </w:t>
      </w:r>
      <w:proofErr w:type="gramStart"/>
      <w:r>
        <w:rPr>
          <w:rFonts w:ascii="Times New Roman" w:hAnsi="Times New Roman"/>
          <w:sz w:val="28"/>
          <w:szCs w:val="28"/>
        </w:rPr>
        <w:t>отработанных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ртутьсодержащих </w:t>
      </w:r>
    </w:p>
    <w:p w:rsidR="005060F6" w:rsidRDefault="005060F6" w:rsidP="005060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ламп на территории Саврушского сельского поселения</w:t>
      </w:r>
    </w:p>
    <w:p w:rsidR="005060F6" w:rsidRDefault="005060F6" w:rsidP="005060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5060F6" w:rsidRDefault="005060F6" w:rsidP="005060F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347"/>
        <w:gridCol w:w="4630"/>
      </w:tblGrid>
      <w:tr w:rsidR="005060F6" w:rsidTr="005060F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0F6" w:rsidRDefault="005060F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0F6" w:rsidRDefault="005060F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Помещение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0F6" w:rsidRDefault="005060F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</w:t>
            </w:r>
          </w:p>
        </w:tc>
      </w:tr>
      <w:tr w:rsidR="005060F6" w:rsidTr="005060F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0F6" w:rsidRDefault="005060F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0F6" w:rsidRDefault="005060F6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Здание исполнительного комитета</w:t>
            </w:r>
          </w:p>
          <w:p w:rsidR="005060F6" w:rsidRDefault="005060F6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сельского поселения (старое здание кочегарки)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0F6" w:rsidRDefault="005060F6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 Татарстан, Аксубаевский район, с.Старые Савруши, ул. Комсомольская, д. 20</w:t>
            </w:r>
          </w:p>
          <w:p w:rsidR="005060F6" w:rsidRDefault="005060F6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(тел.8-84344-4-82-37)</w:t>
            </w:r>
          </w:p>
        </w:tc>
      </w:tr>
    </w:tbl>
    <w:p w:rsidR="005060F6" w:rsidRDefault="005060F6" w:rsidP="005060F6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5060F6" w:rsidRDefault="005060F6" w:rsidP="005060F6">
      <w:pPr>
        <w:rPr>
          <w:rFonts w:ascii="Times New Roman" w:hAnsi="Times New Roman"/>
          <w:b/>
          <w:sz w:val="28"/>
          <w:szCs w:val="28"/>
        </w:rPr>
      </w:pPr>
    </w:p>
    <w:p w:rsidR="005060F6" w:rsidRDefault="005060F6" w:rsidP="005060F6"/>
    <w:p w:rsidR="005060F6" w:rsidRDefault="005060F6" w:rsidP="005060F6"/>
    <w:p w:rsidR="005060F6" w:rsidRDefault="005060F6" w:rsidP="005060F6"/>
    <w:p w:rsidR="005060F6" w:rsidRDefault="005060F6" w:rsidP="005060F6"/>
    <w:p w:rsidR="005060F6" w:rsidRDefault="005060F6" w:rsidP="005060F6"/>
    <w:p w:rsidR="005060F6" w:rsidRDefault="005060F6" w:rsidP="005060F6"/>
    <w:p w:rsidR="009542CC" w:rsidRDefault="009542CC"/>
    <w:sectPr w:rsidR="0095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BC"/>
    <w:rsid w:val="00354E3F"/>
    <w:rsid w:val="004333BC"/>
    <w:rsid w:val="005060F6"/>
    <w:rsid w:val="009542CC"/>
    <w:rsid w:val="00D6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060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60F6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060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0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060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60F6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5060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0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rver-new:8080/content/act/a2992a95-c561-4a3a-b2cb-24a859f021b6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79196913012</cp:lastModifiedBy>
  <cp:revision>5</cp:revision>
  <dcterms:created xsi:type="dcterms:W3CDTF">2021-03-25T11:44:00Z</dcterms:created>
  <dcterms:modified xsi:type="dcterms:W3CDTF">2021-03-25T16:35:00Z</dcterms:modified>
</cp:coreProperties>
</file>