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10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0D2260" w:rsidTr="0068163C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 w:eastAsia="ru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Татарстан Республикасы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Аксубай муниципаль районы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Шэ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эр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тибындагы</w:t>
            </w:r>
            <w:proofErr w:type="spellEnd"/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поселогы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423060, Аксубай эшчеләр поселогы, 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Советлар урамы, 2 нче йорт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т.2-73-62</w:t>
            </w:r>
          </w:p>
          <w:p w:rsidR="000D2260" w:rsidRDefault="000D2260" w:rsidP="006816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2260" w:rsidRDefault="000D2260" w:rsidP="0068163C">
            <w:pPr>
              <w:spacing w:after="0"/>
              <w:jc w:val="center"/>
              <w:rPr>
                <w:rFonts w:ascii="Calibri" w:hAnsi="Calibri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Совет поселка городского типа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Аксубаево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Аксубаевского муниципального района 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423060,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 Аксубаево,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д.2</w:t>
            </w:r>
          </w:p>
          <w:p w:rsidR="000D2260" w:rsidRDefault="000D2260" w:rsidP="0068163C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т. 2-73-62</w:t>
            </w:r>
          </w:p>
          <w:p w:rsidR="000D2260" w:rsidRDefault="000D2260" w:rsidP="006816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 </w:t>
            </w:r>
          </w:p>
        </w:tc>
      </w:tr>
    </w:tbl>
    <w:p w:rsidR="00331A0B" w:rsidRDefault="00331A0B">
      <w:pPr>
        <w:pStyle w:val="ConsPlusNormal"/>
        <w:jc w:val="both"/>
        <w:outlineLvl w:val="0"/>
      </w:pPr>
    </w:p>
    <w:p w:rsidR="00823E60" w:rsidRDefault="00823E60" w:rsidP="00823E60">
      <w:pPr>
        <w:pStyle w:val="a4"/>
        <w:tabs>
          <w:tab w:val="center" w:pos="5174"/>
          <w:tab w:val="left" w:pos="858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0D226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</w:t>
      </w:r>
      <w:r w:rsidR="0040173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0D2260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401737">
        <w:rPr>
          <w:rFonts w:ascii="Times New Roman" w:hAnsi="Times New Roman"/>
          <w:b/>
          <w:color w:val="000000"/>
          <w:sz w:val="28"/>
          <w:szCs w:val="28"/>
        </w:rPr>
        <w:t>ПРОЕКТ</w:t>
      </w:r>
      <w:r w:rsidR="000D226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</w:t>
      </w:r>
    </w:p>
    <w:p w:rsidR="0068163C" w:rsidRDefault="0068163C" w:rsidP="00401737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</w:p>
    <w:p w:rsidR="0068163C" w:rsidRPr="0068163C" w:rsidRDefault="0068163C" w:rsidP="00401737">
      <w:pPr>
        <w:pStyle w:val="ConsPlusTitle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8163C">
        <w:rPr>
          <w:rFonts w:ascii="Arial" w:hAnsi="Arial" w:cs="Arial"/>
          <w:bCs/>
          <w:sz w:val="24"/>
          <w:szCs w:val="24"/>
          <w:shd w:val="clear" w:color="auto" w:fill="FFFFFF"/>
        </w:rPr>
        <w:t>РЕШЕНИЕ</w:t>
      </w:r>
    </w:p>
    <w:p w:rsidR="0068163C" w:rsidRDefault="0068163C" w:rsidP="00401737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</w:p>
    <w:p w:rsidR="0068163C" w:rsidRDefault="0068163C" w:rsidP="0068163C">
      <w:pPr>
        <w:pStyle w:val="ConsPlusTitle"/>
        <w:tabs>
          <w:tab w:val="left" w:pos="825"/>
          <w:tab w:val="left" w:pos="7425"/>
        </w:tabs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от</w:t>
      </w:r>
      <w:proofErr w:type="gramEnd"/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ab/>
        <w:t>№</w:t>
      </w:r>
    </w:p>
    <w:p w:rsidR="0068163C" w:rsidRDefault="0068163C" w:rsidP="00401737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</w:p>
    <w:p w:rsidR="00401737" w:rsidRPr="00C90BA9" w:rsidRDefault="00401737" w:rsidP="00401737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bookmarkStart w:id="0" w:name="_GoBack"/>
      <w:r w:rsidRPr="00C90BA9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О </w:t>
      </w:r>
      <w:proofErr w:type="gramStart"/>
      <w:r w:rsidRPr="00C90BA9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внесении  изменений</w:t>
      </w:r>
      <w:proofErr w:type="gramEnd"/>
      <w:r w:rsidRPr="00C90BA9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в решение Совета поселка городского типа Аксубаево Аксубаевского муниципального района Республики Татарстан от 05 марта 2021 года № 19  </w:t>
      </w:r>
    </w:p>
    <w:p w:rsidR="00401737" w:rsidRPr="00C90BA9" w:rsidRDefault="00401737" w:rsidP="00401737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C90BA9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«О дополнительных основаниях </w:t>
      </w:r>
      <w:proofErr w:type="gramStart"/>
      <w:r w:rsidRPr="00C90BA9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признания  безнадежными</w:t>
      </w:r>
      <w:proofErr w:type="gramEnd"/>
      <w:r w:rsidRPr="00C90BA9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местным налогам»</w:t>
      </w:r>
    </w:p>
    <w:bookmarkEnd w:id="0"/>
    <w:p w:rsidR="00401737" w:rsidRPr="00401737" w:rsidRDefault="00401737" w:rsidP="00401737">
      <w:pPr>
        <w:pStyle w:val="ConsPlusTitle"/>
        <w:rPr>
          <w:rFonts w:ascii="Arial" w:hAnsi="Arial" w:cs="Arial"/>
          <w:b w:val="0"/>
          <w:bCs/>
          <w:color w:val="3C4052"/>
          <w:sz w:val="24"/>
          <w:szCs w:val="24"/>
          <w:shd w:val="clear" w:color="auto" w:fill="FFFFFF"/>
        </w:rPr>
      </w:pPr>
    </w:p>
    <w:p w:rsidR="00401737" w:rsidRPr="00401737" w:rsidRDefault="00401737" w:rsidP="0040173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01737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401737">
          <w:rPr>
            <w:rStyle w:val="a3"/>
            <w:rFonts w:ascii="Arial" w:hAnsi="Arial" w:cs="Arial"/>
            <w:sz w:val="24"/>
            <w:szCs w:val="24"/>
          </w:rPr>
          <w:t>пунктом 3 статьи 59</w:t>
        </w:r>
      </w:hyperlink>
      <w:r w:rsidRPr="00401737">
        <w:rPr>
          <w:rFonts w:ascii="Arial" w:hAnsi="Arial" w:cs="Arial"/>
          <w:sz w:val="24"/>
          <w:szCs w:val="24"/>
        </w:rPr>
        <w:t xml:space="preserve"> Налогового кодекса Российской Федерации, </w:t>
      </w:r>
      <w:r w:rsidRPr="00401737">
        <w:rPr>
          <w:rFonts w:ascii="Arial" w:hAnsi="Arial" w:cs="Arial"/>
          <w:sz w:val="24"/>
          <w:szCs w:val="24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</w:t>
      </w:r>
      <w:proofErr w:type="gramStart"/>
      <w:r w:rsidRPr="00401737">
        <w:rPr>
          <w:rFonts w:ascii="Arial" w:hAnsi="Arial" w:cs="Arial"/>
          <w:sz w:val="24"/>
          <w:szCs w:val="24"/>
          <w:shd w:val="clear" w:color="auto" w:fill="FFFFFF"/>
        </w:rPr>
        <w:t>Федерации»  Совет</w:t>
      </w:r>
      <w:proofErr w:type="gramEnd"/>
      <w:r w:rsidRPr="004017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поселка городского типа Аксубаево</w:t>
      </w:r>
      <w:r w:rsidRPr="00401737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РЕШИЛ:</w:t>
      </w:r>
    </w:p>
    <w:p w:rsidR="00401737" w:rsidRPr="00401737" w:rsidRDefault="00401737" w:rsidP="00401737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01737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Совета 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поселка городского типа Аксубаево</w:t>
      </w:r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Аксубаевского муниципального района Республики от 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5</w:t>
      </w:r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марта</w:t>
      </w:r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2021 года Татарстан № 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19</w:t>
      </w:r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«О дополнительных основаниях </w:t>
      </w:r>
      <w:proofErr w:type="gramStart"/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признания  безнадежными</w:t>
      </w:r>
      <w:proofErr w:type="gramEnd"/>
      <w:r w:rsidRPr="0040173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 местным налогам»  </w:t>
      </w:r>
      <w:r w:rsidRPr="00401737">
        <w:rPr>
          <w:rFonts w:ascii="Arial" w:hAnsi="Arial" w:cs="Arial"/>
          <w:b w:val="0"/>
          <w:sz w:val="24"/>
          <w:szCs w:val="24"/>
        </w:rPr>
        <w:t>следующие  изменения  и  дополнения:</w:t>
      </w:r>
    </w:p>
    <w:p w:rsidR="00401737" w:rsidRPr="00401737" w:rsidRDefault="00401737" w:rsidP="00401737">
      <w:pPr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401737">
        <w:rPr>
          <w:rFonts w:ascii="Arial" w:hAnsi="Arial" w:cs="Arial"/>
          <w:spacing w:val="2"/>
          <w:sz w:val="24"/>
          <w:szCs w:val="24"/>
          <w:shd w:val="clear" w:color="auto" w:fill="FFFFFF"/>
        </w:rPr>
        <w:t>1.1. В преамбуле</w:t>
      </w:r>
      <w:r w:rsidRPr="00401737">
        <w:rPr>
          <w:rFonts w:ascii="Arial" w:hAnsi="Arial" w:cs="Arial"/>
          <w:sz w:val="24"/>
          <w:szCs w:val="24"/>
        </w:rPr>
        <w:t xml:space="preserve"> решения слова «Приказом Федеральной налоговой службы Российской Федерации от 19.08.2010 № ЯК-7-8/393@ «</w:t>
      </w:r>
      <w:r w:rsidRPr="0040173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401737">
        <w:rPr>
          <w:rFonts w:ascii="Arial" w:hAnsi="Arial" w:cs="Arial"/>
          <w:sz w:val="24"/>
          <w:szCs w:val="24"/>
        </w:rPr>
        <w:t>заменить словами  «</w:t>
      </w:r>
      <w:hyperlink r:id="rId6" w:history="1">
        <w:r w:rsidRPr="00401737">
          <w:rPr>
            <w:rStyle w:val="a3"/>
            <w:rFonts w:ascii="Arial" w:hAnsi="Arial" w:cs="Arial"/>
            <w:sz w:val="24"/>
            <w:szCs w:val="24"/>
          </w:rPr>
          <w:t>Приказом</w:t>
        </w:r>
      </w:hyperlink>
      <w:r w:rsidRPr="00401737"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</w:t>
      </w:r>
      <w:r w:rsidRPr="00401737">
        <w:rPr>
          <w:rFonts w:ascii="Arial" w:hAnsi="Arial" w:cs="Arial"/>
          <w:bCs/>
          <w:sz w:val="24"/>
          <w:szCs w:val="24"/>
        </w:rPr>
        <w:t>от 2 апреля 2019 года № ММВ-7-8/164@ «Об утверждении </w:t>
      </w:r>
      <w:hyperlink r:id="rId7" w:history="1">
        <w:r w:rsidRPr="00401737">
          <w:rPr>
            <w:rStyle w:val="a3"/>
            <w:rFonts w:ascii="Arial" w:hAnsi="Arial" w:cs="Arial"/>
            <w:bCs/>
            <w:color w:val="auto"/>
            <w:sz w:val="24"/>
            <w:szCs w:val="24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401737">
        <w:rPr>
          <w:rFonts w:ascii="Arial" w:hAnsi="Arial" w:cs="Arial"/>
          <w:bCs/>
          <w:sz w:val="24"/>
          <w:szCs w:val="24"/>
        </w:rPr>
        <w:t>, и </w:t>
      </w:r>
      <w:hyperlink r:id="rId8" w:history="1">
        <w:r w:rsidRPr="00401737">
          <w:rPr>
            <w:rStyle w:val="a3"/>
            <w:rFonts w:ascii="Arial" w:hAnsi="Arial" w:cs="Arial"/>
            <w:bCs/>
            <w:color w:val="auto"/>
            <w:sz w:val="24"/>
            <w:szCs w:val="24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401737">
        <w:rPr>
          <w:rFonts w:ascii="Arial" w:hAnsi="Arial" w:cs="Arial"/>
          <w:bCs/>
          <w:sz w:val="24"/>
          <w:szCs w:val="24"/>
        </w:rPr>
        <w:t>».</w:t>
      </w:r>
    </w:p>
    <w:p w:rsidR="00401737" w:rsidRPr="00401737" w:rsidRDefault="00401737" w:rsidP="00401737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401737">
        <w:rPr>
          <w:rFonts w:ascii="Arial" w:hAnsi="Arial" w:cs="Arial"/>
          <w:sz w:val="24"/>
          <w:szCs w:val="24"/>
        </w:rPr>
        <w:t>1.</w:t>
      </w:r>
      <w:r w:rsidR="0068163C">
        <w:rPr>
          <w:rFonts w:ascii="Arial" w:hAnsi="Arial" w:cs="Arial"/>
          <w:sz w:val="24"/>
          <w:szCs w:val="24"/>
        </w:rPr>
        <w:t>2</w:t>
      </w:r>
      <w:r w:rsidRPr="00401737">
        <w:rPr>
          <w:rFonts w:ascii="Arial" w:hAnsi="Arial" w:cs="Arial"/>
          <w:sz w:val="24"/>
          <w:szCs w:val="24"/>
        </w:rPr>
        <w:t>. Пункт 2 признать утратившим силу.</w:t>
      </w:r>
    </w:p>
    <w:p w:rsidR="00401737" w:rsidRPr="00401737" w:rsidRDefault="00401737" w:rsidP="00401737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401737">
        <w:rPr>
          <w:rFonts w:ascii="Arial" w:hAnsi="Arial" w:cs="Arial"/>
          <w:sz w:val="24"/>
          <w:szCs w:val="24"/>
        </w:rPr>
        <w:t xml:space="preserve">2. Разместить настоящее </w:t>
      </w:r>
      <w:proofErr w:type="gramStart"/>
      <w:r w:rsidRPr="00401737">
        <w:rPr>
          <w:rFonts w:ascii="Arial" w:hAnsi="Arial" w:cs="Arial"/>
          <w:sz w:val="24"/>
          <w:szCs w:val="24"/>
        </w:rPr>
        <w:t>решение  на</w:t>
      </w:r>
      <w:proofErr w:type="gramEnd"/>
      <w:r w:rsidRPr="00401737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(</w:t>
      </w:r>
      <w:hyperlink r:id="rId9" w:history="1">
        <w:r w:rsidRPr="00401737"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Pr="00401737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401737">
        <w:rPr>
          <w:rFonts w:ascii="Arial" w:hAnsi="Arial" w:cs="Arial"/>
          <w:sz w:val="24"/>
          <w:szCs w:val="24"/>
        </w:rPr>
        <w:t>httр</w:t>
      </w:r>
      <w:proofErr w:type="spellEnd"/>
      <w:r w:rsidRPr="00401737">
        <w:rPr>
          <w:rFonts w:ascii="Arial" w:hAnsi="Arial" w:cs="Arial"/>
          <w:sz w:val="24"/>
          <w:szCs w:val="24"/>
        </w:rPr>
        <w:t xml:space="preserve">://pravo.tatarstan.ru).      </w:t>
      </w:r>
    </w:p>
    <w:p w:rsidR="00401737" w:rsidRPr="00401737" w:rsidRDefault="00401737" w:rsidP="0040173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01737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комиссию Совета </w:t>
      </w:r>
      <w:proofErr w:type="spellStart"/>
      <w:r w:rsidRPr="00401737">
        <w:rPr>
          <w:rFonts w:ascii="Arial" w:hAnsi="Arial" w:cs="Arial"/>
          <w:sz w:val="24"/>
          <w:szCs w:val="24"/>
        </w:rPr>
        <w:t>пгт</w:t>
      </w:r>
      <w:proofErr w:type="spellEnd"/>
      <w:r w:rsidRPr="00401737">
        <w:rPr>
          <w:rFonts w:ascii="Arial" w:hAnsi="Arial" w:cs="Arial"/>
          <w:sz w:val="24"/>
          <w:szCs w:val="24"/>
        </w:rPr>
        <w:t xml:space="preserve"> Аксубаево по финансам и бюджету.</w:t>
      </w:r>
    </w:p>
    <w:p w:rsidR="00401737" w:rsidRDefault="00401737" w:rsidP="00401737">
      <w:pPr>
        <w:pStyle w:val="1"/>
        <w:jc w:val="left"/>
        <w:rPr>
          <w:lang w:val="ru-RU"/>
        </w:rPr>
      </w:pPr>
    </w:p>
    <w:p w:rsidR="009360EF" w:rsidRPr="00120A93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20A93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Pr="00120A93">
        <w:rPr>
          <w:rFonts w:ascii="Arial" w:hAnsi="Arial" w:cs="Arial"/>
          <w:sz w:val="24"/>
          <w:szCs w:val="24"/>
        </w:rPr>
        <w:t>пгт</w:t>
      </w:r>
      <w:proofErr w:type="spellEnd"/>
      <w:r w:rsidRPr="00120A93">
        <w:rPr>
          <w:rFonts w:ascii="Arial" w:hAnsi="Arial" w:cs="Arial"/>
          <w:sz w:val="24"/>
          <w:szCs w:val="24"/>
        </w:rPr>
        <w:t xml:space="preserve">  Аксубаево</w:t>
      </w:r>
      <w:proofErr w:type="gramEnd"/>
      <w:r w:rsidR="009360EF" w:rsidRPr="00120A93">
        <w:rPr>
          <w:rFonts w:ascii="Arial" w:hAnsi="Arial" w:cs="Arial"/>
          <w:sz w:val="24"/>
          <w:szCs w:val="24"/>
        </w:rPr>
        <w:t>,</w:t>
      </w:r>
    </w:p>
    <w:p w:rsidR="00FB04C1" w:rsidRPr="00FB04C1" w:rsidRDefault="009360EF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A93">
        <w:rPr>
          <w:rFonts w:ascii="Arial" w:hAnsi="Arial" w:cs="Arial"/>
          <w:sz w:val="24"/>
          <w:szCs w:val="24"/>
        </w:rPr>
        <w:t xml:space="preserve">Председатель Совета </w:t>
      </w:r>
      <w:proofErr w:type="spellStart"/>
      <w:r w:rsidRPr="00120A93">
        <w:rPr>
          <w:rFonts w:ascii="Arial" w:hAnsi="Arial" w:cs="Arial"/>
          <w:sz w:val="24"/>
          <w:szCs w:val="24"/>
        </w:rPr>
        <w:t>пгт</w:t>
      </w:r>
      <w:proofErr w:type="spellEnd"/>
      <w:r w:rsidRPr="00120A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0A93">
        <w:rPr>
          <w:rFonts w:ascii="Arial" w:hAnsi="Arial" w:cs="Arial"/>
          <w:sz w:val="24"/>
          <w:szCs w:val="24"/>
        </w:rPr>
        <w:t>Аксубаево</w:t>
      </w:r>
      <w:r w:rsidR="00FB04C1" w:rsidRPr="00FB0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  <w:r w:rsidR="00FB04C1" w:rsidRPr="00FB0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FB04C1" w:rsidRPr="00FB04C1" w:rsidSect="00DC0D8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A0B"/>
    <w:rsid w:val="000D2260"/>
    <w:rsid w:val="000F356D"/>
    <w:rsid w:val="00120A93"/>
    <w:rsid w:val="002932B9"/>
    <w:rsid w:val="00331A0B"/>
    <w:rsid w:val="00390AB1"/>
    <w:rsid w:val="00401737"/>
    <w:rsid w:val="0068163C"/>
    <w:rsid w:val="007445BC"/>
    <w:rsid w:val="00823E60"/>
    <w:rsid w:val="00884F05"/>
    <w:rsid w:val="009360EF"/>
    <w:rsid w:val="00A472C5"/>
    <w:rsid w:val="00C90BA9"/>
    <w:rsid w:val="00DC0D89"/>
    <w:rsid w:val="00E402AA"/>
    <w:rsid w:val="00F13590"/>
    <w:rsid w:val="00F60D32"/>
    <w:rsid w:val="00FB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FE7EB-D480-4826-ABEF-3027D81E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C5"/>
  </w:style>
  <w:style w:type="paragraph" w:styleId="1">
    <w:name w:val="heading 1"/>
    <w:basedOn w:val="a"/>
    <w:next w:val="a"/>
    <w:link w:val="10"/>
    <w:qFormat/>
    <w:rsid w:val="004017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paragraph" w:styleId="a4">
    <w:name w:val="No Spacing"/>
    <w:uiPriority w:val="1"/>
    <w:qFormat/>
    <w:rsid w:val="00823E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0173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18</cp:revision>
  <dcterms:created xsi:type="dcterms:W3CDTF">2021-02-19T06:27:00Z</dcterms:created>
  <dcterms:modified xsi:type="dcterms:W3CDTF">2021-03-30T08:35:00Z</dcterms:modified>
</cp:coreProperties>
</file>