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"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Урмандеево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Советы"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берәмлеге</w:t>
                            </w:r>
                            <w:proofErr w:type="spellEnd"/>
                          </w:p>
                          <w:p w:rsidR="00FC625C" w:rsidRP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җирлеге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»</w:t>
                            </w:r>
                          </w:p>
                          <w:p w:rsidR="00FC625C" w:rsidRDefault="00FC625C" w:rsidP="00FC625C">
                            <w:pPr>
                              <w:jc w:val="center"/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FC625C">
                              <w:rPr>
                                <w:rFonts w:ascii="Academy" w:hAnsi="Academy"/>
                                <w:b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FC625C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"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Урмандеево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Советы"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берәмлеге</w:t>
                      </w:r>
                      <w:proofErr w:type="spellEnd"/>
                    </w:p>
                    <w:p w:rsidR="00FC625C" w:rsidRP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авыл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җирлеге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»</w:t>
                      </w:r>
                    </w:p>
                    <w:p w:rsidR="00FC625C" w:rsidRDefault="00FC625C" w:rsidP="00FC625C">
                      <w:pPr>
                        <w:jc w:val="center"/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Аксубай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</w:t>
                      </w:r>
                      <w:proofErr w:type="spellEnd"/>
                      <w:r w:rsidRPr="00FC625C">
                        <w:rPr>
                          <w:rFonts w:ascii="Academy" w:hAnsi="Academy"/>
                          <w:b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районы</w:t>
                      </w:r>
                    </w:p>
                    <w:p w:rsidR="00BB5138" w:rsidRDefault="00BB5138" w:rsidP="00FC625C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</w:t>
                            </w:r>
                            <w:r w:rsidR="00FC625C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азование «Совет</w:t>
                            </w: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</w:t>
                      </w:r>
                      <w:r w:rsidR="00FC625C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азование «Совет</w:t>
                      </w: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423053 село </w:t>
                      </w:r>
                      <w:proofErr w:type="spell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Савгачево</w:t>
                      </w:r>
                      <w:proofErr w:type="spell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улица </w:t>
                      </w:r>
                      <w:proofErr w:type="gramStart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Советская ,</w:t>
                      </w:r>
                      <w:proofErr w:type="gramEnd"/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 xml:space="preserve">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proofErr w:type="spellEnd"/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  <w:proofErr w:type="spellEnd"/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л/с 40116810402210040115 БИК 049205001 ОГРН </w:t>
      </w:r>
      <w:r w:rsidR="00FC625C">
        <w:rPr>
          <w:rFonts w:ascii="Calibri" w:hAnsi="Calibri"/>
          <w:sz w:val="20"/>
        </w:rPr>
        <w:t>1021605355782</w:t>
      </w:r>
    </w:p>
    <w:p w:rsidR="00860A11" w:rsidRDefault="00860A11"/>
    <w:p w:rsidR="005E5352" w:rsidRDefault="005205A1">
      <w:r>
        <w:t>ПРОЕКТ</w:t>
      </w:r>
      <w:bookmarkStart w:id="0" w:name="_GoBack"/>
      <w:bookmarkEnd w:id="0"/>
    </w:p>
    <w:p w:rsidR="005E5352" w:rsidRPr="005E5352" w:rsidRDefault="005E5352" w:rsidP="005E5352">
      <w:pPr>
        <w:jc w:val="center"/>
        <w:rPr>
          <w:rFonts w:ascii="Arial" w:hAnsi="Arial" w:cs="Arial"/>
        </w:rPr>
      </w:pPr>
      <w:r w:rsidRPr="005E5352">
        <w:rPr>
          <w:rFonts w:ascii="Arial" w:hAnsi="Arial" w:cs="Arial"/>
        </w:rPr>
        <w:t>РЕШЕНИЕ</w:t>
      </w: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№</w:t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</w:r>
      <w:r w:rsidRPr="005E5352">
        <w:rPr>
          <w:rFonts w:ascii="Arial" w:hAnsi="Arial" w:cs="Arial"/>
        </w:rPr>
        <w:tab/>
        <w:t>от    2021 года</w:t>
      </w: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О внесении изменений в решение Совета Урмандеевского сельского поселения Аксубаевского муниципального </w:t>
      </w:r>
      <w:proofErr w:type="gramStart"/>
      <w:r w:rsidRPr="005E5352">
        <w:rPr>
          <w:rFonts w:ascii="Arial" w:hAnsi="Arial" w:cs="Arial"/>
        </w:rPr>
        <w:t>района  РТ</w:t>
      </w:r>
      <w:proofErr w:type="gramEnd"/>
      <w:r w:rsidRPr="005E5352">
        <w:rPr>
          <w:rFonts w:ascii="Arial" w:hAnsi="Arial" w:cs="Arial"/>
        </w:rPr>
        <w:t xml:space="preserve"> № 95 от 29 ноября 2019 года «О земельном налоге» </w:t>
      </w: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                 </w:t>
      </w:r>
      <w:proofErr w:type="gramStart"/>
      <w:r w:rsidRPr="005E5352">
        <w:rPr>
          <w:rFonts w:ascii="Arial" w:hAnsi="Arial" w:cs="Arial"/>
        </w:rPr>
        <w:t>В  соответствии</w:t>
      </w:r>
      <w:proofErr w:type="gramEnd"/>
      <w:r w:rsidRPr="005E5352">
        <w:rPr>
          <w:rFonts w:ascii="Arial" w:hAnsi="Arial" w:cs="Arial"/>
        </w:rPr>
        <w:t xml:space="preserve">  с частью 1  ст.397 Налогового кодекса РФ и во исполнение  протеста  Прокуратуры Аксубаевского  района РТ  № 02-08-02-21    от   01.02. 2021 г.  и     руководствуясь    Федеральным законом от 06.10.2003 г. № 131-ФЗ «Об общих принципах организации местного самоуправления в Российской Федерации», Совет Урмандеевского сельского поселения </w:t>
      </w:r>
      <w:proofErr w:type="gramStart"/>
      <w:r w:rsidRPr="005E5352">
        <w:rPr>
          <w:rFonts w:ascii="Arial" w:hAnsi="Arial" w:cs="Arial"/>
        </w:rPr>
        <w:t>Аксубаевского  муниципального</w:t>
      </w:r>
      <w:proofErr w:type="gramEnd"/>
      <w:r w:rsidRPr="005E5352">
        <w:rPr>
          <w:rFonts w:ascii="Arial" w:hAnsi="Arial" w:cs="Arial"/>
        </w:rPr>
        <w:t xml:space="preserve"> района Республики Татарстан РЕШИЛ:</w:t>
      </w: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1.</w:t>
      </w:r>
      <w:r w:rsidRPr="005E5352">
        <w:rPr>
          <w:rFonts w:ascii="Arial" w:hAnsi="Arial" w:cs="Arial"/>
        </w:rPr>
        <w:tab/>
        <w:t xml:space="preserve">Внести в решение Совета Урмандеевского сельского поселения Аксубаевского муниципального района № 95 от 29 ноября 2019 года «О земельном </w:t>
      </w:r>
      <w:proofErr w:type="gramStart"/>
      <w:r w:rsidRPr="005E5352">
        <w:rPr>
          <w:rFonts w:ascii="Arial" w:hAnsi="Arial" w:cs="Arial"/>
        </w:rPr>
        <w:t>налоге»  следующие</w:t>
      </w:r>
      <w:proofErr w:type="gramEnd"/>
      <w:r w:rsidRPr="005E5352">
        <w:rPr>
          <w:rFonts w:ascii="Arial" w:hAnsi="Arial" w:cs="Arial"/>
        </w:rPr>
        <w:t xml:space="preserve">  дополнения и изменения:</w:t>
      </w: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1.1.</w:t>
      </w:r>
      <w:r w:rsidRPr="005E5352">
        <w:rPr>
          <w:rFonts w:ascii="Arial" w:hAnsi="Arial" w:cs="Arial"/>
        </w:rPr>
        <w:tab/>
        <w:t xml:space="preserve">Дополнить </w:t>
      </w:r>
      <w:proofErr w:type="gramStart"/>
      <w:r w:rsidRPr="005E5352">
        <w:rPr>
          <w:rFonts w:ascii="Arial" w:hAnsi="Arial" w:cs="Arial"/>
        </w:rPr>
        <w:t>статьей  5</w:t>
      </w:r>
      <w:proofErr w:type="gramEnd"/>
      <w:r w:rsidRPr="005E5352">
        <w:rPr>
          <w:rFonts w:ascii="Arial" w:hAnsi="Arial" w:cs="Arial"/>
        </w:rPr>
        <w:t xml:space="preserve"> «Порядок уплаты налога и авансовых платежей по налогу»</w:t>
      </w: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               Для налогоплательщиков-организаций уплата </w:t>
      </w:r>
      <w:proofErr w:type="gramStart"/>
      <w:r w:rsidRPr="005E5352">
        <w:rPr>
          <w:rFonts w:ascii="Arial" w:hAnsi="Arial" w:cs="Arial"/>
        </w:rPr>
        <w:t>налога  и</w:t>
      </w:r>
      <w:proofErr w:type="gramEnd"/>
      <w:r w:rsidRPr="005E5352">
        <w:rPr>
          <w:rFonts w:ascii="Arial" w:hAnsi="Arial" w:cs="Arial"/>
        </w:rPr>
        <w:t xml:space="preserve"> авансо</w:t>
      </w:r>
      <w:r>
        <w:rPr>
          <w:rFonts w:ascii="Arial" w:hAnsi="Arial" w:cs="Arial"/>
        </w:rPr>
        <w:t xml:space="preserve">вых платежей   </w:t>
      </w:r>
      <w:r w:rsidRPr="005E5352">
        <w:rPr>
          <w:rFonts w:ascii="Arial" w:hAnsi="Arial" w:cs="Arial"/>
        </w:rPr>
        <w:t>производится в порядке, установленный  статьей 397 Налогового кодекса РФ.</w:t>
      </w: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2.</w:t>
      </w:r>
      <w:r w:rsidRPr="005E5352">
        <w:rPr>
          <w:rFonts w:ascii="Arial" w:hAnsi="Arial" w:cs="Arial"/>
        </w:rPr>
        <w:tab/>
        <w:t xml:space="preserve">Признать утратившим силу решение Совета Урмандеевского сельского поселения Аксубаевского муниципального района Республики Татарстан № 14 от 24.03.2021года «О внесении изменений в решение Совета Урмандеевского сельского поселения Аксубаевского муниципального </w:t>
      </w:r>
      <w:proofErr w:type="gramStart"/>
      <w:r w:rsidRPr="005E5352">
        <w:rPr>
          <w:rFonts w:ascii="Arial" w:hAnsi="Arial" w:cs="Arial"/>
        </w:rPr>
        <w:t>района  РТ</w:t>
      </w:r>
      <w:proofErr w:type="gramEnd"/>
      <w:r w:rsidRPr="005E5352">
        <w:rPr>
          <w:rFonts w:ascii="Arial" w:hAnsi="Arial" w:cs="Arial"/>
        </w:rPr>
        <w:t xml:space="preserve"> № 95 от 29 ноября 2019 года «О земельном налоге»</w:t>
      </w:r>
    </w:p>
    <w:p w:rsid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3.  Настоящее Решение вступает в законную силу в соответствии со статьей 5 Налогового кодекса Российской Федерации.</w:t>
      </w:r>
    </w:p>
    <w:p w:rsidR="005E5352" w:rsidRDefault="005E5352" w:rsidP="005E5352">
      <w:pPr>
        <w:rPr>
          <w:rFonts w:ascii="Arial" w:hAnsi="Arial" w:cs="Arial"/>
        </w:rPr>
      </w:pPr>
    </w:p>
    <w:p w:rsidR="005E5352" w:rsidRDefault="005E5352" w:rsidP="005E5352">
      <w:pPr>
        <w:rPr>
          <w:rFonts w:ascii="Arial" w:hAnsi="Arial" w:cs="Arial"/>
        </w:rPr>
      </w:pPr>
    </w:p>
    <w:p w:rsidR="005E5352" w:rsidRDefault="005E5352" w:rsidP="005E5352">
      <w:pPr>
        <w:rPr>
          <w:rFonts w:ascii="Arial" w:hAnsi="Arial" w:cs="Arial"/>
        </w:rPr>
      </w:pPr>
    </w:p>
    <w:p w:rsid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lastRenderedPageBreak/>
        <w:t xml:space="preserve">4. Разместить настоящее решение на официальном сайте Аксубаевского </w:t>
      </w:r>
    </w:p>
    <w:p w:rsidR="005E5352" w:rsidRP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муниципального района http://aksubayevo.tatar.ru и опубликовать на </w:t>
      </w:r>
      <w:proofErr w:type="gramStart"/>
      <w:r w:rsidRPr="005E5352">
        <w:rPr>
          <w:rFonts w:ascii="Arial" w:hAnsi="Arial" w:cs="Arial"/>
        </w:rPr>
        <w:t>портале  правовой</w:t>
      </w:r>
      <w:proofErr w:type="gramEnd"/>
      <w:r w:rsidRPr="005E5352">
        <w:rPr>
          <w:rFonts w:ascii="Arial" w:hAnsi="Arial" w:cs="Arial"/>
        </w:rPr>
        <w:t xml:space="preserve"> информации  http://pravo.tatarstan.ru/».     </w:t>
      </w:r>
    </w:p>
    <w:p w:rsidR="005E5352" w:rsidRDefault="005E5352" w:rsidP="005E5352">
      <w:pPr>
        <w:rPr>
          <w:rFonts w:ascii="Arial" w:hAnsi="Arial" w:cs="Arial"/>
        </w:rPr>
      </w:pPr>
      <w:r w:rsidRPr="005E5352">
        <w:rPr>
          <w:rFonts w:ascii="Arial" w:hAnsi="Arial" w:cs="Arial"/>
        </w:rPr>
        <w:t>5. Контроль за исполнением настоя</w:t>
      </w:r>
      <w:r>
        <w:rPr>
          <w:rFonts w:ascii="Arial" w:hAnsi="Arial" w:cs="Arial"/>
        </w:rPr>
        <w:t>щего решения оставляю за собой.</w:t>
      </w:r>
    </w:p>
    <w:p w:rsidR="005E5352" w:rsidRPr="005E5352" w:rsidRDefault="005E5352" w:rsidP="005E5352">
      <w:pPr>
        <w:rPr>
          <w:rFonts w:ascii="Arial" w:hAnsi="Arial" w:cs="Arial"/>
        </w:rPr>
      </w:pPr>
    </w:p>
    <w:p w:rsidR="005E5352" w:rsidRPr="005E5352" w:rsidRDefault="005E5352" w:rsidP="005E5352">
      <w:pPr>
        <w:jc w:val="both"/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Председатель Совета,                                                                  </w:t>
      </w:r>
    </w:p>
    <w:p w:rsidR="005E5352" w:rsidRDefault="005E5352" w:rsidP="005E5352">
      <w:pPr>
        <w:jc w:val="both"/>
        <w:rPr>
          <w:rFonts w:ascii="Arial" w:hAnsi="Arial" w:cs="Arial"/>
        </w:rPr>
      </w:pPr>
      <w:r w:rsidRPr="005E5352">
        <w:rPr>
          <w:rFonts w:ascii="Arial" w:hAnsi="Arial" w:cs="Arial"/>
        </w:rPr>
        <w:t>Глава Урма</w:t>
      </w:r>
      <w:r>
        <w:rPr>
          <w:rFonts w:ascii="Arial" w:hAnsi="Arial" w:cs="Arial"/>
        </w:rPr>
        <w:t xml:space="preserve">ндеевского сельского поселения </w:t>
      </w:r>
    </w:p>
    <w:p w:rsidR="005E5352" w:rsidRPr="005E5352" w:rsidRDefault="005E5352" w:rsidP="005E5352">
      <w:pPr>
        <w:jc w:val="both"/>
        <w:rPr>
          <w:rFonts w:ascii="Arial" w:hAnsi="Arial" w:cs="Arial"/>
        </w:rPr>
      </w:pPr>
      <w:r w:rsidRPr="005E5352">
        <w:rPr>
          <w:rFonts w:ascii="Arial" w:hAnsi="Arial" w:cs="Arial"/>
        </w:rPr>
        <w:t xml:space="preserve"> Аксубаевского муниципального района                                          </w:t>
      </w:r>
      <w:proofErr w:type="spellStart"/>
      <w:r w:rsidRPr="005E5352">
        <w:rPr>
          <w:rFonts w:ascii="Arial" w:hAnsi="Arial" w:cs="Arial"/>
        </w:rPr>
        <w:t>В.З.Николаев</w:t>
      </w:r>
      <w:proofErr w:type="spellEnd"/>
    </w:p>
    <w:p w:rsidR="005E5352" w:rsidRPr="005E5352" w:rsidRDefault="005E5352">
      <w:pPr>
        <w:rPr>
          <w:rFonts w:ascii="Arial" w:hAnsi="Arial" w:cs="Arial"/>
        </w:rPr>
      </w:pPr>
    </w:p>
    <w:sectPr w:rsidR="005E5352" w:rsidRPr="005E5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9107E"/>
    <w:rsid w:val="00166C5A"/>
    <w:rsid w:val="00423393"/>
    <w:rsid w:val="005205A1"/>
    <w:rsid w:val="005E5352"/>
    <w:rsid w:val="006D0959"/>
    <w:rsid w:val="00860A11"/>
    <w:rsid w:val="00BB5138"/>
    <w:rsid w:val="00F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362B8-2813-450E-B8FA-E663BE28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Учетная запись Майкрософт</cp:lastModifiedBy>
  <cp:revision>2</cp:revision>
  <cp:lastPrinted>2018-12-25T08:53:00Z</cp:lastPrinted>
  <dcterms:created xsi:type="dcterms:W3CDTF">2021-06-01T07:51:00Z</dcterms:created>
  <dcterms:modified xsi:type="dcterms:W3CDTF">2021-06-01T07:51:00Z</dcterms:modified>
</cp:coreProperties>
</file>