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138" w:rsidRDefault="00BB5138" w:rsidP="00BB5138">
      <w:pPr>
        <w:pStyle w:val="a3"/>
        <w:rPr>
          <w:rFonts w:ascii="MS Serif" w:hAnsi="MS Serif"/>
        </w:rPr>
      </w:pPr>
      <w:r>
        <w:rPr>
          <w:rFonts w:ascii="MS Serif" w:hAnsi="MS Serif"/>
        </w:rPr>
        <w:t xml:space="preserve">РЕСПУБЛИКА ТАТАРСТАН </w:t>
      </w:r>
      <w:r>
        <w:t xml:space="preserve">      </w:t>
      </w:r>
      <w:proofErr w:type="spellStart"/>
      <w:r>
        <w:rPr>
          <w:rFonts w:ascii="MS Serif" w:hAnsi="MS Serif"/>
        </w:rPr>
        <w:t>ТАТАРСТАН</w:t>
      </w:r>
      <w:proofErr w:type="spellEnd"/>
      <w:r>
        <w:rPr>
          <w:rFonts w:ascii="MS Serif" w:hAnsi="MS Serif"/>
        </w:rPr>
        <w:t xml:space="preserve"> РЕСПУБЛИКАСЫ</w:t>
      </w:r>
    </w:p>
    <w:p w:rsidR="00BB5138" w:rsidRDefault="00BB5138" w:rsidP="00BB5138">
      <w:pPr>
        <w:jc w:val="center"/>
        <w:rPr>
          <w:sz w:val="30"/>
        </w:rPr>
      </w:pPr>
      <w:r>
        <w:rPr>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ИНН 1603004991 КПП 160301001 р/с 40204810500000230020 Банк: ГРКЦ НБ г. Казань ЛБ03922018-ИспКУрмСП</w:t>
      </w:r>
    </w:p>
    <w:p w:rsidR="00BB5138" w:rsidRDefault="00BB5138" w:rsidP="00BB5138">
      <w:pPr>
        <w:pStyle w:val="a5"/>
        <w:jc w:val="center"/>
        <w:rPr>
          <w:rFonts w:ascii="Calibri" w:hAnsi="Calibri"/>
          <w:sz w:val="20"/>
        </w:rPr>
      </w:pPr>
      <w:r>
        <w:rPr>
          <w:rFonts w:ascii="Calibri" w:hAnsi="Calibri"/>
          <w:sz w:val="20"/>
        </w:rPr>
        <w:t xml:space="preserve">л/с 40116810402210040115 БИК 049205001 ОГРН </w:t>
      </w:r>
      <w:r w:rsidR="00FC625C">
        <w:rPr>
          <w:rFonts w:ascii="Calibri" w:hAnsi="Calibri"/>
          <w:sz w:val="20"/>
        </w:rPr>
        <w:t>1021605355782</w:t>
      </w:r>
    </w:p>
    <w:p w:rsidR="00BB5138" w:rsidRDefault="00BB5138" w:rsidP="00BB5138">
      <w:pPr>
        <w:pStyle w:val="a5"/>
        <w:jc w:val="center"/>
        <w:rPr>
          <w:rFonts w:ascii="Calibri" w:hAnsi="Calibri"/>
          <w:sz w:val="20"/>
        </w:rPr>
      </w:pPr>
    </w:p>
    <w:p w:rsidR="00BB5138" w:rsidRPr="00236D07" w:rsidRDefault="00BB5138" w:rsidP="00BB5138">
      <w:pPr>
        <w:overflowPunct w:val="0"/>
        <w:autoSpaceDE w:val="0"/>
        <w:autoSpaceDN w:val="0"/>
        <w:adjustRightInd w:val="0"/>
        <w:textAlignment w:val="baseline"/>
        <w:rPr>
          <w:b/>
          <w:sz w:val="20"/>
          <w:szCs w:val="20"/>
        </w:rPr>
      </w:pPr>
      <w:r w:rsidRPr="00236D07">
        <w:rPr>
          <w:b/>
          <w:sz w:val="20"/>
          <w:szCs w:val="20"/>
        </w:rPr>
        <w:tab/>
      </w:r>
      <w:r w:rsidRPr="00236D07">
        <w:rPr>
          <w:b/>
          <w:sz w:val="20"/>
          <w:szCs w:val="20"/>
        </w:rPr>
        <w:tab/>
      </w:r>
      <w:r w:rsidRPr="00236D07">
        <w:rPr>
          <w:b/>
          <w:sz w:val="20"/>
          <w:szCs w:val="20"/>
        </w:rPr>
        <w:tab/>
      </w:r>
    </w:p>
    <w:p w:rsidR="00860A11" w:rsidRDefault="008B12B7" w:rsidP="00860A11">
      <w:pPr>
        <w:pStyle w:val="ConsPlusTitle"/>
        <w:spacing w:line="276" w:lineRule="auto"/>
        <w:ind w:firstLine="708"/>
        <w:jc w:val="both"/>
        <w:outlineLvl w:val="0"/>
        <w:rPr>
          <w:b w:val="0"/>
        </w:rPr>
      </w:pPr>
      <w:r>
        <w:rPr>
          <w:b w:val="0"/>
        </w:rPr>
        <w:t>ПРОЕКТ</w:t>
      </w:r>
      <w:bookmarkStart w:id="0" w:name="_GoBack"/>
      <w:bookmarkEnd w:id="0"/>
    </w:p>
    <w:p w:rsidR="00D867C7" w:rsidRPr="00D867C7" w:rsidRDefault="00D867C7" w:rsidP="00D867C7">
      <w:pPr>
        <w:pStyle w:val="headertext"/>
        <w:jc w:val="center"/>
        <w:rPr>
          <w:rFonts w:ascii="Arial" w:hAnsi="Arial" w:cs="Arial"/>
          <w:b/>
        </w:rPr>
      </w:pPr>
      <w:r w:rsidRPr="00D867C7">
        <w:rPr>
          <w:rFonts w:ascii="Arial" w:hAnsi="Arial" w:cs="Arial"/>
          <w:b/>
        </w:rPr>
        <w:t>РЕШЕНИЕ</w:t>
      </w:r>
    </w:p>
    <w:p w:rsidR="00D867C7" w:rsidRPr="00D867C7" w:rsidRDefault="008B12B7" w:rsidP="00D867C7">
      <w:pPr>
        <w:spacing w:before="100" w:beforeAutospacing="1" w:after="100" w:afterAutospacing="1"/>
        <w:ind w:left="-993" w:firstLine="993"/>
        <w:contextualSpacing/>
        <w:jc w:val="both"/>
        <w:rPr>
          <w:rFonts w:ascii="Arial" w:hAnsi="Arial" w:cs="Arial"/>
        </w:rPr>
      </w:pPr>
      <w:r>
        <w:rPr>
          <w:rFonts w:ascii="Arial" w:hAnsi="Arial" w:cs="Arial"/>
        </w:rPr>
        <w:t xml:space="preserve">№ </w:t>
      </w:r>
      <w:r w:rsidR="00D867C7" w:rsidRPr="00D867C7">
        <w:rPr>
          <w:rFonts w:ascii="Arial" w:hAnsi="Arial" w:cs="Arial"/>
        </w:rPr>
        <w:t xml:space="preserve">                                                                                    от </w:t>
      </w:r>
      <w:r>
        <w:rPr>
          <w:rFonts w:ascii="Arial" w:hAnsi="Arial" w:cs="Arial"/>
        </w:rPr>
        <w:t xml:space="preserve">            </w:t>
      </w:r>
      <w:r w:rsidR="00D867C7" w:rsidRPr="00D867C7">
        <w:rPr>
          <w:rFonts w:ascii="Arial" w:hAnsi="Arial" w:cs="Arial"/>
        </w:rPr>
        <w:t xml:space="preserve">2021    </w:t>
      </w:r>
    </w:p>
    <w:p w:rsidR="00D867C7" w:rsidRPr="00D867C7" w:rsidRDefault="00D867C7" w:rsidP="00D867C7">
      <w:pPr>
        <w:spacing w:before="100" w:beforeAutospacing="1" w:after="240"/>
        <w:ind w:left="-709"/>
        <w:contextualSpacing/>
        <w:jc w:val="both"/>
        <w:rPr>
          <w:rFonts w:ascii="Arial" w:hAnsi="Arial" w:cs="Arial"/>
        </w:rPr>
      </w:pPr>
      <w:r w:rsidRPr="00D867C7">
        <w:rPr>
          <w:rFonts w:ascii="Arial" w:hAnsi="Arial" w:cs="Arial"/>
        </w:rPr>
        <w:t xml:space="preserve">О внесении изменений в решение Совета Урмандеевского сельского </w:t>
      </w:r>
      <w:proofErr w:type="gramStart"/>
      <w:r w:rsidRPr="00D867C7">
        <w:rPr>
          <w:rFonts w:ascii="Arial" w:hAnsi="Arial" w:cs="Arial"/>
        </w:rPr>
        <w:t>поселения  №</w:t>
      </w:r>
      <w:proofErr w:type="gramEnd"/>
      <w:r w:rsidRPr="00D867C7">
        <w:rPr>
          <w:rFonts w:ascii="Arial" w:hAnsi="Arial" w:cs="Arial"/>
        </w:rPr>
        <w:t xml:space="preserve"> 29 от 26.09.2014 г. «Об утверждении правил землепользования и застройки муниципального образования "</w:t>
      </w:r>
      <w:proofErr w:type="spellStart"/>
      <w:r w:rsidRPr="00D867C7">
        <w:rPr>
          <w:rFonts w:ascii="Arial" w:hAnsi="Arial" w:cs="Arial"/>
        </w:rPr>
        <w:t>Урмандеевское</w:t>
      </w:r>
      <w:proofErr w:type="spellEnd"/>
      <w:r w:rsidRPr="00D867C7">
        <w:rPr>
          <w:rFonts w:ascii="Arial" w:hAnsi="Arial" w:cs="Arial"/>
        </w:rPr>
        <w:t xml:space="preserve"> сельское поселение" Аксубаевского муниципального района РТ» </w:t>
      </w:r>
    </w:p>
    <w:p w:rsidR="00D867C7" w:rsidRDefault="00D867C7" w:rsidP="00D867C7">
      <w:pPr>
        <w:spacing w:before="100" w:beforeAutospacing="1" w:after="100" w:afterAutospacing="1"/>
        <w:ind w:left="-709" w:firstLine="993"/>
        <w:contextualSpacing/>
        <w:jc w:val="both"/>
        <w:rPr>
          <w:rFonts w:ascii="Arial" w:hAnsi="Arial" w:cs="Arial"/>
          <w:b/>
        </w:rPr>
      </w:pPr>
      <w:r w:rsidRPr="00D867C7">
        <w:rPr>
          <w:rFonts w:ascii="Arial" w:hAnsi="Arial" w:cs="Arial"/>
        </w:rPr>
        <w:t xml:space="preserve">В </w:t>
      </w:r>
      <w:proofErr w:type="gramStart"/>
      <w:r w:rsidRPr="00D867C7">
        <w:rPr>
          <w:rFonts w:ascii="Arial" w:hAnsi="Arial" w:cs="Arial"/>
        </w:rPr>
        <w:t>целях  приведения</w:t>
      </w:r>
      <w:proofErr w:type="gramEnd"/>
      <w:r w:rsidRPr="00D867C7">
        <w:rPr>
          <w:rFonts w:ascii="Arial" w:hAnsi="Arial" w:cs="Arial"/>
        </w:rPr>
        <w:t xml:space="preserve"> нормативно правовых актов в соответствие с законодательством, Совет Урмандеевского сельского поселения  Аксубаевского муниципального района </w:t>
      </w:r>
      <w:r w:rsidRPr="00D867C7">
        <w:rPr>
          <w:rFonts w:ascii="Arial" w:hAnsi="Arial" w:cs="Arial"/>
          <w:b/>
        </w:rPr>
        <w:t>РЕШИЛ:</w:t>
      </w:r>
    </w:p>
    <w:p w:rsidR="00D867C7" w:rsidRPr="00D867C7" w:rsidRDefault="00D867C7" w:rsidP="00D867C7">
      <w:pPr>
        <w:spacing w:before="100" w:beforeAutospacing="1" w:after="100" w:afterAutospacing="1"/>
        <w:ind w:left="-709" w:firstLine="993"/>
        <w:contextualSpacing/>
        <w:jc w:val="both"/>
        <w:rPr>
          <w:rFonts w:ascii="Arial" w:hAnsi="Arial" w:cs="Arial"/>
          <w:b/>
        </w:rPr>
      </w:pPr>
    </w:p>
    <w:p w:rsidR="00D867C7" w:rsidRDefault="00D867C7" w:rsidP="00D867C7">
      <w:pPr>
        <w:spacing w:before="100" w:beforeAutospacing="1" w:after="100" w:afterAutospacing="1"/>
        <w:ind w:left="-709"/>
        <w:contextualSpacing/>
        <w:jc w:val="both"/>
        <w:rPr>
          <w:rFonts w:ascii="Arial" w:hAnsi="Arial" w:cs="Arial"/>
        </w:rPr>
      </w:pPr>
      <w:r w:rsidRPr="00D867C7">
        <w:rPr>
          <w:rFonts w:ascii="Arial" w:hAnsi="Arial" w:cs="Arial"/>
        </w:rPr>
        <w:t xml:space="preserve"> </w:t>
      </w:r>
      <w:r w:rsidRPr="00D867C7">
        <w:rPr>
          <w:rFonts w:ascii="Arial" w:hAnsi="Arial" w:cs="Arial"/>
        </w:rPr>
        <w:tab/>
        <w:t xml:space="preserve">1. Внести изменения в решение Совета Урмандеевского сельского </w:t>
      </w:r>
      <w:proofErr w:type="gramStart"/>
      <w:r w:rsidRPr="00D867C7">
        <w:rPr>
          <w:rFonts w:ascii="Arial" w:hAnsi="Arial" w:cs="Arial"/>
        </w:rPr>
        <w:t>поселения  №</w:t>
      </w:r>
      <w:proofErr w:type="gramEnd"/>
      <w:r w:rsidRPr="00D867C7">
        <w:rPr>
          <w:rFonts w:ascii="Arial" w:hAnsi="Arial" w:cs="Arial"/>
        </w:rPr>
        <w:t xml:space="preserve"> 29 от 26.09.2014 г. «Об утверждении правил землепользования и застройки муниципального образования "</w:t>
      </w:r>
      <w:proofErr w:type="spellStart"/>
      <w:r w:rsidRPr="00D867C7">
        <w:rPr>
          <w:rFonts w:ascii="Arial" w:hAnsi="Arial" w:cs="Arial"/>
        </w:rPr>
        <w:t>Урмандеевское</w:t>
      </w:r>
      <w:proofErr w:type="spellEnd"/>
      <w:r w:rsidRPr="00D867C7">
        <w:rPr>
          <w:rFonts w:ascii="Arial" w:hAnsi="Arial" w:cs="Arial"/>
        </w:rPr>
        <w:t xml:space="preserve"> сельское поселение" Аксубаевского муниципального района РТ».</w:t>
      </w:r>
    </w:p>
    <w:p w:rsidR="00D867C7" w:rsidRDefault="00D867C7" w:rsidP="00D867C7">
      <w:pPr>
        <w:spacing w:before="100" w:beforeAutospacing="1" w:after="100" w:afterAutospacing="1"/>
        <w:ind w:left="-709"/>
        <w:contextualSpacing/>
        <w:jc w:val="both"/>
        <w:rPr>
          <w:rFonts w:ascii="Arial" w:hAnsi="Arial" w:cs="Arial"/>
        </w:rPr>
      </w:pPr>
    </w:p>
    <w:p w:rsidR="00D867C7" w:rsidRDefault="00D867C7" w:rsidP="00D867C7">
      <w:pPr>
        <w:spacing w:before="100" w:beforeAutospacing="1" w:after="100" w:afterAutospacing="1"/>
        <w:ind w:left="-709"/>
        <w:contextualSpacing/>
        <w:jc w:val="both"/>
        <w:rPr>
          <w:rFonts w:ascii="Arial" w:hAnsi="Arial" w:cs="Arial"/>
        </w:rPr>
      </w:pPr>
      <w:r w:rsidRPr="00D867C7">
        <w:rPr>
          <w:rFonts w:ascii="Arial" w:hAnsi="Arial" w:cs="Arial"/>
        </w:rPr>
        <w:t>2.</w:t>
      </w:r>
      <w:r w:rsidRPr="00D867C7">
        <w:rPr>
          <w:rFonts w:ascii="Arial" w:hAnsi="Arial" w:cs="Arial"/>
          <w:b/>
          <w:bCs/>
        </w:rPr>
        <w:t xml:space="preserve"> </w:t>
      </w:r>
      <w:r w:rsidRPr="00D867C7">
        <w:rPr>
          <w:rFonts w:ascii="Arial" w:hAnsi="Arial" w:cs="Arial"/>
          <w:bCs/>
        </w:rPr>
        <w:t>В</w:t>
      </w:r>
      <w:r w:rsidRPr="00D867C7">
        <w:rPr>
          <w:rFonts w:ascii="Arial" w:hAnsi="Arial" w:cs="Arial"/>
          <w:b/>
          <w:bCs/>
        </w:rPr>
        <w:t xml:space="preserve"> </w:t>
      </w:r>
      <w:hyperlink r:id="rId8" w:history="1">
        <w:r w:rsidRPr="00D867C7">
          <w:rPr>
            <w:rFonts w:ascii="Arial" w:eastAsiaTheme="minorHAnsi" w:hAnsi="Arial" w:cs="Arial"/>
            <w:b/>
            <w:u w:val="single"/>
            <w:lang w:eastAsia="en-US"/>
          </w:rPr>
          <w:t>Пункте 6 статьи 30</w:t>
        </w:r>
      </w:hyperlink>
      <w:r w:rsidRPr="00D867C7">
        <w:rPr>
          <w:rFonts w:ascii="Arial" w:eastAsiaTheme="minorHAnsi" w:hAnsi="Arial" w:cs="Arial"/>
          <w:lang w:eastAsia="en-US"/>
        </w:rPr>
        <w:t xml:space="preserve"> </w:t>
      </w:r>
      <w:r w:rsidRPr="00D867C7">
        <w:rPr>
          <w:rFonts w:ascii="Arial" w:hAnsi="Arial" w:cs="Arial"/>
        </w:rPr>
        <w:t>слова "тридцати дней" заменить словами "двадцати пяти дней";</w:t>
      </w:r>
    </w:p>
    <w:p w:rsidR="00D867C7" w:rsidRDefault="00D867C7" w:rsidP="00D867C7">
      <w:pPr>
        <w:spacing w:before="100" w:beforeAutospacing="1" w:after="100" w:afterAutospacing="1"/>
        <w:ind w:left="-709"/>
        <w:contextualSpacing/>
        <w:jc w:val="both"/>
        <w:rPr>
          <w:rFonts w:ascii="Arial" w:hAnsi="Arial" w:cs="Arial"/>
        </w:rPr>
      </w:pPr>
      <w:r w:rsidRPr="00D867C7">
        <w:rPr>
          <w:rFonts w:ascii="Arial" w:eastAsiaTheme="minorHAnsi" w:hAnsi="Arial" w:cs="Arial"/>
          <w:lang w:eastAsia="en-US"/>
        </w:rPr>
        <w:t xml:space="preserve">В </w:t>
      </w:r>
      <w:hyperlink r:id="rId9" w:history="1">
        <w:r w:rsidRPr="00D867C7">
          <w:rPr>
            <w:rFonts w:ascii="Arial" w:eastAsiaTheme="minorHAnsi" w:hAnsi="Arial" w:cs="Arial"/>
            <w:b/>
            <w:u w:val="single"/>
            <w:lang w:eastAsia="en-US"/>
          </w:rPr>
          <w:t>Пункте 1 статьи 16</w:t>
        </w:r>
      </w:hyperlink>
      <w:r w:rsidRPr="00D867C7">
        <w:rPr>
          <w:rFonts w:ascii="Arial" w:eastAsiaTheme="minorHAnsi" w:hAnsi="Arial" w:cs="Arial"/>
          <w:lang w:eastAsia="en-US"/>
        </w:rPr>
        <w:t xml:space="preserve"> </w:t>
      </w:r>
      <w:r w:rsidRPr="00D867C7">
        <w:rPr>
          <w:rFonts w:ascii="Arial" w:hAnsi="Arial" w:cs="Arial"/>
        </w:rPr>
        <w:t>первое предложение 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D867C7" w:rsidRPr="00D867C7" w:rsidRDefault="008B12B7" w:rsidP="00D867C7">
      <w:pPr>
        <w:spacing w:before="100" w:beforeAutospacing="1" w:after="100" w:afterAutospacing="1"/>
        <w:ind w:left="-709"/>
        <w:contextualSpacing/>
        <w:jc w:val="both"/>
        <w:rPr>
          <w:rFonts w:ascii="Arial" w:hAnsi="Arial" w:cs="Arial"/>
        </w:rPr>
      </w:pPr>
      <w:hyperlink r:id="rId10" w:history="1">
        <w:r w:rsidR="00D867C7" w:rsidRPr="00D867C7">
          <w:rPr>
            <w:rFonts w:ascii="Arial" w:hAnsi="Arial" w:cs="Arial"/>
            <w:b/>
            <w:u w:val="single"/>
          </w:rPr>
          <w:t>Абзац 2 пункта 2 статьи 30</w:t>
        </w:r>
      </w:hyperlink>
      <w:r w:rsidR="00D867C7" w:rsidRPr="00D867C7">
        <w:rPr>
          <w:rFonts w:ascii="Arial" w:hAnsi="Arial" w:cs="Arial"/>
        </w:rPr>
        <w:tab/>
        <w:t>добавить следующим подпунктом:</w:t>
      </w:r>
      <w:r w:rsidR="00D867C7" w:rsidRPr="00D867C7">
        <w:rPr>
          <w:rFonts w:ascii="Arial" w:hAnsi="Arial" w:cs="Arial"/>
        </w:rPr>
        <w:tab/>
      </w:r>
    </w:p>
    <w:p w:rsid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 принятие решения о комплексном развитии территории."</w:t>
      </w:r>
    </w:p>
    <w:p w:rsidR="00D867C7" w:rsidRPr="00D867C7" w:rsidRDefault="008B12B7" w:rsidP="00D867C7">
      <w:pPr>
        <w:spacing w:before="100" w:beforeAutospacing="1" w:after="100" w:afterAutospacing="1"/>
        <w:contextualSpacing/>
        <w:jc w:val="both"/>
        <w:rPr>
          <w:rFonts w:ascii="Arial" w:hAnsi="Arial" w:cs="Arial"/>
        </w:rPr>
      </w:pPr>
      <w:hyperlink r:id="rId11" w:history="1">
        <w:r w:rsidR="00D867C7" w:rsidRPr="00D867C7">
          <w:rPr>
            <w:rFonts w:ascii="Arial" w:hAnsi="Arial" w:cs="Arial"/>
            <w:b/>
            <w:u w:val="single"/>
          </w:rPr>
          <w:t>Пункт 3 статьи 30</w:t>
        </w:r>
      </w:hyperlink>
      <w:r w:rsidR="00D867C7" w:rsidRPr="00D867C7">
        <w:rPr>
          <w:rFonts w:ascii="Arial" w:hAnsi="Arial" w:cs="Arial"/>
        </w:rPr>
        <w:t xml:space="preserve"> дополнить пунктами следующего содержания:</w:t>
      </w:r>
    </w:p>
    <w:p w:rsidR="00D867C7" w:rsidRPr="00D867C7" w:rsidRDefault="00D867C7" w:rsidP="00D867C7">
      <w:pPr>
        <w:spacing w:before="100" w:beforeAutospacing="1" w:after="100" w:afterAutospacing="1"/>
        <w:ind w:firstLine="482"/>
        <w:contextualSpacing/>
        <w:rPr>
          <w:rFonts w:ascii="Arial" w:hAnsi="Arial" w:cs="Arial"/>
        </w:rPr>
      </w:pPr>
      <w:r w:rsidRPr="00D867C7">
        <w:rPr>
          <w:rFonts w:ascii="Arial" w:hAnsi="Arial" w:cs="Arial"/>
        </w:rPr>
        <w:t>" -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r w:rsidRPr="00D867C7">
        <w:rPr>
          <w:rFonts w:ascii="Arial" w:hAnsi="Arial" w:cs="Arial"/>
        </w:rPr>
        <w:br/>
      </w:r>
      <w:bookmarkStart w:id="1" w:name="P0049"/>
      <w:bookmarkEnd w:id="1"/>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 « -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w:t>
      </w:r>
      <w:r w:rsidRPr="00D867C7">
        <w:rPr>
          <w:rFonts w:ascii="Arial" w:hAnsi="Arial" w:cs="Arial"/>
        </w:rPr>
        <w:lastRenderedPageBreak/>
        <w:t>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D867C7" w:rsidRPr="00D867C7" w:rsidRDefault="008B12B7" w:rsidP="00D867C7">
      <w:pPr>
        <w:spacing w:before="100" w:beforeAutospacing="1" w:after="100" w:afterAutospacing="1"/>
        <w:ind w:firstLine="480"/>
        <w:contextualSpacing/>
        <w:jc w:val="both"/>
        <w:rPr>
          <w:rFonts w:ascii="Arial" w:hAnsi="Arial" w:cs="Arial"/>
        </w:rPr>
      </w:pPr>
      <w:hyperlink r:id="rId12" w:history="1">
        <w:r w:rsidR="00D867C7" w:rsidRPr="00D867C7">
          <w:rPr>
            <w:rFonts w:ascii="Arial" w:hAnsi="Arial" w:cs="Arial"/>
            <w:b/>
            <w:u w:val="single"/>
          </w:rPr>
          <w:t>Абзац 4, 5 пункта 5 статьи 29</w:t>
        </w:r>
      </w:hyperlink>
      <w:r w:rsidR="00D867C7" w:rsidRPr="00D867C7">
        <w:rPr>
          <w:rFonts w:ascii="Arial" w:hAnsi="Arial" w:cs="Arial"/>
        </w:rPr>
        <w:t xml:space="preserve"> дополнить словами ", за исключением случаев изменения площади объекта капитального строительства»</w:t>
      </w:r>
    </w:p>
    <w:p w:rsidR="00D867C7" w:rsidRPr="00D867C7" w:rsidRDefault="008B12B7" w:rsidP="00D867C7">
      <w:pPr>
        <w:spacing w:before="100" w:beforeAutospacing="1" w:after="240"/>
        <w:contextualSpacing/>
        <w:jc w:val="both"/>
        <w:rPr>
          <w:rFonts w:ascii="Arial" w:hAnsi="Arial" w:cs="Arial"/>
          <w:bCs/>
        </w:rPr>
      </w:pPr>
      <w:hyperlink r:id="rId13" w:history="1">
        <w:r w:rsidR="00D867C7" w:rsidRPr="00D867C7">
          <w:rPr>
            <w:rFonts w:ascii="Arial" w:hAnsi="Arial" w:cs="Arial"/>
            <w:b/>
            <w:u w:val="single"/>
          </w:rPr>
          <w:t>Пункт 4 статьи 29</w:t>
        </w:r>
      </w:hyperlink>
      <w:r w:rsidR="00D867C7" w:rsidRPr="00D867C7">
        <w:rPr>
          <w:rFonts w:ascii="Arial" w:hAnsi="Arial" w:cs="Arial"/>
        </w:rPr>
        <w:t xml:space="preserve"> </w:t>
      </w:r>
      <w:r w:rsidR="00D867C7" w:rsidRPr="00D867C7">
        <w:rPr>
          <w:rFonts w:ascii="Arial" w:hAnsi="Arial" w:cs="Arial"/>
          <w:bC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«4. Исполнительный комитет,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D867C7" w:rsidRPr="00D867C7" w:rsidRDefault="008B12B7" w:rsidP="00D867C7">
      <w:pPr>
        <w:contextualSpacing/>
        <w:jc w:val="both"/>
        <w:rPr>
          <w:rFonts w:ascii="Arial" w:hAnsi="Arial" w:cs="Arial"/>
        </w:rPr>
      </w:pPr>
      <w:hyperlink r:id="rId14" w:history="1">
        <w:r w:rsidR="00D867C7" w:rsidRPr="00D867C7">
          <w:rPr>
            <w:rFonts w:ascii="Arial" w:hAnsi="Arial" w:cs="Arial"/>
            <w:b/>
            <w:u w:val="single"/>
          </w:rPr>
          <w:t>Абзац 4 пункта 7 статьи 26</w:t>
        </w:r>
      </w:hyperlink>
      <w:r w:rsidR="00D867C7" w:rsidRPr="00D867C7">
        <w:rPr>
          <w:rFonts w:ascii="Arial" w:hAnsi="Arial" w:cs="Arial"/>
          <w:b/>
        </w:rPr>
        <w:t xml:space="preserve"> </w:t>
      </w:r>
      <w:r w:rsidR="00D867C7" w:rsidRPr="00D867C7">
        <w:rPr>
          <w:rFonts w:ascii="Arial" w:eastAsiaTheme="minorHAnsi" w:hAnsi="Arial" w:cs="Arial"/>
          <w:bCs/>
          <w:lang w:eastAsia="en-US"/>
        </w:rPr>
        <w:t>изложить в следующей редакции:</w:t>
      </w:r>
    </w:p>
    <w:p w:rsidR="00D867C7" w:rsidRPr="00D867C7" w:rsidRDefault="00D867C7" w:rsidP="00D867C7">
      <w:pPr>
        <w:spacing w:before="100" w:beforeAutospacing="1" w:after="100" w:afterAutospacing="1"/>
        <w:contextualSpacing/>
        <w:jc w:val="both"/>
        <w:rPr>
          <w:rFonts w:ascii="Arial" w:hAnsi="Arial" w:cs="Arial"/>
        </w:rPr>
      </w:pPr>
      <w:r w:rsidRPr="00D867C7">
        <w:rPr>
          <w:rFonts w:ascii="Arial" w:hAnsi="Arial" w:cs="Arial"/>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семи дней по запросу Исполнительного комитета или правообладателей земельных участков.»</w:t>
      </w:r>
    </w:p>
    <w:p w:rsidR="00D867C7" w:rsidRPr="00D867C7" w:rsidRDefault="00D867C7" w:rsidP="00D867C7">
      <w:pPr>
        <w:spacing w:before="100" w:beforeAutospacing="1" w:after="100" w:afterAutospacing="1"/>
        <w:ind w:firstLine="480"/>
        <w:contextualSpacing/>
        <w:jc w:val="both"/>
        <w:rPr>
          <w:rFonts w:ascii="Arial" w:hAnsi="Arial" w:cs="Arial"/>
        </w:rPr>
      </w:pPr>
    </w:p>
    <w:p w:rsidR="00D867C7" w:rsidRPr="00D867C7" w:rsidRDefault="008B12B7" w:rsidP="00D867C7">
      <w:pPr>
        <w:contextualSpacing/>
        <w:jc w:val="both"/>
        <w:rPr>
          <w:rFonts w:ascii="Arial" w:hAnsi="Arial" w:cs="Arial"/>
        </w:rPr>
      </w:pPr>
      <w:hyperlink r:id="rId15" w:history="1">
        <w:r w:rsidR="00D867C7" w:rsidRPr="00D867C7">
          <w:rPr>
            <w:rFonts w:ascii="Arial" w:eastAsiaTheme="minorHAnsi" w:hAnsi="Arial" w:cs="Arial"/>
            <w:b/>
            <w:u w:val="single"/>
            <w:lang w:eastAsia="en-US"/>
          </w:rPr>
          <w:t>Пункт 2 статьи 32</w:t>
        </w:r>
      </w:hyperlink>
      <w:r w:rsidR="00D867C7" w:rsidRPr="00D867C7">
        <w:rPr>
          <w:rFonts w:ascii="Arial" w:eastAsiaTheme="minorHAnsi" w:hAnsi="Arial" w:cs="Arial"/>
          <w:lang w:eastAsia="en-US"/>
        </w:rPr>
        <w:t xml:space="preserve"> </w:t>
      </w:r>
      <w:r w:rsidR="00D867C7" w:rsidRPr="00D867C7">
        <w:rPr>
          <w:rFonts w:ascii="Arial" w:eastAsiaTheme="minorHAnsi" w:hAnsi="Arial" w:cs="Arial"/>
          <w:bCs/>
          <w:lang w:eastAsia="en-U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D867C7" w:rsidRPr="00D867C7" w:rsidRDefault="008B12B7" w:rsidP="00D867C7">
      <w:pPr>
        <w:contextualSpacing/>
        <w:jc w:val="both"/>
        <w:rPr>
          <w:rFonts w:ascii="Arial" w:hAnsi="Arial" w:cs="Arial"/>
        </w:rPr>
      </w:pPr>
      <w:hyperlink r:id="rId16" w:history="1">
        <w:r w:rsidR="00D867C7" w:rsidRPr="00D867C7">
          <w:rPr>
            <w:rFonts w:ascii="Arial" w:eastAsiaTheme="minorHAnsi" w:hAnsi="Arial" w:cs="Arial"/>
            <w:b/>
            <w:u w:val="single"/>
            <w:lang w:eastAsia="en-US"/>
          </w:rPr>
          <w:t>Пункт 1 статьи 15</w:t>
        </w:r>
      </w:hyperlink>
      <w:r w:rsidR="00D867C7" w:rsidRPr="00D867C7">
        <w:rPr>
          <w:rFonts w:ascii="Arial" w:eastAsiaTheme="minorHAnsi" w:hAnsi="Arial" w:cs="Arial"/>
          <w:lang w:eastAsia="en-US"/>
        </w:rPr>
        <w:t xml:space="preserve"> </w:t>
      </w:r>
      <w:r w:rsidR="00D867C7" w:rsidRPr="00D867C7">
        <w:rPr>
          <w:rFonts w:ascii="Arial" w:eastAsiaTheme="minorHAnsi" w:hAnsi="Arial" w:cs="Arial"/>
          <w:bCs/>
          <w:lang w:eastAsia="en-US"/>
        </w:rPr>
        <w:t>изложить в следующей редакции:</w:t>
      </w:r>
    </w:p>
    <w:p w:rsidR="00D867C7" w:rsidRPr="00D867C7" w:rsidRDefault="00D867C7" w:rsidP="00D867C7">
      <w:pPr>
        <w:spacing w:before="100" w:beforeAutospacing="1" w:after="240"/>
        <w:contextualSpacing/>
        <w:jc w:val="both"/>
        <w:rPr>
          <w:rFonts w:ascii="Arial" w:hAnsi="Arial" w:cs="Arial"/>
        </w:rPr>
      </w:pPr>
    </w:p>
    <w:p w:rsidR="00D867C7" w:rsidRPr="00D867C7" w:rsidRDefault="00D867C7" w:rsidP="00D867C7">
      <w:pPr>
        <w:spacing w:before="100" w:beforeAutospacing="1" w:after="100" w:afterAutospacing="1"/>
        <w:contextualSpacing/>
        <w:jc w:val="both"/>
        <w:rPr>
          <w:rFonts w:ascii="Arial" w:hAnsi="Arial" w:cs="Arial"/>
        </w:rPr>
      </w:pPr>
      <w:r w:rsidRPr="00D867C7">
        <w:rPr>
          <w:rFonts w:ascii="Arial" w:hAnsi="Arial" w:cs="Arial"/>
        </w:rPr>
        <w:t>«1.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867C7" w:rsidRPr="00D867C7" w:rsidRDefault="00D867C7" w:rsidP="00D867C7">
      <w:pPr>
        <w:spacing w:before="100" w:beforeAutospacing="1" w:after="100" w:afterAutospacing="1"/>
        <w:contextualSpacing/>
        <w:jc w:val="both"/>
        <w:rPr>
          <w:rFonts w:ascii="Arial" w:hAnsi="Arial" w:cs="Arial"/>
        </w:rPr>
      </w:pPr>
    </w:p>
    <w:p w:rsidR="00D867C7" w:rsidRPr="00D867C7" w:rsidRDefault="008B12B7" w:rsidP="00D867C7">
      <w:pPr>
        <w:spacing w:before="100" w:beforeAutospacing="1" w:after="100" w:afterAutospacing="1"/>
        <w:ind w:firstLine="480"/>
        <w:contextualSpacing/>
        <w:jc w:val="both"/>
        <w:rPr>
          <w:rFonts w:ascii="Arial" w:hAnsi="Arial" w:cs="Arial"/>
        </w:rPr>
      </w:pPr>
      <w:hyperlink r:id="rId17" w:history="1">
        <w:r w:rsidR="00D867C7" w:rsidRPr="00D867C7">
          <w:rPr>
            <w:rFonts w:ascii="Arial" w:hAnsi="Arial" w:cs="Arial"/>
            <w:b/>
            <w:u w:val="single"/>
          </w:rPr>
          <w:t>Пункт 5 статьи 27</w:t>
        </w:r>
      </w:hyperlink>
      <w:r w:rsidR="00D867C7" w:rsidRPr="00D867C7">
        <w:rPr>
          <w:rFonts w:ascii="Arial" w:hAnsi="Arial" w:cs="Arial"/>
          <w:b/>
        </w:rPr>
        <w:t xml:space="preserve"> </w:t>
      </w:r>
      <w:r w:rsidR="00D867C7" w:rsidRPr="00D867C7">
        <w:rPr>
          <w:rFonts w:ascii="Arial" w:hAnsi="Arial" w:cs="Arial"/>
        </w:rPr>
        <w:t>дополнить пунктами следующего содержания:</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"4. Подтверждение соответствия вносимых в проектную документацию изменений требованиям, указанным в части 3_8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Градостроительного Кодекса»</w:t>
      </w:r>
      <w:r w:rsidRPr="00D867C7">
        <w:rPr>
          <w:rFonts w:ascii="Arial" w:hAnsi="Arial" w:cs="Arial"/>
        </w:rPr>
        <w:br/>
      </w:r>
      <w:r w:rsidRPr="00D867C7">
        <w:rPr>
          <w:rFonts w:ascii="Arial" w:hAnsi="Arial" w:cs="Arial"/>
        </w:rPr>
        <w:br/>
      </w:r>
      <w:bookmarkStart w:id="2" w:name="P0281"/>
      <w:bookmarkEnd w:id="2"/>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«5. Подтверждение соответствия вносимых в проектную документацию изменений требованиям, указанным в части 3_9 статьи 49 Градостроительного Кодекса, предоставленное органом исполнительной власти или организацией, </w:t>
      </w:r>
      <w:r w:rsidRPr="00D867C7">
        <w:rPr>
          <w:rFonts w:ascii="Arial" w:hAnsi="Arial" w:cs="Arial"/>
        </w:rPr>
        <w:lastRenderedPageBreak/>
        <w:t>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Градостроительного Кодекса»</w:t>
      </w:r>
    </w:p>
    <w:p w:rsidR="00D867C7" w:rsidRPr="00D867C7" w:rsidRDefault="008B12B7" w:rsidP="00D867C7">
      <w:pPr>
        <w:contextualSpacing/>
        <w:jc w:val="both"/>
        <w:rPr>
          <w:rFonts w:ascii="Arial" w:hAnsi="Arial" w:cs="Arial"/>
        </w:rPr>
      </w:pPr>
      <w:hyperlink r:id="rId18" w:history="1">
        <w:r w:rsidR="00D867C7" w:rsidRPr="00D867C7">
          <w:rPr>
            <w:rFonts w:ascii="Arial" w:hAnsi="Arial" w:cs="Arial"/>
            <w:b/>
            <w:u w:val="single"/>
          </w:rPr>
          <w:t>Абзац 1 пункта 10 статьи 28</w:t>
        </w:r>
      </w:hyperlink>
      <w:r w:rsidR="00D867C7" w:rsidRPr="00D867C7">
        <w:rPr>
          <w:rFonts w:ascii="Arial" w:hAnsi="Arial" w:cs="Arial"/>
          <w:b/>
        </w:rPr>
        <w:t xml:space="preserve"> </w:t>
      </w:r>
      <w:r w:rsidR="00D867C7" w:rsidRPr="00D867C7">
        <w:rPr>
          <w:rFonts w:ascii="Arial" w:eastAsiaTheme="minorHAnsi" w:hAnsi="Arial" w:cs="Arial"/>
          <w:bCs/>
          <w:lang w:eastAsia="en-US"/>
        </w:rPr>
        <w:t>изложить в следующей редакции:</w:t>
      </w:r>
    </w:p>
    <w:p w:rsidR="00D867C7" w:rsidRPr="00D867C7" w:rsidRDefault="00D867C7" w:rsidP="00D867C7">
      <w:pPr>
        <w:contextualSpacing/>
        <w:jc w:val="both"/>
        <w:rPr>
          <w:rFonts w:ascii="Arial" w:hAnsi="Arial" w:cs="Arial"/>
        </w:rPr>
      </w:pPr>
    </w:p>
    <w:p w:rsidR="00D867C7" w:rsidRPr="00D867C7" w:rsidRDefault="00D867C7" w:rsidP="00D867C7">
      <w:pPr>
        <w:contextualSpacing/>
        <w:jc w:val="both"/>
        <w:rPr>
          <w:rFonts w:ascii="Arial" w:hAnsi="Arial" w:cs="Arial"/>
        </w:rPr>
      </w:pP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«10. Государственный строительный надзор осуществляется применительно к объектам, указанным в части 9 настоящей статьи. 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части второй и третьей </w:t>
      </w:r>
      <w:hyperlink r:id="rId19" w:history="1">
        <w:r w:rsidRPr="00D867C7">
          <w:rPr>
            <w:rFonts w:ascii="Arial" w:hAnsi="Arial" w:cs="Arial"/>
            <w:u w:val="single"/>
          </w:rPr>
          <w:t>статьи 52 Градостроительного кодекса Российской Федерации</w:t>
        </w:r>
      </w:hyperlink>
      <w:r w:rsidRPr="00D867C7">
        <w:rPr>
          <w:rFonts w:ascii="Arial" w:hAnsi="Arial" w:cs="Arial"/>
        </w:rPr>
        <w:t>.»</w:t>
      </w:r>
    </w:p>
    <w:p w:rsidR="00D867C7" w:rsidRPr="00D867C7" w:rsidRDefault="00D867C7" w:rsidP="00D867C7">
      <w:pPr>
        <w:spacing w:before="100" w:beforeAutospacing="1" w:after="100" w:afterAutospacing="1"/>
        <w:ind w:firstLine="480"/>
        <w:contextualSpacing/>
        <w:jc w:val="both"/>
        <w:rPr>
          <w:rFonts w:ascii="Arial" w:hAnsi="Arial" w:cs="Arial"/>
        </w:rPr>
      </w:pPr>
    </w:p>
    <w:p w:rsidR="00D867C7" w:rsidRPr="00D867C7" w:rsidRDefault="008B12B7" w:rsidP="00D867C7">
      <w:pPr>
        <w:contextualSpacing/>
        <w:jc w:val="both"/>
        <w:rPr>
          <w:rFonts w:ascii="Arial" w:hAnsi="Arial" w:cs="Arial"/>
        </w:rPr>
      </w:pPr>
      <w:hyperlink r:id="rId20" w:history="1">
        <w:r w:rsidR="00D867C7" w:rsidRPr="00D867C7">
          <w:rPr>
            <w:rFonts w:ascii="Arial" w:eastAsiaTheme="minorHAnsi" w:hAnsi="Arial" w:cs="Arial"/>
            <w:b/>
            <w:u w:val="single"/>
            <w:lang w:eastAsia="en-US"/>
          </w:rPr>
          <w:t>Подпункт 9 пункта 3 статьи 29</w:t>
        </w:r>
      </w:hyperlink>
      <w:r w:rsidR="00D867C7" w:rsidRPr="00D867C7">
        <w:rPr>
          <w:rFonts w:ascii="Arial" w:eastAsiaTheme="minorHAnsi" w:hAnsi="Arial" w:cs="Arial"/>
          <w:bCs/>
          <w:lang w:eastAsia="en-U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(включая проектную документацию, в которой учтены изменения, внесенные в соответствии с частями 3_8 и 3_9 статьи 49 Градостроительного Кодекса)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w:t>
      </w:r>
      <w:hyperlink r:id="rId21" w:history="1">
        <w:r w:rsidRPr="00D867C7">
          <w:rPr>
            <w:rFonts w:ascii="Arial" w:hAnsi="Arial" w:cs="Arial"/>
            <w:u w:val="single"/>
          </w:rPr>
          <w:t>статьи 54 Градостроительного кодекса Российской Федерации</w:t>
        </w:r>
      </w:hyperlink>
      <w:r w:rsidRPr="00D867C7">
        <w:rPr>
          <w:rFonts w:ascii="Arial" w:hAnsi="Arial" w:cs="Arial"/>
        </w:rPr>
        <w:t>.»</w:t>
      </w:r>
    </w:p>
    <w:p w:rsidR="00D867C7" w:rsidRPr="00D867C7" w:rsidRDefault="008B12B7" w:rsidP="00D867C7">
      <w:pPr>
        <w:contextualSpacing/>
        <w:jc w:val="both"/>
        <w:rPr>
          <w:rFonts w:ascii="Arial" w:hAnsi="Arial" w:cs="Arial"/>
        </w:rPr>
      </w:pPr>
      <w:hyperlink r:id="rId22" w:history="1">
        <w:r w:rsidR="00D867C7" w:rsidRPr="00D867C7">
          <w:rPr>
            <w:rFonts w:ascii="Arial" w:eastAsiaTheme="minorHAnsi" w:hAnsi="Arial" w:cs="Arial"/>
            <w:b/>
            <w:u w:val="single"/>
            <w:lang w:eastAsia="en-US"/>
          </w:rPr>
          <w:t>Пункт 5 статьи 28</w:t>
        </w:r>
      </w:hyperlink>
      <w:r w:rsidR="00D867C7" w:rsidRPr="00D867C7">
        <w:rPr>
          <w:rFonts w:ascii="Arial" w:eastAsiaTheme="minorHAnsi" w:hAnsi="Arial" w:cs="Arial"/>
          <w:bCs/>
          <w:lang w:eastAsia="en-U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частями 3_8 и 3_9 статьи 49 Градостроительным Кодекса.»</w:t>
      </w:r>
    </w:p>
    <w:p w:rsidR="00D867C7" w:rsidRPr="00D867C7" w:rsidRDefault="008B12B7" w:rsidP="00D867C7">
      <w:pPr>
        <w:spacing w:before="100" w:beforeAutospacing="1" w:after="100" w:afterAutospacing="1"/>
        <w:contextualSpacing/>
        <w:jc w:val="both"/>
        <w:rPr>
          <w:rFonts w:ascii="Arial" w:hAnsi="Arial" w:cs="Arial"/>
        </w:rPr>
      </w:pPr>
      <w:hyperlink r:id="rId23" w:history="1">
        <w:r w:rsidR="00D867C7" w:rsidRPr="00D867C7">
          <w:rPr>
            <w:rFonts w:ascii="Arial" w:hAnsi="Arial" w:cs="Arial"/>
            <w:b/>
            <w:u w:val="single"/>
          </w:rPr>
          <w:t>Абзац 6 пункта 5 статьи 29</w:t>
        </w:r>
      </w:hyperlink>
      <w:r w:rsidR="00D867C7" w:rsidRPr="00D867C7">
        <w:rPr>
          <w:rFonts w:ascii="Arial" w:hAnsi="Arial" w:cs="Arial"/>
          <w:b/>
        </w:rPr>
        <w:t xml:space="preserve"> </w:t>
      </w:r>
      <w:r w:rsidR="00D867C7" w:rsidRPr="00D867C7">
        <w:rPr>
          <w:rFonts w:ascii="Arial" w:hAnsi="Arial" w:cs="Arial"/>
        </w:rPr>
        <w:t>признать утратившим силу</w:t>
      </w:r>
    </w:p>
    <w:p w:rsidR="00D867C7" w:rsidRPr="00D867C7" w:rsidRDefault="00D867C7" w:rsidP="00D867C7">
      <w:pPr>
        <w:spacing w:before="100" w:beforeAutospacing="1" w:after="100" w:afterAutospacing="1"/>
        <w:contextualSpacing/>
        <w:jc w:val="both"/>
        <w:rPr>
          <w:rFonts w:ascii="Arial" w:hAnsi="Arial" w:cs="Arial"/>
        </w:rPr>
      </w:pPr>
    </w:p>
    <w:p w:rsidR="00D867C7" w:rsidRPr="00D867C7" w:rsidRDefault="008B12B7" w:rsidP="00D867C7">
      <w:pPr>
        <w:contextualSpacing/>
        <w:jc w:val="both"/>
        <w:rPr>
          <w:rFonts w:ascii="Arial" w:hAnsi="Arial" w:cs="Arial"/>
        </w:rPr>
      </w:pPr>
      <w:hyperlink r:id="rId24" w:history="1">
        <w:r w:rsidR="00D867C7" w:rsidRPr="00D867C7">
          <w:rPr>
            <w:rFonts w:ascii="Arial" w:eastAsiaTheme="minorHAnsi" w:hAnsi="Arial" w:cs="Arial"/>
            <w:b/>
            <w:u w:val="single"/>
            <w:lang w:eastAsia="en-US"/>
          </w:rPr>
          <w:t>Пункт 4 статьи 27</w:t>
        </w:r>
      </w:hyperlink>
      <w:r w:rsidR="00D867C7" w:rsidRPr="00D867C7">
        <w:rPr>
          <w:rFonts w:ascii="Arial" w:eastAsiaTheme="minorHAnsi" w:hAnsi="Arial" w:cs="Arial"/>
          <w:bCs/>
          <w:lang w:eastAsia="en-U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"4.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 </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в Градостроительном Кодексе;</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lastRenderedPageBreak/>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в Градостроительном Кодексе.</w:t>
      </w:r>
    </w:p>
    <w:p w:rsidR="00D867C7" w:rsidRPr="00D867C7" w:rsidRDefault="008B12B7" w:rsidP="00D867C7">
      <w:pPr>
        <w:contextualSpacing/>
        <w:jc w:val="both"/>
        <w:rPr>
          <w:rFonts w:ascii="Arial" w:eastAsiaTheme="minorHAnsi" w:hAnsi="Arial" w:cs="Arial"/>
          <w:bCs/>
          <w:lang w:eastAsia="en-US"/>
        </w:rPr>
      </w:pPr>
      <w:hyperlink r:id="rId25" w:history="1">
        <w:r w:rsidR="00D867C7" w:rsidRPr="00D867C7">
          <w:rPr>
            <w:rFonts w:ascii="Arial" w:eastAsiaTheme="minorHAnsi" w:hAnsi="Arial" w:cs="Arial"/>
            <w:b/>
            <w:u w:val="single"/>
            <w:lang w:eastAsia="en-US"/>
          </w:rPr>
          <w:t>Абзац 2 пункта 8 статьи 26</w:t>
        </w:r>
      </w:hyperlink>
      <w:r w:rsidR="00D867C7" w:rsidRPr="00D867C7">
        <w:rPr>
          <w:rFonts w:ascii="Arial" w:eastAsiaTheme="minorHAnsi" w:hAnsi="Arial" w:cs="Arial"/>
          <w:lang w:eastAsia="en-US"/>
        </w:rPr>
        <w:t xml:space="preserve"> </w:t>
      </w:r>
      <w:r w:rsidR="00D867C7" w:rsidRPr="00D867C7">
        <w:rPr>
          <w:rFonts w:ascii="Arial" w:eastAsiaTheme="minorHAnsi" w:hAnsi="Arial" w:cs="Arial"/>
          <w:bCs/>
          <w:lang w:eastAsia="en-U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 В состав проектной документации объектов капитального строительства с учетом особенностей, предусмотренных в Градостроительном кодексе, включаются следующие разделы: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3" w:name="P0103"/>
      <w:bookmarkEnd w:id="3"/>
      <w:r w:rsidRPr="00D867C7">
        <w:rPr>
          <w:rFonts w:ascii="Arial" w:hAnsi="Arial" w:cs="Arial"/>
        </w:rPr>
        <w:t xml:space="preserve">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4" w:name="P0106"/>
      <w:bookmarkEnd w:id="4"/>
      <w:r w:rsidRPr="00D867C7">
        <w:rPr>
          <w:rFonts w:ascii="Arial" w:hAnsi="Arial" w:cs="Arial"/>
        </w:rPr>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5" w:name="P0109"/>
      <w:bookmarkEnd w:id="5"/>
      <w:r w:rsidRPr="00D867C7">
        <w:rPr>
          <w:rFonts w:ascii="Arial" w:hAnsi="Arial" w:cs="Arial"/>
        </w:rPr>
        <w:t xml:space="preserve">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6" w:name="P010C"/>
      <w:bookmarkEnd w:id="6"/>
      <w:r w:rsidRPr="00D867C7">
        <w:rPr>
          <w:rFonts w:ascii="Arial" w:hAnsi="Arial" w:cs="Arial"/>
        </w:rP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7" w:name="P010F"/>
      <w:bookmarkEnd w:id="7"/>
      <w:r w:rsidRPr="00D867C7">
        <w:rPr>
          <w:rFonts w:ascii="Arial" w:hAnsi="Arial" w:cs="Arial"/>
        </w:rPr>
        <w:t xml:space="preserve">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8" w:name="P0112"/>
      <w:bookmarkEnd w:id="8"/>
      <w:r w:rsidRPr="00D867C7">
        <w:rPr>
          <w:rFonts w:ascii="Arial" w:hAnsi="Arial" w:cs="Arial"/>
        </w:rPr>
        <w:t xml:space="preserve">в) требований к процессам проектирования, строительства, монтажа, наладки, эксплуатации зданий и сооружений;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9" w:name="P0115"/>
      <w:bookmarkEnd w:id="9"/>
      <w:r w:rsidRPr="00D867C7">
        <w:rPr>
          <w:rFonts w:ascii="Arial" w:hAnsi="Arial" w:cs="Arial"/>
        </w:rPr>
        <w:t xml:space="preserve">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0" w:name="P0118"/>
      <w:bookmarkEnd w:id="10"/>
      <w:r w:rsidRPr="00D867C7">
        <w:rPr>
          <w:rFonts w:ascii="Arial" w:hAnsi="Arial" w:cs="Arial"/>
        </w:rPr>
        <w:t xml:space="preserve">4) проект организации строительства объектов капитального строительства;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1" w:name="P011B"/>
      <w:bookmarkEnd w:id="11"/>
      <w:r w:rsidRPr="00D867C7">
        <w:rPr>
          <w:rFonts w:ascii="Arial" w:hAnsi="Arial" w:cs="Arial"/>
        </w:rPr>
        <w:t xml:space="preserve">5) требования к обеспечению безопасной эксплуатации объектов капитального строительства;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2" w:name="P011E"/>
      <w:bookmarkEnd w:id="12"/>
      <w:r w:rsidRPr="00D867C7">
        <w:rPr>
          <w:rFonts w:ascii="Arial" w:hAnsi="Arial" w:cs="Arial"/>
        </w:rPr>
        <w:lastRenderedPageBreak/>
        <w:t xml:space="preserve">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 </w:t>
      </w:r>
    </w:p>
    <w:bookmarkStart w:id="13" w:name="P0121"/>
    <w:bookmarkEnd w:id="13"/>
    <w:p w:rsidR="00D867C7" w:rsidRPr="00D867C7" w:rsidRDefault="00D867C7" w:rsidP="00D867C7">
      <w:pPr>
        <w:contextualSpacing/>
        <w:jc w:val="both"/>
        <w:rPr>
          <w:rFonts w:ascii="Arial" w:hAnsi="Arial" w:cs="Arial"/>
        </w:rPr>
      </w:pPr>
      <w:r w:rsidRPr="00D867C7">
        <w:rPr>
          <w:rFonts w:ascii="Arial" w:eastAsiaTheme="minorHAnsi" w:hAnsi="Arial" w:cs="Arial"/>
          <w:b/>
          <w:u w:val="single"/>
          <w:lang w:eastAsia="en-US"/>
        </w:rPr>
        <w:fldChar w:fldCharType="begin"/>
      </w:r>
      <w:r w:rsidRPr="00D867C7">
        <w:rPr>
          <w:rFonts w:ascii="Arial" w:eastAsiaTheme="minorHAnsi" w:hAnsi="Arial" w:cs="Arial"/>
          <w:b/>
          <w:u w:val="single"/>
          <w:lang w:eastAsia="en-US"/>
        </w:rPr>
        <w:instrText xml:space="preserve"> HYPERLINK "javascript:;" </w:instrText>
      </w:r>
      <w:r w:rsidRPr="00D867C7">
        <w:rPr>
          <w:rFonts w:ascii="Arial" w:eastAsiaTheme="minorHAnsi" w:hAnsi="Arial" w:cs="Arial"/>
          <w:b/>
          <w:u w:val="single"/>
          <w:lang w:eastAsia="en-US"/>
        </w:rPr>
        <w:fldChar w:fldCharType="separate"/>
      </w:r>
      <w:r w:rsidRPr="00D867C7">
        <w:rPr>
          <w:rFonts w:ascii="Arial" w:eastAsiaTheme="minorHAnsi" w:hAnsi="Arial" w:cs="Arial"/>
          <w:b/>
          <w:u w:val="single"/>
          <w:lang w:eastAsia="en-US"/>
        </w:rPr>
        <w:t>Абзац 15 пункта 8 статьи 26</w:t>
      </w:r>
      <w:r w:rsidRPr="00D867C7">
        <w:rPr>
          <w:rFonts w:ascii="Arial" w:eastAsiaTheme="minorHAnsi" w:hAnsi="Arial" w:cs="Arial"/>
          <w:b/>
          <w:u w:val="single"/>
          <w:lang w:eastAsia="en-US"/>
        </w:rPr>
        <w:fldChar w:fldCharType="end"/>
      </w:r>
      <w:r w:rsidRPr="00D867C7">
        <w:rPr>
          <w:rFonts w:ascii="Arial" w:eastAsiaTheme="minorHAnsi" w:hAnsi="Arial" w:cs="Arial"/>
          <w:b/>
          <w:lang w:eastAsia="en-US"/>
        </w:rPr>
        <w:t xml:space="preserve"> </w:t>
      </w:r>
      <w:r w:rsidRPr="00D867C7">
        <w:rPr>
          <w:rFonts w:ascii="Arial" w:eastAsiaTheme="minorHAnsi" w:hAnsi="Arial" w:cs="Arial"/>
          <w:bCs/>
          <w:lang w:eastAsia="en-U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4" w:name="P012E"/>
      <w:bookmarkEnd w:id="14"/>
      <w:r w:rsidRPr="00D867C7">
        <w:rPr>
          <w:rFonts w:ascii="Arial" w:hAnsi="Arial" w:cs="Arial"/>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5" w:name="P0131"/>
      <w:bookmarkEnd w:id="15"/>
      <w:r w:rsidRPr="00D867C7">
        <w:rPr>
          <w:rFonts w:ascii="Arial" w:hAnsi="Arial" w:cs="Arial"/>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6" w:name="P0134"/>
      <w:bookmarkEnd w:id="16"/>
      <w:r w:rsidRPr="00D867C7">
        <w:rPr>
          <w:rFonts w:ascii="Arial" w:hAnsi="Arial" w:cs="Arial"/>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7" w:name="P0137"/>
      <w:bookmarkEnd w:id="17"/>
      <w:r w:rsidRPr="00D867C7">
        <w:rPr>
          <w:rFonts w:ascii="Arial" w:hAnsi="Arial" w:cs="Arial"/>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Градостроительном кодексе, капитальный ремонт финансируется с привлечением средств бюджетов бюджетной системы Российской Федерации, средств лиц, указанных в Градостроительном кодексе); </w:t>
      </w:r>
    </w:p>
    <w:p w:rsidR="00D867C7" w:rsidRPr="00D867C7" w:rsidRDefault="00D867C7" w:rsidP="00D867C7">
      <w:pPr>
        <w:spacing w:before="100" w:beforeAutospacing="1" w:after="100" w:afterAutospacing="1"/>
        <w:ind w:firstLine="480"/>
        <w:contextualSpacing/>
        <w:jc w:val="both"/>
        <w:rPr>
          <w:rFonts w:ascii="Arial" w:hAnsi="Arial" w:cs="Arial"/>
        </w:rPr>
      </w:pPr>
      <w:bookmarkStart w:id="18" w:name="P013A"/>
      <w:bookmarkEnd w:id="18"/>
      <w:r w:rsidRPr="00D867C7">
        <w:rPr>
          <w:rFonts w:ascii="Arial" w:hAnsi="Arial" w:cs="Arial"/>
        </w:rPr>
        <w:t xml:space="preserve">5) в случаях, предусмотренных </w:t>
      </w:r>
      <w:hyperlink r:id="rId26" w:history="1">
        <w:r w:rsidRPr="00D867C7">
          <w:rPr>
            <w:rFonts w:ascii="Arial" w:hAnsi="Arial" w:cs="Arial"/>
            <w:u w:val="single"/>
          </w:rPr>
          <w:t>пунктом 3 статьи 14 Федерального закона от 21 июля 1997 года N 116-ФЗ "О промышленной безопасности опасных производственных объектов"</w:t>
        </w:r>
      </w:hyperlink>
      <w:r w:rsidRPr="00D867C7">
        <w:rPr>
          <w:rFonts w:ascii="Arial" w:hAnsi="Arial" w:cs="Arial"/>
        </w:rPr>
        <w:t xml:space="preserve">, </w:t>
      </w:r>
      <w:hyperlink r:id="rId27" w:history="1">
        <w:r w:rsidRPr="00D867C7">
          <w:rPr>
            <w:rFonts w:ascii="Arial" w:hAnsi="Arial" w:cs="Arial"/>
            <w:u w:val="single"/>
          </w:rPr>
          <w:t>статьей 10 Федерального закона от 21 июля 1997 года N 117-ФЗ "О безопасности гидротехнических сооружений"</w:t>
        </w:r>
      </w:hyperlink>
      <w:r w:rsidRPr="00D867C7">
        <w:rPr>
          <w:rFonts w:ascii="Arial" w:hAnsi="Arial" w:cs="Arial"/>
        </w:rPr>
        <w:t xml:space="preserve">, </w:t>
      </w:r>
      <w:hyperlink r:id="rId28" w:history="1">
        <w:r w:rsidRPr="00D867C7">
          <w:rPr>
            <w:rFonts w:ascii="Arial" w:hAnsi="Arial" w:cs="Arial"/>
            <w:u w:val="single"/>
          </w:rPr>
          <w:t>статьей 30 Федерального закона от 21 ноября 1995 года N 170-ФЗ "Об использовании атомной энергии"</w:t>
        </w:r>
      </w:hyperlink>
      <w:r w:rsidRPr="00D867C7">
        <w:rPr>
          <w:rFonts w:ascii="Arial" w:hAnsi="Arial" w:cs="Arial"/>
        </w:rPr>
        <w:t xml:space="preserve">, </w:t>
      </w:r>
      <w:hyperlink r:id="rId29" w:history="1">
        <w:r w:rsidRPr="00D867C7">
          <w:rPr>
            <w:rFonts w:ascii="Arial" w:hAnsi="Arial" w:cs="Arial"/>
            <w:u w:val="single"/>
          </w:rPr>
          <w:t>пунктами 2</w:t>
        </w:r>
      </w:hyperlink>
      <w:r w:rsidRPr="00D867C7">
        <w:rPr>
          <w:rFonts w:ascii="Arial" w:hAnsi="Arial" w:cs="Arial"/>
        </w:rPr>
        <w:t xml:space="preserve"> и </w:t>
      </w:r>
      <w:hyperlink r:id="rId30" w:history="1">
        <w:r w:rsidRPr="00D867C7">
          <w:rPr>
            <w:rFonts w:ascii="Arial" w:hAnsi="Arial" w:cs="Arial"/>
            <w:u w:val="single"/>
          </w:rPr>
          <w:t>3 статьи 36 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D867C7">
        <w:rPr>
          <w:rFonts w:ascii="Arial" w:hAnsi="Arial" w:cs="Arial"/>
        </w:rPr>
        <w:t xml:space="preserve">,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 </w:t>
      </w:r>
    </w:p>
    <w:p w:rsidR="00D867C7" w:rsidRPr="00D867C7" w:rsidRDefault="008B12B7" w:rsidP="00D867C7">
      <w:pPr>
        <w:contextualSpacing/>
        <w:jc w:val="both"/>
        <w:rPr>
          <w:rFonts w:ascii="Arial" w:hAnsi="Arial" w:cs="Arial"/>
        </w:rPr>
      </w:pPr>
      <w:hyperlink r:id="rId31" w:history="1">
        <w:r w:rsidR="00D867C7" w:rsidRPr="00D867C7">
          <w:rPr>
            <w:rFonts w:ascii="Arial" w:eastAsiaTheme="minorHAnsi" w:hAnsi="Arial" w:cs="Arial"/>
            <w:b/>
            <w:u w:val="single"/>
            <w:lang w:eastAsia="en-US"/>
          </w:rPr>
          <w:t>Пункт 8 статьи 30</w:t>
        </w:r>
      </w:hyperlink>
      <w:r w:rsidR="00D867C7" w:rsidRPr="00D867C7">
        <w:rPr>
          <w:rFonts w:ascii="Arial" w:eastAsiaTheme="minorHAnsi" w:hAnsi="Arial" w:cs="Arial"/>
          <w:b/>
          <w:bCs/>
          <w:lang w:eastAsia="en-US"/>
        </w:rPr>
        <w:t xml:space="preserve"> </w:t>
      </w:r>
      <w:r w:rsidR="00D867C7" w:rsidRPr="00D867C7">
        <w:rPr>
          <w:rFonts w:ascii="Arial" w:eastAsiaTheme="minorHAnsi" w:hAnsi="Arial" w:cs="Arial"/>
          <w:bCs/>
          <w:lang w:eastAsia="en-U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lastRenderedPageBreak/>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w:t>
      </w:r>
      <w:proofErr w:type="spellStart"/>
      <w:r w:rsidRPr="00D867C7">
        <w:rPr>
          <w:rFonts w:ascii="Arial" w:hAnsi="Arial" w:cs="Arial"/>
        </w:rPr>
        <w:t>Урмандеевское</w:t>
      </w:r>
      <w:proofErr w:type="spellEnd"/>
      <w:r w:rsidRPr="00D867C7">
        <w:rPr>
          <w:rFonts w:ascii="Arial" w:hAnsi="Arial" w:cs="Arial"/>
        </w:rPr>
        <w:t xml:space="preserve"> сельское поселение", схеме территориального планирования Аксубаевского муниципального района, схеме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D867C7" w:rsidRPr="00D867C7" w:rsidRDefault="00D867C7" w:rsidP="00D867C7">
      <w:pPr>
        <w:spacing w:before="100" w:beforeAutospacing="1" w:after="100" w:afterAutospacing="1"/>
        <w:ind w:firstLine="480"/>
        <w:contextualSpacing/>
        <w:jc w:val="both"/>
        <w:rPr>
          <w:rFonts w:ascii="Arial" w:hAnsi="Arial" w:cs="Arial"/>
        </w:rPr>
      </w:pPr>
    </w:p>
    <w:p w:rsidR="00D867C7" w:rsidRPr="00D867C7" w:rsidRDefault="00D867C7" w:rsidP="00D867C7">
      <w:pPr>
        <w:spacing w:before="100" w:beforeAutospacing="1" w:after="100" w:afterAutospacing="1"/>
        <w:ind w:firstLine="480"/>
        <w:contextualSpacing/>
        <w:jc w:val="both"/>
        <w:rPr>
          <w:rFonts w:ascii="Arial" w:hAnsi="Arial" w:cs="Arial"/>
        </w:rPr>
      </w:pP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2" w:history="1">
        <w:r w:rsidR="00D867C7" w:rsidRPr="00D867C7">
          <w:rPr>
            <w:rFonts w:ascii="Arial" w:eastAsiaTheme="minorHAnsi" w:hAnsi="Arial" w:cs="Arial"/>
            <w:b/>
            <w:u w:val="single"/>
            <w:lang w:eastAsia="en-US"/>
          </w:rPr>
          <w:t>Абзац 5,6 пункта 8 статьи 36</w:t>
        </w:r>
      </w:hyperlink>
      <w:r w:rsidR="00D867C7" w:rsidRPr="00D867C7">
        <w:rPr>
          <w:rFonts w:ascii="Arial" w:eastAsiaTheme="minorHAnsi" w:hAnsi="Arial" w:cs="Arial"/>
          <w:lang w:eastAsia="en-US"/>
        </w:rPr>
        <w:t xml:space="preserve"> </w:t>
      </w:r>
      <w:r w:rsidR="00D867C7" w:rsidRPr="00D867C7">
        <w:rPr>
          <w:rFonts w:ascii="Arial" w:hAnsi="Arial" w:cs="Arial"/>
          <w:bC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Самовольная застройка земельных участков, которые расположены за границами населенных пунктов находятся на площадях за границами населенных пунктов в местах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3" w:history="1">
        <w:r w:rsidR="00D867C7" w:rsidRPr="00D867C7">
          <w:rPr>
            <w:rFonts w:ascii="Arial" w:hAnsi="Arial" w:cs="Arial"/>
            <w:b/>
            <w:u w:val="single"/>
          </w:rPr>
          <w:t>Пункт 2 статьи 25</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eastAsiaTheme="minorHAnsi" w:hAnsi="Arial" w:cs="Arial"/>
          <w:lang w:eastAsia="en-US"/>
        </w:rPr>
        <w:t xml:space="preserve">2) </w:t>
      </w:r>
      <w:r w:rsidRPr="00D867C7">
        <w:rPr>
          <w:rFonts w:ascii="Arial" w:hAnsi="Arial" w:cs="Arial"/>
        </w:rPr>
        <w:t xml:space="preserve">"строительства, реконструкции на садовом земельном участке жилого дома, садового дома, хозяйственных построек"; </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4" w:history="1">
        <w:r w:rsidR="00D867C7" w:rsidRPr="00D867C7">
          <w:rPr>
            <w:rFonts w:ascii="Arial" w:hAnsi="Arial" w:cs="Arial"/>
            <w:b/>
            <w:u w:val="single"/>
          </w:rPr>
          <w:t>Абзац 3 пункта 8 статьи 27</w:t>
        </w:r>
      </w:hyperlink>
      <w:r w:rsidR="00D867C7" w:rsidRPr="00D867C7">
        <w:rPr>
          <w:rFonts w:ascii="Arial" w:hAnsi="Arial" w:cs="Arial"/>
        </w:rPr>
        <w:t xml:space="preserve"> </w:t>
      </w:r>
      <w:r w:rsidR="00D867C7" w:rsidRPr="00D867C7">
        <w:rPr>
          <w:rFonts w:ascii="Arial" w:hAnsi="Arial" w:cs="Arial"/>
          <w:bCs/>
        </w:rPr>
        <w:t>изложить в следующей редакции:</w:t>
      </w:r>
    </w:p>
    <w:p w:rsidR="00D867C7" w:rsidRPr="00D867C7" w:rsidRDefault="00D867C7" w:rsidP="00D867C7">
      <w:pPr>
        <w:spacing w:before="100" w:beforeAutospacing="1" w:after="100" w:afterAutospacing="1"/>
        <w:contextualSpacing/>
        <w:jc w:val="both"/>
        <w:rPr>
          <w:rFonts w:ascii="Arial" w:hAnsi="Arial" w:cs="Arial"/>
        </w:rPr>
      </w:pPr>
      <w:r w:rsidRPr="00D867C7">
        <w:rPr>
          <w:rFonts w:ascii="Arial" w:hAnsi="Arial" w:cs="Arial"/>
        </w:rPr>
        <w:t xml:space="preserve">- </w:t>
      </w:r>
      <w:bookmarkStart w:id="19" w:name="mark"/>
      <w:bookmarkEnd w:id="19"/>
      <w:r w:rsidRPr="00D867C7">
        <w:rPr>
          <w:rFonts w:ascii="Arial" w:hAnsi="Arial" w:cs="Arial"/>
        </w:rPr>
        <w:t>проводит проверку соответствия проектной документации требованиям градостроительного плана земельного участка, красным линиям.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5" w:history="1">
        <w:r w:rsidR="00D867C7" w:rsidRPr="00D867C7">
          <w:rPr>
            <w:rFonts w:ascii="Arial" w:hAnsi="Arial" w:cs="Arial"/>
            <w:b/>
            <w:u w:val="single"/>
          </w:rPr>
          <w:t>Абзац 7 подпункт 3 пункта 5 статьи 27</w:t>
        </w:r>
      </w:hyperlink>
      <w:r w:rsidR="00D867C7" w:rsidRPr="00D867C7">
        <w:rPr>
          <w:rFonts w:ascii="Arial" w:hAnsi="Arial" w:cs="Arial"/>
        </w:rPr>
        <w:t xml:space="preserve"> </w:t>
      </w:r>
      <w:r w:rsidR="00D867C7" w:rsidRPr="00D867C7">
        <w:rPr>
          <w:rFonts w:ascii="Arial" w:hAnsi="Arial" w:cs="Arial"/>
          <w:bC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7) проект организации работ по сносу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6" w:history="1">
        <w:r w:rsidR="00D867C7" w:rsidRPr="00D867C7">
          <w:rPr>
            <w:rFonts w:ascii="Arial" w:hAnsi="Arial" w:cs="Arial"/>
            <w:b/>
            <w:u w:val="single"/>
          </w:rPr>
          <w:t>Абзац 2 пункта 1 статьи 26</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 xml:space="preserve">"1.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7" w:history="1">
        <w:r w:rsidR="00D867C7" w:rsidRPr="00D867C7">
          <w:rPr>
            <w:rFonts w:ascii="Arial" w:eastAsiaTheme="minorHAnsi" w:hAnsi="Arial" w:cs="Arial"/>
            <w:b/>
            <w:u w:val="single"/>
            <w:lang w:eastAsia="en-US"/>
          </w:rPr>
          <w:t>Подпункт 7  пункта 8 статьи 26</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8" w:history="1">
        <w:r w:rsidR="00D867C7" w:rsidRPr="00D867C7">
          <w:rPr>
            <w:rFonts w:ascii="Arial" w:eastAsiaTheme="minorHAnsi" w:hAnsi="Arial" w:cs="Arial"/>
            <w:b/>
            <w:u w:val="single"/>
            <w:lang w:eastAsia="en-US"/>
          </w:rPr>
          <w:t>Абзац 10 статьи 1</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сноса.</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39" w:history="1">
        <w:r w:rsidR="00D867C7" w:rsidRPr="00D867C7">
          <w:rPr>
            <w:rFonts w:ascii="Arial" w:eastAsiaTheme="minorHAnsi" w:hAnsi="Arial" w:cs="Arial"/>
            <w:b/>
            <w:u w:val="single"/>
            <w:lang w:eastAsia="en-US"/>
          </w:rPr>
          <w:t>Пункт 10 статьи 30</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eastAsiaTheme="minorHAnsi" w:hAnsi="Arial" w:cs="Arial"/>
          <w:lang w:eastAsia="en-US"/>
        </w:rPr>
      </w:pPr>
      <w:r w:rsidRPr="00D867C7">
        <w:rPr>
          <w:rFonts w:ascii="Arial" w:eastAsiaTheme="minorHAnsi" w:hAnsi="Arial" w:cs="Arial"/>
          <w:lang w:eastAsia="en-US"/>
        </w:rPr>
        <w:t>10. Глава муниципального образования "</w:t>
      </w:r>
      <w:proofErr w:type="spellStart"/>
      <w:r w:rsidRPr="00D867C7">
        <w:rPr>
          <w:rFonts w:ascii="Arial" w:eastAsiaTheme="minorHAnsi" w:hAnsi="Arial" w:cs="Arial"/>
          <w:lang w:eastAsia="en-US"/>
        </w:rPr>
        <w:t>Урмандеевское</w:t>
      </w:r>
      <w:proofErr w:type="spellEnd"/>
      <w:r w:rsidRPr="00D867C7">
        <w:rPr>
          <w:rFonts w:ascii="Arial" w:eastAsiaTheme="minorHAnsi" w:hAnsi="Arial" w:cs="Arial"/>
          <w:lang w:eastAsia="en-US"/>
        </w:rPr>
        <w:t xml:space="preserve"> сельское поселение" при получении от Исполнительного комитета проекта внесения изменений в Правила принимает решение о проведении </w:t>
      </w:r>
      <w:r w:rsidRPr="00D867C7">
        <w:rPr>
          <w:rFonts w:ascii="Arial" w:hAnsi="Arial" w:cs="Arial"/>
        </w:rPr>
        <w:t xml:space="preserve">общественных обсуждений или </w:t>
      </w:r>
      <w:r w:rsidRPr="00D867C7">
        <w:rPr>
          <w:rFonts w:ascii="Arial" w:hAnsi="Arial" w:cs="Arial"/>
        </w:rPr>
        <w:lastRenderedPageBreak/>
        <w:t xml:space="preserve">публичных слушаний </w:t>
      </w:r>
      <w:r w:rsidRPr="00D867C7">
        <w:rPr>
          <w:rFonts w:ascii="Arial" w:eastAsiaTheme="minorHAnsi" w:hAnsi="Arial" w:cs="Arial"/>
          <w:lang w:eastAsia="en-US"/>
        </w:rPr>
        <w:t>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D867C7" w:rsidRPr="00D867C7" w:rsidRDefault="00D867C7" w:rsidP="00D867C7">
      <w:pPr>
        <w:spacing w:before="100" w:beforeAutospacing="1" w:after="100" w:afterAutospacing="1"/>
        <w:ind w:firstLine="480"/>
        <w:contextualSpacing/>
        <w:jc w:val="both"/>
        <w:rPr>
          <w:rFonts w:ascii="Arial" w:eastAsiaTheme="minorHAnsi" w:hAnsi="Arial" w:cs="Arial"/>
          <w:lang w:eastAsia="en-US"/>
        </w:rPr>
      </w:pP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40" w:history="1">
        <w:r w:rsidR="00D867C7" w:rsidRPr="00D867C7">
          <w:rPr>
            <w:rFonts w:ascii="Arial" w:hAnsi="Arial" w:cs="Arial"/>
            <w:b/>
            <w:u w:val="single"/>
          </w:rPr>
          <w:t>Пункт 8 статьи 14</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240"/>
        <w:contextualSpacing/>
        <w:jc w:val="both"/>
        <w:rPr>
          <w:rFonts w:ascii="Arial" w:hAnsi="Arial" w:cs="Arial"/>
        </w:rPr>
      </w:pPr>
      <w:r w:rsidRPr="00D867C7">
        <w:rPr>
          <w:rFonts w:ascii="Arial" w:hAnsi="Arial" w:cs="Arial"/>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41" w:history="1">
        <w:r w:rsidR="00D867C7" w:rsidRPr="00D867C7">
          <w:rPr>
            <w:rFonts w:ascii="Arial" w:hAnsi="Arial" w:cs="Arial"/>
            <w:b/>
            <w:u w:val="single"/>
          </w:rPr>
          <w:t>Пункт 4 статьи 14</w:t>
        </w:r>
      </w:hyperlink>
      <w:r w:rsidR="00D867C7" w:rsidRPr="00D867C7">
        <w:rPr>
          <w:rFonts w:ascii="Arial" w:hAnsi="Arial" w:cs="Arial"/>
        </w:rPr>
        <w:t xml:space="preserve"> </w:t>
      </w:r>
      <w:r w:rsidR="00D867C7" w:rsidRPr="00D867C7">
        <w:rPr>
          <w:rFonts w:ascii="Arial" w:hAnsi="Arial" w:cs="Arial"/>
          <w:bCs/>
        </w:rPr>
        <w:t>изложить в следующей редакции:</w:t>
      </w:r>
    </w:p>
    <w:p w:rsidR="00D867C7" w:rsidRPr="00D867C7" w:rsidRDefault="00D867C7" w:rsidP="00D867C7">
      <w:pPr>
        <w:contextualSpacing/>
        <w:jc w:val="both"/>
        <w:rPr>
          <w:rFonts w:ascii="Arial" w:hAnsi="Arial" w:cs="Arial"/>
        </w:rPr>
      </w:pP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42" w:history="1">
        <w:r w:rsidR="00D867C7" w:rsidRPr="00D867C7">
          <w:rPr>
            <w:rFonts w:ascii="Arial" w:hAnsi="Arial" w:cs="Arial"/>
            <w:b/>
            <w:u w:val="single"/>
          </w:rPr>
          <w:t>Пункт 3 статьи 14</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240"/>
        <w:ind w:firstLine="480"/>
        <w:contextualSpacing/>
        <w:jc w:val="both"/>
        <w:rPr>
          <w:rFonts w:ascii="Arial" w:eastAsiaTheme="minorHAnsi" w:hAnsi="Arial" w:cs="Arial"/>
          <w:lang w:eastAsia="en-US"/>
        </w:rPr>
      </w:pPr>
    </w:p>
    <w:p w:rsidR="00D867C7" w:rsidRPr="00D867C7" w:rsidRDefault="00D867C7" w:rsidP="00D867C7">
      <w:pPr>
        <w:spacing w:before="100" w:beforeAutospacing="1" w:after="100" w:afterAutospacing="1"/>
        <w:contextualSpacing/>
        <w:jc w:val="both"/>
        <w:rPr>
          <w:rFonts w:ascii="Arial" w:hAnsi="Arial" w:cs="Arial"/>
        </w:rPr>
      </w:pPr>
      <w:r w:rsidRPr="00D867C7">
        <w:rPr>
          <w:rFonts w:ascii="Arial" w:hAnsi="Arial" w:cs="Arial"/>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Градостроительного Кодекса";</w:t>
      </w:r>
    </w:p>
    <w:p w:rsidR="00D867C7" w:rsidRPr="00D867C7" w:rsidRDefault="00D867C7" w:rsidP="00D867C7">
      <w:pPr>
        <w:spacing w:before="100" w:beforeAutospacing="1" w:after="100" w:afterAutospacing="1"/>
        <w:ind w:firstLine="480"/>
        <w:contextualSpacing/>
        <w:jc w:val="both"/>
        <w:rPr>
          <w:rFonts w:ascii="Arial" w:hAnsi="Arial" w:cs="Arial"/>
        </w:rPr>
      </w:pP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43" w:history="1">
        <w:r w:rsidR="00D867C7" w:rsidRPr="00D867C7">
          <w:rPr>
            <w:rFonts w:ascii="Arial" w:hAnsi="Arial" w:cs="Arial"/>
            <w:b/>
            <w:u w:val="single"/>
          </w:rPr>
          <w:t>Пункт 7 статьи 14</w:t>
        </w:r>
      </w:hyperlink>
      <w:r w:rsidR="00D867C7" w:rsidRPr="00D867C7">
        <w:rPr>
          <w:rFonts w:ascii="Arial" w:hAnsi="Arial" w:cs="Arial"/>
        </w:rPr>
        <w:t xml:space="preserve"> </w:t>
      </w:r>
      <w:r w:rsidR="00D867C7" w:rsidRPr="00D867C7">
        <w:rPr>
          <w:rFonts w:ascii="Arial" w:hAnsi="Arial" w:cs="Arial"/>
          <w:bCs/>
        </w:rPr>
        <w:t>изложить в следующей редакции:</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D867C7" w:rsidRPr="00D867C7" w:rsidRDefault="00D867C7" w:rsidP="00D867C7">
      <w:pPr>
        <w:spacing w:before="100" w:beforeAutospacing="1" w:after="100" w:afterAutospacing="1"/>
        <w:ind w:firstLine="480"/>
        <w:contextualSpacing/>
        <w:jc w:val="both"/>
        <w:rPr>
          <w:rFonts w:ascii="Arial" w:hAnsi="Arial" w:cs="Arial"/>
          <w:b/>
        </w:rPr>
      </w:pPr>
    </w:p>
    <w:p w:rsidR="00D867C7" w:rsidRPr="00D867C7" w:rsidRDefault="008B12B7" w:rsidP="00D867C7">
      <w:pPr>
        <w:spacing w:before="100" w:beforeAutospacing="1" w:after="100" w:afterAutospacing="1"/>
        <w:ind w:firstLine="480"/>
        <w:contextualSpacing/>
        <w:jc w:val="both"/>
        <w:rPr>
          <w:rFonts w:ascii="Arial" w:eastAsiaTheme="minorHAnsi" w:hAnsi="Arial" w:cs="Arial"/>
          <w:lang w:eastAsia="en-US"/>
        </w:rPr>
      </w:pPr>
      <w:hyperlink r:id="rId44" w:history="1">
        <w:r w:rsidR="00D867C7" w:rsidRPr="00D867C7">
          <w:rPr>
            <w:rFonts w:ascii="Arial" w:hAnsi="Arial" w:cs="Arial"/>
            <w:b/>
            <w:u w:val="single"/>
          </w:rPr>
          <w:t>Пункт 5 статьи 14</w:t>
        </w:r>
      </w:hyperlink>
      <w:r w:rsidR="00D867C7" w:rsidRPr="00D867C7">
        <w:rPr>
          <w:rFonts w:ascii="Arial" w:hAnsi="Arial" w:cs="Arial"/>
          <w:bCs/>
        </w:rPr>
        <w:t xml:space="preserve"> изложить в следующей редакции:</w:t>
      </w:r>
    </w:p>
    <w:p w:rsidR="00D867C7" w:rsidRPr="00D867C7" w:rsidRDefault="00D867C7" w:rsidP="00D867C7">
      <w:pPr>
        <w:spacing w:before="100" w:beforeAutospacing="1" w:after="240"/>
        <w:ind w:firstLine="480"/>
        <w:contextualSpacing/>
        <w:jc w:val="both"/>
        <w:rPr>
          <w:rFonts w:ascii="Arial" w:hAnsi="Arial" w:cs="Arial"/>
        </w:rPr>
      </w:pPr>
      <w:r w:rsidRPr="00D867C7">
        <w:rPr>
          <w:rFonts w:ascii="Arial" w:hAnsi="Arial" w:cs="Arial"/>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идентификацию, имеют право вносить предложения и замечания, касающиеся такого проекта:</w:t>
      </w:r>
    </w:p>
    <w:p w:rsidR="00D867C7" w:rsidRPr="00D867C7" w:rsidRDefault="00D867C7" w:rsidP="00D867C7">
      <w:pPr>
        <w:spacing w:before="100" w:beforeAutospacing="1" w:after="240"/>
        <w:ind w:firstLine="480"/>
        <w:contextualSpacing/>
        <w:jc w:val="both"/>
        <w:rPr>
          <w:rFonts w:ascii="Arial" w:hAnsi="Arial" w:cs="Arial"/>
        </w:rPr>
      </w:pPr>
      <w:r w:rsidRPr="00D867C7">
        <w:rPr>
          <w:rFonts w:ascii="Arial" w:hAnsi="Arial" w:cs="Arial"/>
        </w:rPr>
        <w:lastRenderedPageBreak/>
        <w:t>1) посредством официального сайта или информационных систем (в случае проведения общественных обсуждений);</w:t>
      </w:r>
    </w:p>
    <w:p w:rsidR="00D867C7" w:rsidRPr="00D867C7" w:rsidRDefault="00D867C7" w:rsidP="00D867C7">
      <w:pPr>
        <w:spacing w:before="100" w:beforeAutospacing="1" w:after="240"/>
        <w:ind w:firstLine="480"/>
        <w:contextualSpacing/>
        <w:jc w:val="both"/>
        <w:rPr>
          <w:rFonts w:ascii="Arial" w:hAnsi="Arial" w:cs="Arial"/>
        </w:rPr>
      </w:pPr>
      <w:r w:rsidRPr="00D867C7">
        <w:rPr>
          <w:rFonts w:ascii="Arial" w:hAnsi="Arial" w:cs="Arial"/>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D867C7" w:rsidRPr="00D867C7" w:rsidRDefault="00D867C7" w:rsidP="00D867C7">
      <w:pPr>
        <w:spacing w:before="100" w:beforeAutospacing="1" w:after="240"/>
        <w:ind w:firstLine="480"/>
        <w:contextualSpacing/>
        <w:jc w:val="both"/>
        <w:rPr>
          <w:rFonts w:ascii="Arial" w:hAnsi="Arial" w:cs="Arial"/>
        </w:rPr>
      </w:pPr>
      <w:r w:rsidRPr="00D867C7">
        <w:rPr>
          <w:rFonts w:ascii="Arial" w:hAnsi="Arial" w:cs="Arial"/>
        </w:rPr>
        <w:t>3) в письменной форме в адрес организатора общественных обсуждений или публичных слушаний;</w:t>
      </w:r>
    </w:p>
    <w:p w:rsidR="00D867C7" w:rsidRPr="00D867C7" w:rsidRDefault="00D867C7" w:rsidP="00D867C7">
      <w:pPr>
        <w:spacing w:before="100" w:beforeAutospacing="1" w:after="100" w:afterAutospacing="1"/>
        <w:ind w:firstLine="480"/>
        <w:contextualSpacing/>
        <w:jc w:val="both"/>
        <w:rPr>
          <w:rFonts w:ascii="Arial" w:hAnsi="Arial" w:cs="Arial"/>
        </w:rPr>
      </w:pPr>
      <w:r w:rsidRPr="00D867C7">
        <w:rPr>
          <w:rFonts w:ascii="Arial" w:hAnsi="Arial" w:cs="Arial"/>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D867C7" w:rsidRPr="00D867C7" w:rsidRDefault="00D867C7" w:rsidP="00D867C7">
      <w:pPr>
        <w:spacing w:before="100" w:beforeAutospacing="1" w:after="240"/>
        <w:ind w:firstLine="480"/>
        <w:contextualSpacing/>
        <w:jc w:val="both"/>
        <w:rPr>
          <w:rFonts w:ascii="Arial" w:hAnsi="Arial" w:cs="Arial"/>
        </w:rPr>
      </w:pPr>
    </w:p>
    <w:p w:rsidR="00D867C7" w:rsidRPr="00D867C7" w:rsidRDefault="00D867C7" w:rsidP="00D867C7">
      <w:pPr>
        <w:spacing w:before="100" w:beforeAutospacing="1" w:after="240"/>
        <w:ind w:firstLine="480"/>
        <w:contextualSpacing/>
        <w:jc w:val="both"/>
        <w:rPr>
          <w:rFonts w:ascii="Arial" w:hAnsi="Arial" w:cs="Arial"/>
        </w:rPr>
      </w:pPr>
    </w:p>
    <w:p w:rsidR="00D867C7" w:rsidRPr="002023EB" w:rsidRDefault="00D867C7" w:rsidP="00D867C7">
      <w:pPr>
        <w:spacing w:before="100" w:after="240"/>
        <w:ind w:left="-567" w:firstLine="480"/>
        <w:contextualSpacing/>
        <w:jc w:val="both"/>
        <w:rPr>
          <w:rFonts w:ascii="Arial" w:hAnsi="Arial" w:cs="Arial"/>
        </w:rPr>
      </w:pPr>
      <w:r w:rsidRPr="00D867C7">
        <w:rPr>
          <w:rFonts w:ascii="Arial" w:hAnsi="Arial" w:cs="Arial"/>
        </w:rPr>
        <w:t xml:space="preserve">3. Обнародовать настоящее решение на информационных стендах муниципального образования </w:t>
      </w:r>
      <w:proofErr w:type="spellStart"/>
      <w:r w:rsidRPr="00D867C7">
        <w:rPr>
          <w:rFonts w:ascii="Arial" w:hAnsi="Arial" w:cs="Arial"/>
        </w:rPr>
        <w:t>Урмандеевское</w:t>
      </w:r>
      <w:proofErr w:type="spellEnd"/>
      <w:r w:rsidRPr="00D867C7">
        <w:rPr>
          <w:rFonts w:ascii="Arial" w:hAnsi="Arial" w:cs="Arial"/>
        </w:rPr>
        <w:t xml:space="preserve">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 http:// </w:t>
      </w:r>
      <w:proofErr w:type="spellStart"/>
      <w:r w:rsidRPr="00D867C7">
        <w:rPr>
          <w:rFonts w:ascii="Arial" w:hAnsi="Arial" w:cs="Arial"/>
        </w:rPr>
        <w:t>Аksubayevo.tatarstan.ru</w:t>
      </w:r>
      <w:r w:rsidR="002023EB">
        <w:rPr>
          <w:rFonts w:ascii="Arial" w:hAnsi="Arial" w:cs="Arial"/>
        </w:rPr>
        <w:t>,опубликовать</w:t>
      </w:r>
      <w:proofErr w:type="spellEnd"/>
      <w:r w:rsidR="002023EB">
        <w:rPr>
          <w:rFonts w:ascii="Arial" w:hAnsi="Arial" w:cs="Arial"/>
        </w:rPr>
        <w:t xml:space="preserve"> на официальном сайте правовой </w:t>
      </w:r>
      <w:proofErr w:type="spellStart"/>
      <w:r w:rsidR="002023EB">
        <w:rPr>
          <w:rFonts w:ascii="Arial" w:hAnsi="Arial" w:cs="Arial"/>
        </w:rPr>
        <w:t>инфрмации</w:t>
      </w:r>
      <w:proofErr w:type="spellEnd"/>
      <w:r w:rsidR="002023EB">
        <w:rPr>
          <w:rFonts w:ascii="Arial" w:hAnsi="Arial" w:cs="Arial"/>
        </w:rPr>
        <w:t xml:space="preserve"> </w:t>
      </w:r>
      <w:hyperlink r:id="rId45" w:history="1">
        <w:r w:rsidR="002023EB" w:rsidRPr="00977562">
          <w:rPr>
            <w:rStyle w:val="ab"/>
            <w:rFonts w:ascii="Arial" w:hAnsi="Arial" w:cs="Arial"/>
          </w:rPr>
          <w:t>http://</w:t>
        </w:r>
        <w:proofErr w:type="spellStart"/>
        <w:r w:rsidR="002023EB" w:rsidRPr="00977562">
          <w:rPr>
            <w:rStyle w:val="ab"/>
            <w:rFonts w:ascii="Arial" w:hAnsi="Arial" w:cs="Arial"/>
            <w:lang w:val="en-US"/>
          </w:rPr>
          <w:t>pravo</w:t>
        </w:r>
        <w:proofErr w:type="spellEnd"/>
        <w:r w:rsidR="002023EB" w:rsidRPr="002023EB">
          <w:rPr>
            <w:rStyle w:val="ab"/>
            <w:rFonts w:ascii="Arial" w:hAnsi="Arial" w:cs="Arial"/>
          </w:rPr>
          <w:t>.</w:t>
        </w:r>
        <w:proofErr w:type="spellStart"/>
        <w:r w:rsidR="002023EB" w:rsidRPr="00977562">
          <w:rPr>
            <w:rStyle w:val="ab"/>
            <w:rFonts w:ascii="Arial" w:hAnsi="Arial" w:cs="Arial"/>
            <w:lang w:val="en-US"/>
          </w:rPr>
          <w:t>tatarstan</w:t>
        </w:r>
        <w:proofErr w:type="spellEnd"/>
        <w:r w:rsidR="002023EB" w:rsidRPr="002023EB">
          <w:rPr>
            <w:rStyle w:val="ab"/>
            <w:rFonts w:ascii="Arial" w:hAnsi="Arial" w:cs="Arial"/>
          </w:rPr>
          <w:t>.</w:t>
        </w:r>
        <w:proofErr w:type="spellStart"/>
        <w:r w:rsidR="002023EB" w:rsidRPr="00977562">
          <w:rPr>
            <w:rStyle w:val="ab"/>
            <w:rFonts w:ascii="Arial" w:hAnsi="Arial" w:cs="Arial"/>
            <w:lang w:val="en-US"/>
          </w:rPr>
          <w:t>ru</w:t>
        </w:r>
        <w:proofErr w:type="spellEnd"/>
      </w:hyperlink>
      <w:r w:rsidR="002023EB" w:rsidRPr="002023EB">
        <w:rPr>
          <w:rFonts w:ascii="Arial" w:hAnsi="Arial" w:cs="Arial"/>
        </w:rPr>
        <w:t xml:space="preserve"> </w:t>
      </w:r>
      <w:r w:rsidR="002023EB">
        <w:rPr>
          <w:rFonts w:ascii="Arial" w:hAnsi="Arial" w:cs="Arial"/>
        </w:rPr>
        <w:t>в установленный законом срок.</w:t>
      </w:r>
    </w:p>
    <w:p w:rsidR="00D867C7" w:rsidRDefault="00D867C7" w:rsidP="00D867C7">
      <w:pPr>
        <w:spacing w:after="160"/>
        <w:ind w:left="-567" w:firstLine="480"/>
        <w:contextualSpacing/>
        <w:jc w:val="both"/>
        <w:rPr>
          <w:rFonts w:ascii="Arial" w:hAnsi="Arial" w:cs="Arial"/>
        </w:rPr>
      </w:pPr>
      <w:r w:rsidRPr="00D867C7">
        <w:rPr>
          <w:rFonts w:ascii="Arial" w:eastAsia="Calibri" w:hAnsi="Arial" w:cs="Arial"/>
          <w:lang w:eastAsia="en-US"/>
        </w:rPr>
        <w:t>4.</w:t>
      </w:r>
      <w:r w:rsidRPr="00D867C7">
        <w:rPr>
          <w:rFonts w:ascii="Arial" w:hAnsi="Arial" w:cs="Arial"/>
        </w:rPr>
        <w:t xml:space="preserve">Контроль за исполнением данного решения оставляю за собой. </w:t>
      </w:r>
    </w:p>
    <w:p w:rsidR="00D867C7" w:rsidRPr="00D867C7" w:rsidRDefault="00D867C7" w:rsidP="00D867C7">
      <w:pPr>
        <w:spacing w:after="160"/>
        <w:ind w:left="-567" w:firstLine="480"/>
        <w:contextualSpacing/>
        <w:jc w:val="both"/>
        <w:rPr>
          <w:rFonts w:ascii="Arial" w:hAnsi="Arial" w:cs="Arial"/>
        </w:rPr>
      </w:pPr>
      <w:r w:rsidRPr="00D867C7">
        <w:rPr>
          <w:rFonts w:ascii="Arial" w:hAnsi="Arial" w:cs="Arial"/>
        </w:rPr>
        <w:t xml:space="preserve"> </w:t>
      </w:r>
    </w:p>
    <w:p w:rsidR="00D867C7" w:rsidRPr="00D867C7" w:rsidRDefault="00D867C7" w:rsidP="00D867C7">
      <w:pPr>
        <w:contextualSpacing/>
        <w:jc w:val="both"/>
        <w:rPr>
          <w:rFonts w:ascii="Arial" w:hAnsi="Arial" w:cs="Arial"/>
        </w:rPr>
      </w:pPr>
      <w:r w:rsidRPr="00D867C7">
        <w:rPr>
          <w:rFonts w:ascii="Arial" w:hAnsi="Arial" w:cs="Arial"/>
        </w:rPr>
        <w:t xml:space="preserve">Председатель Совета,                                                                  </w:t>
      </w:r>
    </w:p>
    <w:p w:rsidR="00D867C7" w:rsidRPr="00D867C7" w:rsidRDefault="00D867C7" w:rsidP="00D867C7">
      <w:pPr>
        <w:contextualSpacing/>
        <w:jc w:val="both"/>
        <w:rPr>
          <w:rFonts w:ascii="Arial" w:hAnsi="Arial" w:cs="Arial"/>
        </w:rPr>
      </w:pPr>
      <w:r w:rsidRPr="00D867C7">
        <w:rPr>
          <w:rFonts w:ascii="Arial" w:hAnsi="Arial" w:cs="Arial"/>
        </w:rPr>
        <w:t xml:space="preserve">Урмандеевского сельского поселения </w:t>
      </w:r>
    </w:p>
    <w:p w:rsidR="00D867C7" w:rsidRPr="00D867C7" w:rsidRDefault="00D867C7" w:rsidP="00D867C7">
      <w:pPr>
        <w:spacing w:after="160"/>
        <w:contextualSpacing/>
        <w:jc w:val="both"/>
        <w:rPr>
          <w:rFonts w:ascii="Arial" w:eastAsia="Calibri" w:hAnsi="Arial" w:cs="Arial"/>
          <w:lang w:eastAsia="en-US"/>
        </w:rPr>
      </w:pPr>
      <w:r w:rsidRPr="00D867C7">
        <w:rPr>
          <w:rFonts w:ascii="Arial" w:hAnsi="Arial" w:cs="Arial"/>
        </w:rPr>
        <w:t xml:space="preserve"> Аксубаевского муниципального района                                          </w:t>
      </w:r>
      <w:proofErr w:type="spellStart"/>
      <w:r w:rsidRPr="00D867C7">
        <w:rPr>
          <w:rFonts w:ascii="Arial" w:hAnsi="Arial" w:cs="Arial"/>
        </w:rPr>
        <w:t>В.З.Николаев</w:t>
      </w:r>
      <w:proofErr w:type="spellEnd"/>
    </w:p>
    <w:p w:rsidR="00D867C7" w:rsidRPr="00D867C7" w:rsidRDefault="00D867C7" w:rsidP="00D867C7">
      <w:pPr>
        <w:spacing w:after="160"/>
        <w:contextualSpacing/>
        <w:jc w:val="both"/>
        <w:rPr>
          <w:rFonts w:ascii="Arial" w:eastAsiaTheme="minorHAnsi" w:hAnsi="Arial" w:cs="Arial"/>
          <w:lang w:eastAsia="en-US"/>
        </w:rPr>
      </w:pPr>
    </w:p>
    <w:p w:rsidR="00860A11" w:rsidRPr="00D867C7" w:rsidRDefault="00860A11" w:rsidP="00D867C7">
      <w:pPr>
        <w:pStyle w:val="ConsPlusTitle"/>
        <w:ind w:firstLine="708"/>
        <w:contextualSpacing/>
        <w:jc w:val="both"/>
        <w:outlineLvl w:val="0"/>
        <w:rPr>
          <w:rFonts w:ascii="Arial" w:hAnsi="Arial" w:cs="Arial"/>
          <w:b w:val="0"/>
          <w:sz w:val="24"/>
          <w:szCs w:val="24"/>
        </w:rPr>
      </w:pPr>
      <w:r w:rsidRPr="00D867C7">
        <w:rPr>
          <w:rFonts w:ascii="Arial" w:hAnsi="Arial" w:cs="Arial"/>
          <w:b w:val="0"/>
          <w:sz w:val="24"/>
          <w:szCs w:val="24"/>
        </w:rPr>
        <w:t xml:space="preserve"> </w:t>
      </w:r>
    </w:p>
    <w:p w:rsidR="00860A11" w:rsidRPr="00D867C7" w:rsidRDefault="00860A11" w:rsidP="00D867C7">
      <w:pPr>
        <w:contextualSpacing/>
        <w:rPr>
          <w:rFonts w:ascii="Arial" w:hAnsi="Arial" w:cs="Arial"/>
        </w:rPr>
      </w:pPr>
    </w:p>
    <w:sectPr w:rsidR="00860A11" w:rsidRPr="00D8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panose1 w:val="00000000000000000000"/>
    <w:charset w:val="CC"/>
    <w:family w:val="decorative"/>
    <w:notTrueTyp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66C5A"/>
    <w:rsid w:val="002023EB"/>
    <w:rsid w:val="00423393"/>
    <w:rsid w:val="005327AA"/>
    <w:rsid w:val="006D0959"/>
    <w:rsid w:val="00860A11"/>
    <w:rsid w:val="008B12B7"/>
    <w:rsid w:val="00BB5138"/>
    <w:rsid w:val="00D867C7"/>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0587"/>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Заголовок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D867C7"/>
    <w:pPr>
      <w:spacing w:before="100" w:beforeAutospacing="1" w:after="100" w:afterAutospacing="1"/>
    </w:pPr>
  </w:style>
  <w:style w:type="paragraph" w:styleId="aa">
    <w:name w:val="List Paragraph"/>
    <w:basedOn w:val="a"/>
    <w:uiPriority w:val="34"/>
    <w:qFormat/>
    <w:rsid w:val="00D867C7"/>
    <w:pPr>
      <w:ind w:left="720"/>
      <w:contextualSpacing/>
    </w:pPr>
  </w:style>
  <w:style w:type="character" w:styleId="ab">
    <w:name w:val="Hyperlink"/>
    <w:basedOn w:val="a0"/>
    <w:uiPriority w:val="99"/>
    <w:unhideWhenUsed/>
    <w:rsid w:val="002023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kodeks://link/d?nd=9046058&amp;prevdoc=550836307&amp;point=mark=000000000000000000000000000000000000000000000000007DQ0K9" TargetMode="External"/><Relationship Id="rId39"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kodeks://link/d?nd=901919338&amp;prevdoc=543241792&amp;point=mark=00000000000000000000000000000000000000000000000000A8M0NK" TargetMode="External"/><Relationship Id="rId34" Type="http://schemas.openxmlformats.org/officeDocument/2006/relationships/hyperlink" Target="javascript:;" TargetMode="External"/><Relationship Id="rId42" Type="http://schemas.openxmlformats.org/officeDocument/2006/relationships/hyperlink" Target="javascript:;" TargetMode="External"/><Relationship Id="rId47" Type="http://schemas.openxmlformats.org/officeDocument/2006/relationships/theme" Target="theme/theme1.xml"/><Relationship Id="rId7" Type="http://schemas.openxmlformats.org/officeDocument/2006/relationships/image" Target="media/image10.emf"/><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kodeks://link/d?nd=901820936&amp;prevdoc=550836307&amp;point=mark=00000000000000000000000000000000000000000000000000A7M0NA" TargetMode="External"/><Relationship Id="rId41"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kodeks://link/d?nd=9014484&amp;prevdoc=550836307&amp;point=mark=000000000000000000000000000000000000000000000000007DS0KD"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kodeks://link/d?nd=901919338&amp;prevdoc=543241792&amp;point=mark=00000000000000000000000000000000000000000000000000A8E0NH" TargetMode="External"/><Relationship Id="rId31" Type="http://schemas.openxmlformats.org/officeDocument/2006/relationships/hyperlink" Target="javascript:;" TargetMode="External"/><Relationship Id="rId44"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kodeks://link/d?nd=9046062&amp;prevdoc=550836307&amp;point=mark=000000000000000000000000000000000000000000000000007DE0K8" TargetMode="External"/><Relationship Id="rId30" Type="http://schemas.openxmlformats.org/officeDocument/2006/relationships/hyperlink" Target="kodeks://link/d?nd=901820936&amp;prevdoc=550836307&amp;point=mark=00000000000000000000000000000000000000000000000000A7Q0NB" TargetMode="External"/><Relationship Id="rId35" Type="http://schemas.openxmlformats.org/officeDocument/2006/relationships/hyperlink" Target="javascript:;" TargetMode="External"/><Relationship Id="rId43"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CF79-1C5E-47DA-A04F-086CDB38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3639</Words>
  <Characters>20747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Пользователь Windows</cp:lastModifiedBy>
  <cp:revision>2</cp:revision>
  <cp:lastPrinted>2021-06-07T05:45:00Z</cp:lastPrinted>
  <dcterms:created xsi:type="dcterms:W3CDTF">2021-06-08T08:10:00Z</dcterms:created>
  <dcterms:modified xsi:type="dcterms:W3CDTF">2021-06-08T08:10:00Z</dcterms:modified>
</cp:coreProperties>
</file>