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8"/>
        <w:tblW w:w="9667" w:type="dxa"/>
        <w:tblLook w:val="04A0" w:firstRow="1" w:lastRow="0" w:firstColumn="1" w:lastColumn="0" w:noHBand="0" w:noVBand="1"/>
      </w:tblPr>
      <w:tblGrid>
        <w:gridCol w:w="3870"/>
        <w:gridCol w:w="245"/>
        <w:gridCol w:w="1685"/>
        <w:gridCol w:w="3867"/>
      </w:tblGrid>
      <w:tr w:rsidR="00D1575E" w:rsidRPr="00D5546B" w:rsidTr="00D1575E">
        <w:trPr>
          <w:trHeight w:val="141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Берэмлеге</w:t>
            </w:r>
            <w:proofErr w:type="spellEnd"/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«Савруш </w:t>
            </w:r>
            <w:proofErr w:type="spellStart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башкарма</w:t>
            </w:r>
            <w:proofErr w:type="spellEnd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җирлек</w:t>
            </w:r>
            <w:proofErr w:type="spellEnd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комитеты»</w:t>
            </w:r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Аксубай</w:t>
            </w:r>
            <w:proofErr w:type="spellEnd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46B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ТАТАРСТАН РЕСПУБЛИКАСЫ</w:t>
            </w:r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575E" w:rsidRPr="00D5546B" w:rsidRDefault="00D1575E" w:rsidP="00D1575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575E" w:rsidRPr="00D5546B" w:rsidRDefault="00D1575E" w:rsidP="00D1575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575E" w:rsidRPr="00D5546B" w:rsidRDefault="00D1575E" w:rsidP="00D1575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46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5B508D" wp14:editId="242E00B9">
                  <wp:extent cx="800100" cy="9906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75E" w:rsidRPr="00D5546B" w:rsidRDefault="00D1575E" w:rsidP="00D1575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5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Муниципальное образование </w:t>
            </w:r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5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«Исполнительный комитет Саврушского сельского поселения»</w:t>
            </w:r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5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Аксубаевского </w:t>
            </w:r>
            <w:proofErr w:type="gramStart"/>
            <w:r w:rsidRPr="00D55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муниципального  района</w:t>
            </w:r>
            <w:proofErr w:type="gramEnd"/>
            <w:r w:rsidRPr="00D55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РЕСПУБЛИКИ ТАТАРСТАН</w:t>
            </w:r>
          </w:p>
        </w:tc>
      </w:tr>
      <w:tr w:rsidR="00D1575E" w:rsidRPr="00D5546B" w:rsidTr="00D1575E">
        <w:trPr>
          <w:cantSplit/>
          <w:trHeight w:val="684"/>
        </w:trPr>
        <w:tc>
          <w:tcPr>
            <w:tcW w:w="9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54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Комсомольская ул., д20, </w:t>
            </w:r>
            <w:proofErr w:type="spellStart"/>
            <w:r w:rsidRPr="00D554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д.Ст</w:t>
            </w:r>
            <w:proofErr w:type="spellEnd"/>
            <w:r w:rsidRPr="00D554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Савруши,</w:t>
            </w:r>
            <w:proofErr w:type="gramStart"/>
            <w:r w:rsidRPr="00D554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423068  тел.</w:t>
            </w:r>
            <w:proofErr w:type="gramEnd"/>
            <w:r w:rsidRPr="00D554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(8244) 4-82-37 </w:t>
            </w:r>
            <w:r w:rsidRPr="00D5546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ОКПО 94318702,ОГРН 1061665003069</w:t>
            </w:r>
          </w:p>
          <w:p w:rsidR="00D1575E" w:rsidRPr="00D5546B" w:rsidRDefault="00D1575E" w:rsidP="00D157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46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ИНН / КПП 1603004945 / 160301001</w:t>
            </w:r>
          </w:p>
        </w:tc>
      </w:tr>
    </w:tbl>
    <w:p w:rsidR="00511C71" w:rsidRDefault="00511C71" w:rsidP="00D1575E">
      <w:pPr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C71" w:rsidRDefault="00511C71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C71" w:rsidRDefault="00511C71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6F6" w:rsidRDefault="00D5546B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5546B" w:rsidRDefault="00D5546B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46B" w:rsidRDefault="00D5546B" w:rsidP="00D5546B">
      <w:pPr>
        <w:pStyle w:val="headertext"/>
        <w:spacing w:line="276" w:lineRule="auto"/>
        <w:ind w:left="-709" w:right="387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546B" w:rsidRDefault="00D5546B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6F6" w:rsidRDefault="00D5546B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                                                                                                от_________2021 г.</w:t>
      </w:r>
    </w:p>
    <w:p w:rsidR="00D5546B" w:rsidRPr="00D5546B" w:rsidRDefault="00D5546B" w:rsidP="00D5546B">
      <w:pPr>
        <w:pStyle w:val="headertext"/>
        <w:spacing w:line="276" w:lineRule="auto"/>
        <w:ind w:left="-709" w:right="387" w:firstLine="993"/>
        <w:jc w:val="center"/>
        <w:rPr>
          <w:b/>
          <w:sz w:val="28"/>
          <w:szCs w:val="28"/>
        </w:rPr>
      </w:pPr>
      <w:bookmarkStart w:id="0" w:name="_GoBack"/>
      <w:r w:rsidRPr="00D5546B">
        <w:rPr>
          <w:b/>
          <w:sz w:val="28"/>
          <w:szCs w:val="28"/>
        </w:rPr>
        <w:t xml:space="preserve">Об отмене </w:t>
      </w:r>
      <w:r w:rsidRPr="00D5546B">
        <w:rPr>
          <w:b/>
          <w:sz w:val="28"/>
          <w:szCs w:val="28"/>
        </w:rPr>
        <w:t>Постановлени</w:t>
      </w:r>
      <w:r w:rsidRPr="00D5546B">
        <w:rPr>
          <w:b/>
          <w:sz w:val="28"/>
          <w:szCs w:val="28"/>
        </w:rPr>
        <w:t>я</w:t>
      </w:r>
      <w:r w:rsidRPr="00D5546B">
        <w:rPr>
          <w:b/>
          <w:sz w:val="28"/>
          <w:szCs w:val="28"/>
        </w:rPr>
        <w:t xml:space="preserve"> Исполнительного комитета Саврушского сельского поселения № 20 от 23.12.2019 г. </w:t>
      </w:r>
      <w:r w:rsidRPr="00D5546B">
        <w:rPr>
          <w:b/>
          <w:sz w:val="28"/>
          <w:szCs w:val="28"/>
          <w:highlight w:val="yellow"/>
        </w:rPr>
        <w:t>«Об утверждении Программы развития субъектов малого и среднего предпринимательства в Саврушском сельском поселении Аксубаевского муниципального района Республики Татарстан на 2020-2022 годы»</w:t>
      </w:r>
    </w:p>
    <w:bookmarkEnd w:id="0"/>
    <w:p w:rsidR="00D5546B" w:rsidRDefault="00D5546B" w:rsidP="00D5546B">
      <w:pPr>
        <w:pStyle w:val="headertext"/>
        <w:spacing w:line="276" w:lineRule="auto"/>
        <w:ind w:left="-709" w:right="387" w:firstLine="993"/>
        <w:rPr>
          <w:sz w:val="28"/>
          <w:szCs w:val="28"/>
        </w:rPr>
      </w:pPr>
    </w:p>
    <w:p w:rsidR="006206F6" w:rsidRPr="006206F6" w:rsidRDefault="006206F6" w:rsidP="00D5546B">
      <w:pPr>
        <w:pStyle w:val="headertext"/>
        <w:spacing w:line="276" w:lineRule="auto"/>
        <w:ind w:left="-709" w:right="387" w:firstLine="993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 правовых актов в соответствие с </w:t>
      </w:r>
      <w:r w:rsidR="00D5546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законодательством, </w:t>
      </w:r>
      <w:r w:rsidRPr="006206F6">
        <w:rPr>
          <w:b/>
          <w:sz w:val="28"/>
          <w:szCs w:val="28"/>
        </w:rPr>
        <w:t>ПОСТАНОВЛЯЮ:</w:t>
      </w:r>
    </w:p>
    <w:p w:rsidR="006206F6" w:rsidRDefault="006206F6" w:rsidP="00D5546B">
      <w:pPr>
        <w:spacing w:after="0" w:line="240" w:lineRule="auto"/>
        <w:ind w:left="-709" w:right="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6F6" w:rsidRDefault="006206F6" w:rsidP="00D5546B">
      <w:pPr>
        <w:spacing w:after="0" w:line="240" w:lineRule="auto"/>
        <w:ind w:left="-709" w:right="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6F6" w:rsidRDefault="006206F6" w:rsidP="00D5546B">
      <w:pPr>
        <w:pStyle w:val="a3"/>
        <w:spacing w:after="0" w:line="240" w:lineRule="auto"/>
        <w:ind w:left="-567" w:right="38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Исполнительного комитета </w:t>
      </w:r>
      <w:r w:rsidR="00D5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Саврушского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№ </w:t>
      </w:r>
      <w:r w:rsidR="00D554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5546B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5546B" w:rsidRPr="006206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«Об</w:t>
      </w:r>
      <w:r w:rsidR="00D554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утверждении Программы</w:t>
      </w:r>
      <w:r w:rsidRPr="006206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развития </w:t>
      </w:r>
      <w:r w:rsidR="00D554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субъектов </w:t>
      </w:r>
      <w:r w:rsidRPr="006206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малого и среднего предпринимательства </w:t>
      </w:r>
      <w:r w:rsidR="00D5546B" w:rsidRPr="006206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Саврушском</w:t>
      </w:r>
      <w:r w:rsidR="00D554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6206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сельском поселении Аксубаевского муниципального района </w:t>
      </w:r>
      <w:r w:rsidR="00D554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Республики Татарстан </w:t>
      </w:r>
      <w:r w:rsidRPr="006206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 2020-202</w:t>
      </w:r>
      <w:r w:rsidR="00D554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Pr="006206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годы»</w:t>
      </w:r>
      <w:r w:rsidR="00D5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06F6" w:rsidRPr="006206F6" w:rsidRDefault="006206F6" w:rsidP="00D5546B">
      <w:pPr>
        <w:pStyle w:val="a3"/>
        <w:spacing w:after="0" w:line="240" w:lineRule="auto"/>
        <w:ind w:left="-567" w:right="38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на информационных стендах </w:t>
      </w:r>
      <w:r w:rsidR="00D5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Саврушского </w:t>
      </w: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 сети </w:t>
      </w:r>
      <w:proofErr w:type="gramStart"/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</w:t>
      </w:r>
      <w:hyperlink r:id="rId6" w:history="1">
        <w:r w:rsidRPr="006206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  <w:proofErr w:type="gramEnd"/>
        <w:r w:rsidRPr="006206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hyperlink r:id="rId7" w:history="1">
          <w:r w:rsidRPr="006206F6">
            <w:rPr>
              <w:rFonts w:ascii="Times New Roman" w:eastAsia="Times New Roman" w:hAnsi="Times New Roman" w:cs="Times New Roman"/>
              <w:color w:val="0000FF"/>
              <w:sz w:val="28"/>
              <w:szCs w:val="28"/>
              <w:u w:val="single"/>
              <w:lang w:val="en-US" w:eastAsia="ru-RU"/>
            </w:rPr>
            <w:t>http</w:t>
          </w:r>
          <w:r w:rsidRPr="006206F6">
            <w:rPr>
              <w:rFonts w:ascii="Times New Roman" w:eastAsia="Times New Roman" w:hAnsi="Times New Roman" w:cs="Times New Roman"/>
              <w:color w:val="0000FF"/>
              <w:sz w:val="28"/>
              <w:szCs w:val="28"/>
              <w:u w:val="single"/>
              <w:lang w:eastAsia="ru-RU"/>
            </w:rPr>
            <w:t>://</w:t>
          </w:r>
          <w:r w:rsidRPr="006206F6">
            <w:rPr>
              <w:rFonts w:ascii="Times New Roman" w:eastAsia="Times New Roman" w:hAnsi="Times New Roman" w:cs="Times New Roman"/>
              <w:color w:val="0000FF"/>
              <w:sz w:val="28"/>
              <w:szCs w:val="28"/>
              <w:u w:val="single"/>
              <w:lang w:val="en-US" w:eastAsia="ru-RU"/>
            </w:rPr>
            <w:t>aksubayevo</w:t>
          </w:r>
          <w:r w:rsidRPr="006206F6">
            <w:rPr>
              <w:rFonts w:ascii="Times New Roman" w:eastAsia="Times New Roman" w:hAnsi="Times New Roman" w:cs="Times New Roman"/>
              <w:color w:val="0000FF"/>
              <w:sz w:val="28"/>
              <w:szCs w:val="28"/>
              <w:u w:val="single"/>
              <w:lang w:eastAsia="ru-RU"/>
            </w:rPr>
            <w:t>.</w:t>
          </w:r>
          <w:r w:rsidRPr="006206F6">
            <w:rPr>
              <w:rFonts w:ascii="Times New Roman" w:eastAsia="Times New Roman" w:hAnsi="Times New Roman" w:cs="Times New Roman"/>
              <w:color w:val="0000FF"/>
              <w:sz w:val="28"/>
              <w:szCs w:val="28"/>
              <w:u w:val="single"/>
              <w:lang w:val="en-US" w:eastAsia="ru-RU"/>
            </w:rPr>
            <w:t>tatarstan</w:t>
          </w:r>
          <w:r w:rsidRPr="006206F6">
            <w:rPr>
              <w:rFonts w:ascii="Times New Roman" w:eastAsia="Times New Roman" w:hAnsi="Times New Roman" w:cs="Times New Roman"/>
              <w:color w:val="0000FF"/>
              <w:sz w:val="28"/>
              <w:szCs w:val="28"/>
              <w:u w:val="single"/>
              <w:lang w:eastAsia="ru-RU"/>
            </w:rPr>
            <w:t>.</w:t>
          </w:r>
          <w:r w:rsidRPr="006206F6">
            <w:rPr>
              <w:rFonts w:ascii="Times New Roman" w:eastAsia="Times New Roman" w:hAnsi="Times New Roman" w:cs="Times New Roman"/>
              <w:color w:val="0000FF"/>
              <w:sz w:val="28"/>
              <w:szCs w:val="28"/>
              <w:u w:val="single"/>
              <w:lang w:val="en-US" w:eastAsia="ru-RU"/>
            </w:rPr>
            <w:t>ru</w:t>
          </w:r>
        </w:hyperlink>
        <w:r w:rsidRPr="006206F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</w:hyperlink>
      <w:r w:rsidRPr="00620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портале правовой информации Республики Татарстан по веб-адресу:</w:t>
      </w:r>
      <w:hyperlink r:id="rId8">
        <w:r w:rsidRPr="006206F6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lang w:eastAsia="ru-RU"/>
          </w:rPr>
          <w:t xml:space="preserve"> </w:t>
        </w:r>
        <w:r w:rsidRPr="006206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eastAsia="ru-RU"/>
          </w:rPr>
          <w:t>http://pravo.tatarstan.ru</w:t>
        </w:r>
      </w:hyperlink>
    </w:p>
    <w:p w:rsidR="006206F6" w:rsidRPr="006206F6" w:rsidRDefault="006206F6" w:rsidP="00D5546B">
      <w:pPr>
        <w:widowControl w:val="0"/>
        <w:autoSpaceDE w:val="0"/>
        <w:autoSpaceDN w:val="0"/>
        <w:spacing w:after="0" w:line="240" w:lineRule="auto"/>
        <w:ind w:right="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</w:t>
      </w:r>
      <w:r w:rsidRPr="006206F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:rsidR="006206F6" w:rsidRPr="006206F6" w:rsidRDefault="006206F6" w:rsidP="00D5546B">
      <w:pPr>
        <w:widowControl w:val="0"/>
        <w:autoSpaceDE w:val="0"/>
        <w:autoSpaceDN w:val="0"/>
        <w:spacing w:after="0" w:line="240" w:lineRule="auto"/>
        <w:ind w:right="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6F6" w:rsidRPr="006206F6" w:rsidRDefault="006206F6" w:rsidP="00D5546B">
      <w:pPr>
        <w:widowControl w:val="0"/>
        <w:autoSpaceDE w:val="0"/>
        <w:autoSpaceDN w:val="0"/>
        <w:spacing w:after="0" w:line="240" w:lineRule="auto"/>
        <w:ind w:right="387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6206F6" w:rsidRPr="006206F6" w:rsidRDefault="006206F6" w:rsidP="00D5546B">
      <w:pPr>
        <w:widowControl w:val="0"/>
        <w:autoSpaceDE w:val="0"/>
        <w:autoSpaceDN w:val="0"/>
        <w:spacing w:after="0" w:line="240" w:lineRule="auto"/>
        <w:ind w:right="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206F6" w:rsidRPr="006206F6" w:rsidRDefault="006206F6" w:rsidP="00D5546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6206F6" w:rsidRPr="006206F6" w:rsidRDefault="00D5546B" w:rsidP="00D5546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06F6" w:rsidRPr="006206F6" w:rsidSect="00D5546B">
          <w:pgSz w:w="11910" w:h="16840"/>
          <w:pgMar w:top="560" w:right="360" w:bottom="280" w:left="12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Саврушского </w:t>
      </w:r>
      <w:r w:rsidR="006206F6"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="006206F6"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="006206F6"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А.Г.Кузьмин</w:t>
      </w:r>
      <w:proofErr w:type="spellEnd"/>
      <w:r w:rsidR="006206F6" w:rsidRPr="0062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2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6206F6" w:rsidRPr="001230A6" w:rsidRDefault="006206F6" w:rsidP="00D5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06F6" w:rsidRPr="001230A6" w:rsidSect="00D5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D5F5C"/>
    <w:multiLevelType w:val="hybridMultilevel"/>
    <w:tmpl w:val="DDEC599E"/>
    <w:lvl w:ilvl="0" w:tplc="DC02FBF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F6"/>
    <w:rsid w:val="001230A6"/>
    <w:rsid w:val="00511C71"/>
    <w:rsid w:val="006206F6"/>
    <w:rsid w:val="007E0647"/>
    <w:rsid w:val="00D1575E"/>
    <w:rsid w:val="00D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D9F4-5D59-42C7-A366-468523F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06F6"/>
    <w:pPr>
      <w:ind w:left="720"/>
      <w:contextualSpacing/>
    </w:pPr>
  </w:style>
  <w:style w:type="paragraph" w:styleId="a4">
    <w:name w:val="No Spacing"/>
    <w:uiPriority w:val="99"/>
    <w:qFormat/>
    <w:rsid w:val="00620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Savr</cp:lastModifiedBy>
  <cp:revision>3</cp:revision>
  <dcterms:created xsi:type="dcterms:W3CDTF">2021-08-02T12:59:00Z</dcterms:created>
  <dcterms:modified xsi:type="dcterms:W3CDTF">2021-08-05T07:46:00Z</dcterms:modified>
</cp:coreProperties>
</file>