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D4664" w:rsidRPr="00CD4664" w:rsidRDefault="00CD4664" w:rsidP="00CD4664">
      <w:pPr>
        <w:spacing w:after="200" w:line="276" w:lineRule="auto"/>
        <w:jc w:val="both"/>
        <w:rPr>
          <w:bCs/>
          <w:sz w:val="24"/>
          <w:szCs w:val="22"/>
        </w:rPr>
      </w:pPr>
    </w:p>
    <w:p w:rsidR="009B629E" w:rsidRDefault="009B629E" w:rsidP="005D5D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5D5D0C" w:rsidRPr="005D5D0C" w:rsidRDefault="005D5D0C" w:rsidP="005D5D0C">
      <w:pPr>
        <w:jc w:val="center"/>
        <w:rPr>
          <w:rFonts w:ascii="Arial" w:hAnsi="Arial" w:cs="Arial"/>
          <w:b/>
          <w:sz w:val="24"/>
          <w:szCs w:val="24"/>
        </w:rPr>
      </w:pPr>
      <w:r w:rsidRPr="005D5D0C">
        <w:rPr>
          <w:rFonts w:ascii="Arial" w:hAnsi="Arial" w:cs="Arial"/>
          <w:b/>
          <w:sz w:val="24"/>
          <w:szCs w:val="24"/>
        </w:rPr>
        <w:t>РЕШЕНИЕ</w:t>
      </w:r>
    </w:p>
    <w:p w:rsidR="005D5D0C" w:rsidRPr="005D5D0C" w:rsidRDefault="005D5D0C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5D5D0C" w:rsidRPr="005D5D0C" w:rsidRDefault="005D5D0C" w:rsidP="005D5D0C">
      <w:pPr>
        <w:jc w:val="center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 xml:space="preserve">№                                            </w:t>
      </w:r>
      <w:r w:rsidR="009B629E">
        <w:rPr>
          <w:rFonts w:ascii="Arial" w:hAnsi="Arial" w:cs="Arial"/>
          <w:sz w:val="24"/>
          <w:szCs w:val="24"/>
        </w:rPr>
        <w:t xml:space="preserve">                            от </w:t>
      </w:r>
    </w:p>
    <w:p w:rsidR="005D5D0C" w:rsidRPr="005D5D0C" w:rsidRDefault="005D5D0C" w:rsidP="005D5D0C">
      <w:pPr>
        <w:rPr>
          <w:rFonts w:ascii="Arial" w:hAnsi="Arial" w:cs="Arial"/>
          <w:b/>
          <w:sz w:val="24"/>
          <w:szCs w:val="24"/>
        </w:rPr>
      </w:pPr>
    </w:p>
    <w:p w:rsidR="005D5D0C" w:rsidRPr="005D5D0C" w:rsidRDefault="005D5D0C" w:rsidP="005D5D0C">
      <w:pPr>
        <w:rPr>
          <w:rFonts w:ascii="Arial" w:hAnsi="Arial" w:cs="Arial"/>
          <w:sz w:val="24"/>
          <w:szCs w:val="24"/>
        </w:rPr>
      </w:pPr>
    </w:p>
    <w:p w:rsidR="005D5D0C" w:rsidRDefault="005D5D0C" w:rsidP="00945845">
      <w:pPr>
        <w:ind w:left="284"/>
        <w:jc w:val="center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>О</w:t>
      </w:r>
      <w:r w:rsidR="009B629E">
        <w:rPr>
          <w:rFonts w:ascii="Arial" w:hAnsi="Arial" w:cs="Arial"/>
          <w:sz w:val="24"/>
          <w:szCs w:val="24"/>
        </w:rPr>
        <w:t>б отмене решени</w:t>
      </w:r>
      <w:r w:rsidR="00945845">
        <w:rPr>
          <w:rFonts w:ascii="Arial" w:hAnsi="Arial" w:cs="Arial"/>
          <w:sz w:val="24"/>
          <w:szCs w:val="24"/>
        </w:rPr>
        <w:t>я</w:t>
      </w:r>
      <w:r w:rsidR="009B629E">
        <w:rPr>
          <w:rFonts w:ascii="Arial" w:hAnsi="Arial" w:cs="Arial"/>
          <w:sz w:val="24"/>
          <w:szCs w:val="24"/>
        </w:rPr>
        <w:t xml:space="preserve"> </w:t>
      </w:r>
      <w:r w:rsidRPr="005D5D0C">
        <w:rPr>
          <w:rFonts w:ascii="Arial" w:hAnsi="Arial" w:cs="Arial"/>
          <w:sz w:val="24"/>
          <w:szCs w:val="24"/>
        </w:rPr>
        <w:t xml:space="preserve"> </w:t>
      </w:r>
      <w:r w:rsidR="0094584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45845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94584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№77 от 26.11.2018 г. «Об утверждении местных нормативов градостроительного проектирования </w:t>
      </w:r>
      <w:proofErr w:type="spellStart"/>
      <w:r w:rsidR="00945845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94584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Татарстан"</w:t>
      </w:r>
    </w:p>
    <w:p w:rsidR="00E7330A" w:rsidRDefault="00E7330A" w:rsidP="00E7330A">
      <w:pPr>
        <w:ind w:left="284"/>
        <w:rPr>
          <w:rFonts w:ascii="Arial" w:hAnsi="Arial" w:cs="Arial"/>
          <w:sz w:val="24"/>
          <w:szCs w:val="24"/>
        </w:rPr>
      </w:pPr>
    </w:p>
    <w:p w:rsidR="00E7330A" w:rsidRDefault="00945845" w:rsidP="00E7330A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330A">
        <w:rPr>
          <w:rFonts w:ascii="Arial" w:hAnsi="Arial" w:cs="Arial"/>
          <w:sz w:val="24"/>
          <w:szCs w:val="24"/>
        </w:rPr>
        <w:t xml:space="preserve">В связи с принятием Федерального закона от 29.06.2015 года №187-ФЗ «О внесении изменений в Федеральный закон «Об общих принципах организации местного самоуправления в Российской Федерации» Совет </w:t>
      </w:r>
      <w:proofErr w:type="spellStart"/>
      <w:r w:rsidR="00E7330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E733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</w:t>
      </w:r>
    </w:p>
    <w:p w:rsidR="00E7330A" w:rsidRPr="005D5D0C" w:rsidRDefault="00E7330A" w:rsidP="00E7330A">
      <w:pPr>
        <w:ind w:left="284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autoSpaceDE w:val="0"/>
        <w:autoSpaceDN w:val="0"/>
        <w:adjustRightInd w:val="0"/>
        <w:spacing w:after="160" w:line="259" w:lineRule="atLeast"/>
        <w:ind w:hanging="1019"/>
        <w:jc w:val="center"/>
        <w:rPr>
          <w:rFonts w:ascii="Arial" w:hAnsi="Arial" w:cs="Arial"/>
          <w:sz w:val="24"/>
          <w:szCs w:val="24"/>
        </w:rPr>
      </w:pPr>
    </w:p>
    <w:p w:rsidR="00E7330A" w:rsidRDefault="00E7330A" w:rsidP="00E7330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Отменить:</w:t>
      </w:r>
    </w:p>
    <w:p w:rsidR="00945845" w:rsidRDefault="00945845" w:rsidP="00E7330A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7330A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E7330A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E7330A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="006A025F">
        <w:rPr>
          <w:rFonts w:ascii="Arial" w:hAnsi="Arial" w:cs="Arial"/>
          <w:sz w:val="24"/>
          <w:szCs w:val="24"/>
        </w:rPr>
        <w:t xml:space="preserve">муниципального </w:t>
      </w:r>
      <w:r>
        <w:rPr>
          <w:rFonts w:ascii="Arial" w:hAnsi="Arial" w:cs="Arial"/>
          <w:sz w:val="24"/>
          <w:szCs w:val="24"/>
        </w:rPr>
        <w:t>района Республики Татарстан №77 от 26</w:t>
      </w:r>
      <w:r w:rsidR="00E7330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="00E7330A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8</w:t>
      </w:r>
      <w:r w:rsidR="00E7330A">
        <w:rPr>
          <w:rFonts w:ascii="Arial" w:hAnsi="Arial" w:cs="Arial"/>
          <w:sz w:val="24"/>
          <w:szCs w:val="24"/>
        </w:rPr>
        <w:t xml:space="preserve"> г. «</w:t>
      </w:r>
      <w:r>
        <w:rPr>
          <w:rFonts w:ascii="Arial" w:hAnsi="Arial" w:cs="Arial"/>
          <w:sz w:val="24"/>
          <w:szCs w:val="24"/>
        </w:rPr>
        <w:t xml:space="preserve">Об утверждении местных нормативов градостроительного проектирования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Татарстан"</w:t>
      </w:r>
    </w:p>
    <w:p w:rsidR="00E7330A" w:rsidRDefault="00E7330A" w:rsidP="00E7330A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E7330A" w:rsidRDefault="00E7330A" w:rsidP="00E7330A">
      <w:pPr>
        <w:pStyle w:val="a4"/>
        <w:autoSpaceDE w:val="0"/>
        <w:autoSpaceDN w:val="0"/>
        <w:adjustRightInd w:val="0"/>
        <w:spacing w:after="160" w:line="259" w:lineRule="atLeast"/>
        <w:ind w:left="-49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5D0C" w:rsidRPr="005D5D0C" w:rsidRDefault="006A025F" w:rsidP="00E7330A">
      <w:pPr>
        <w:pStyle w:val="a4"/>
        <w:autoSpaceDE w:val="0"/>
        <w:autoSpaceDN w:val="0"/>
        <w:adjustRightInd w:val="0"/>
        <w:spacing w:after="160" w:line="259" w:lineRule="atLeast"/>
        <w:ind w:left="-4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5D5D0C" w:rsidRPr="005D5D0C">
        <w:rPr>
          <w:rFonts w:ascii="Arial" w:hAnsi="Arial" w:cs="Arial"/>
          <w:sz w:val="24"/>
          <w:szCs w:val="24"/>
        </w:rPr>
        <w:t xml:space="preserve">. </w:t>
      </w:r>
      <w:r w:rsidR="00945845">
        <w:rPr>
          <w:rFonts w:ascii="Arial" w:hAnsi="Arial" w:cs="Arial"/>
          <w:sz w:val="24"/>
          <w:szCs w:val="24"/>
        </w:rPr>
        <w:t xml:space="preserve">Обнародовать решение путем размещения на информационных стендах </w:t>
      </w:r>
      <w:r w:rsidR="002976C6">
        <w:rPr>
          <w:rFonts w:ascii="Arial" w:hAnsi="Arial" w:cs="Arial"/>
          <w:sz w:val="24"/>
          <w:szCs w:val="24"/>
        </w:rPr>
        <w:tab/>
        <w:t xml:space="preserve"> </w:t>
      </w:r>
      <w:r w:rsidR="002976C6">
        <w:rPr>
          <w:rFonts w:ascii="Arial" w:hAnsi="Arial" w:cs="Arial"/>
          <w:sz w:val="24"/>
          <w:szCs w:val="24"/>
        </w:rPr>
        <w:tab/>
        <w:t xml:space="preserve"> </w:t>
      </w:r>
      <w:r w:rsidR="002976C6"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="00945845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945845">
        <w:rPr>
          <w:rFonts w:ascii="Arial" w:hAnsi="Arial" w:cs="Arial"/>
          <w:sz w:val="24"/>
          <w:szCs w:val="24"/>
        </w:rPr>
        <w:t xml:space="preserve"> сельского поселения</w:t>
      </w:r>
      <w:r w:rsidR="002976C6">
        <w:rPr>
          <w:rFonts w:ascii="Arial" w:hAnsi="Arial" w:cs="Arial"/>
          <w:sz w:val="24"/>
          <w:szCs w:val="24"/>
        </w:rPr>
        <w:t xml:space="preserve">, </w:t>
      </w:r>
      <w:r w:rsidR="005D5D0C" w:rsidRPr="005D5D0C">
        <w:rPr>
          <w:rFonts w:ascii="Arial" w:hAnsi="Arial" w:cs="Arial"/>
          <w:sz w:val="24"/>
          <w:szCs w:val="24"/>
        </w:rPr>
        <w:t xml:space="preserve"> на официальном сайте Аксубаевского </w:t>
      </w:r>
      <w:r w:rsidR="002976C6">
        <w:rPr>
          <w:rFonts w:ascii="Arial" w:hAnsi="Arial" w:cs="Arial"/>
          <w:sz w:val="24"/>
          <w:szCs w:val="24"/>
        </w:rPr>
        <w:tab/>
        <w:t xml:space="preserve">  </w:t>
      </w:r>
      <w:r w:rsidR="002976C6">
        <w:rPr>
          <w:rFonts w:ascii="Arial" w:hAnsi="Arial" w:cs="Arial"/>
          <w:sz w:val="24"/>
          <w:szCs w:val="24"/>
        </w:rPr>
        <w:tab/>
        <w:t xml:space="preserve"> </w:t>
      </w:r>
      <w:r w:rsidR="002976C6">
        <w:rPr>
          <w:rFonts w:ascii="Arial" w:hAnsi="Arial" w:cs="Arial"/>
          <w:sz w:val="24"/>
          <w:szCs w:val="24"/>
        </w:rPr>
        <w:tab/>
        <w:t xml:space="preserve">     </w:t>
      </w:r>
      <w:r w:rsidR="005D5D0C" w:rsidRPr="005D5D0C">
        <w:rPr>
          <w:rFonts w:ascii="Arial" w:hAnsi="Arial" w:cs="Arial"/>
          <w:sz w:val="24"/>
          <w:szCs w:val="24"/>
        </w:rPr>
        <w:t xml:space="preserve">муниципального </w:t>
      </w:r>
      <w:r w:rsidR="00945845">
        <w:rPr>
          <w:rFonts w:ascii="Arial" w:hAnsi="Arial" w:cs="Arial"/>
          <w:sz w:val="24"/>
          <w:szCs w:val="24"/>
        </w:rPr>
        <w:t xml:space="preserve">    </w:t>
      </w:r>
      <w:r w:rsidR="005D5D0C" w:rsidRPr="005D5D0C">
        <w:rPr>
          <w:rFonts w:ascii="Arial" w:hAnsi="Arial" w:cs="Arial"/>
          <w:sz w:val="24"/>
          <w:szCs w:val="24"/>
        </w:rPr>
        <w:t xml:space="preserve">района http://aksubayevo.tatar.ru и опубликовать на </w:t>
      </w:r>
      <w:r w:rsidR="002976C6">
        <w:rPr>
          <w:rFonts w:ascii="Arial" w:hAnsi="Arial" w:cs="Arial"/>
          <w:sz w:val="24"/>
          <w:szCs w:val="24"/>
        </w:rPr>
        <w:t xml:space="preserve">официальном </w:t>
      </w:r>
      <w:r w:rsidR="002976C6">
        <w:rPr>
          <w:rFonts w:ascii="Arial" w:hAnsi="Arial" w:cs="Arial"/>
          <w:sz w:val="24"/>
          <w:szCs w:val="24"/>
        </w:rPr>
        <w:tab/>
        <w:t xml:space="preserve">   </w:t>
      </w:r>
      <w:r w:rsidR="002976C6">
        <w:rPr>
          <w:rFonts w:ascii="Arial" w:hAnsi="Arial" w:cs="Arial"/>
          <w:sz w:val="24"/>
          <w:szCs w:val="24"/>
        </w:rPr>
        <w:tab/>
        <w:t xml:space="preserve">     </w:t>
      </w:r>
      <w:r w:rsidR="005D5D0C" w:rsidRPr="005D5D0C">
        <w:rPr>
          <w:rFonts w:ascii="Arial" w:hAnsi="Arial" w:cs="Arial"/>
          <w:sz w:val="24"/>
          <w:szCs w:val="24"/>
        </w:rPr>
        <w:t xml:space="preserve">портале  </w:t>
      </w:r>
      <w:r w:rsidR="002976C6">
        <w:rPr>
          <w:rFonts w:ascii="Arial" w:hAnsi="Arial" w:cs="Arial"/>
          <w:sz w:val="24"/>
          <w:szCs w:val="24"/>
        </w:rPr>
        <w:tab/>
        <w:t xml:space="preserve">   </w:t>
      </w:r>
      <w:r w:rsidR="005D5D0C" w:rsidRPr="005D5D0C">
        <w:rPr>
          <w:rFonts w:ascii="Arial" w:hAnsi="Arial" w:cs="Arial"/>
          <w:sz w:val="24"/>
          <w:szCs w:val="24"/>
        </w:rPr>
        <w:t xml:space="preserve">правовой информации  </w:t>
      </w:r>
      <w:r w:rsidR="00945845">
        <w:rPr>
          <w:rFonts w:ascii="Arial" w:hAnsi="Arial" w:cs="Arial"/>
          <w:sz w:val="24"/>
          <w:szCs w:val="24"/>
        </w:rPr>
        <w:t xml:space="preserve">    </w:t>
      </w:r>
      <w:r w:rsidR="005D5D0C" w:rsidRPr="005D5D0C">
        <w:rPr>
          <w:rFonts w:ascii="Arial" w:hAnsi="Arial" w:cs="Arial"/>
          <w:sz w:val="24"/>
          <w:szCs w:val="24"/>
        </w:rPr>
        <w:t xml:space="preserve">http://pravo.tatarstan.ru/».     </w:t>
      </w:r>
    </w:p>
    <w:p w:rsidR="005D5D0C" w:rsidRPr="005D5D0C" w:rsidRDefault="005D5D0C" w:rsidP="005D5D0C">
      <w:pPr>
        <w:autoSpaceDE w:val="0"/>
        <w:autoSpaceDN w:val="0"/>
        <w:adjustRightInd w:val="0"/>
        <w:spacing w:after="160" w:line="259" w:lineRule="atLeast"/>
        <w:ind w:hanging="1019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ab/>
      </w:r>
      <w:r w:rsidR="006A025F">
        <w:rPr>
          <w:rFonts w:ascii="Arial" w:hAnsi="Arial" w:cs="Arial"/>
          <w:sz w:val="24"/>
          <w:szCs w:val="24"/>
        </w:rPr>
        <w:t>3</w:t>
      </w:r>
      <w:r w:rsidRPr="005D5D0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D5D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D0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D5D0C" w:rsidRPr="005D5D0C" w:rsidRDefault="005D5D0C" w:rsidP="005D5D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D5D0C">
        <w:rPr>
          <w:rFonts w:ascii="Arial" w:hAnsi="Arial" w:cs="Arial"/>
          <w:sz w:val="24"/>
          <w:szCs w:val="24"/>
        </w:rPr>
        <w:t xml:space="preserve">  Председатель Совета,</w:t>
      </w: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5D5D0C">
        <w:rPr>
          <w:rFonts w:ascii="Arial" w:hAnsi="Arial" w:cs="Arial"/>
          <w:sz w:val="24"/>
          <w:szCs w:val="24"/>
        </w:rPr>
        <w:t xml:space="preserve"> Глава </w:t>
      </w:r>
      <w:proofErr w:type="spellStart"/>
      <w:r w:rsidRPr="005D5D0C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D5D0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D5D0C">
        <w:rPr>
          <w:rFonts w:ascii="Arial" w:hAnsi="Arial" w:cs="Arial"/>
          <w:sz w:val="24"/>
          <w:szCs w:val="24"/>
        </w:rPr>
        <w:t xml:space="preserve"> Аксубаевского муниципального района </w:t>
      </w:r>
      <w:r w:rsidRPr="005D5D0C">
        <w:rPr>
          <w:rFonts w:ascii="Arial" w:hAnsi="Arial" w:cs="Arial"/>
          <w:sz w:val="24"/>
          <w:szCs w:val="24"/>
        </w:rPr>
        <w:tab/>
      </w:r>
      <w:r w:rsidRPr="005D5D0C">
        <w:rPr>
          <w:rFonts w:ascii="Arial" w:hAnsi="Arial" w:cs="Arial"/>
          <w:sz w:val="24"/>
          <w:szCs w:val="24"/>
        </w:rPr>
        <w:tab/>
      </w:r>
      <w:r w:rsidRPr="005D5D0C">
        <w:rPr>
          <w:rFonts w:ascii="Arial" w:hAnsi="Arial" w:cs="Arial"/>
          <w:sz w:val="24"/>
          <w:szCs w:val="24"/>
        </w:rPr>
        <w:tab/>
      </w:r>
      <w:r w:rsidRPr="005D5D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5D5D0C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D5D0C" w:rsidRPr="005D5D0C" w:rsidRDefault="005D5D0C" w:rsidP="005D5D0C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D6AC8" w:rsidRPr="005D5D0C" w:rsidRDefault="00FD6AC8" w:rsidP="00FD6AC8">
      <w:pPr>
        <w:spacing w:after="200" w:line="276" w:lineRule="auto"/>
        <w:jc w:val="both"/>
        <w:rPr>
          <w:bCs/>
          <w:sz w:val="24"/>
          <w:szCs w:val="24"/>
        </w:rPr>
      </w:pPr>
    </w:p>
    <w:sectPr w:rsidR="00FD6AC8" w:rsidRPr="005D5D0C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A1DAB"/>
    <w:rsid w:val="001C2442"/>
    <w:rsid w:val="001E335A"/>
    <w:rsid w:val="00223AA1"/>
    <w:rsid w:val="002276E6"/>
    <w:rsid w:val="00282058"/>
    <w:rsid w:val="002976A5"/>
    <w:rsid w:val="002976C6"/>
    <w:rsid w:val="002B6969"/>
    <w:rsid w:val="002B69DF"/>
    <w:rsid w:val="002D5CE7"/>
    <w:rsid w:val="002E4681"/>
    <w:rsid w:val="002F21E6"/>
    <w:rsid w:val="00332B4A"/>
    <w:rsid w:val="003570D3"/>
    <w:rsid w:val="00424FB9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45845"/>
    <w:rsid w:val="0098050D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1743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9</cp:revision>
  <cp:lastPrinted>2021-03-23T06:19:00Z</cp:lastPrinted>
  <dcterms:created xsi:type="dcterms:W3CDTF">2021-03-01T07:29:00Z</dcterms:created>
  <dcterms:modified xsi:type="dcterms:W3CDTF">2021-07-28T07:19:00Z</dcterms:modified>
</cp:coreProperties>
</file>