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4C71C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4C71C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4C71C0" w:rsidRDefault="00975716" w:rsidP="006B55EC">
      <w:pPr>
        <w:rPr>
          <w:rFonts w:ascii="Arial" w:hAnsi="Arial" w:cs="Arial"/>
          <w:b/>
          <w:sz w:val="24"/>
          <w:szCs w:val="24"/>
        </w:rPr>
      </w:pPr>
      <w:r w:rsidRPr="004C71C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C71C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4C71C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4C71C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4C71C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4C71C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4C71C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4C71C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4C71C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4C71C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4C71C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4C71C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4C71C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4C71C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4C71C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4C71C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4C71C0">
        <w:rPr>
          <w:rFonts w:ascii="Arial" w:hAnsi="Arial" w:cs="Arial"/>
          <w:b/>
          <w:sz w:val="24"/>
          <w:szCs w:val="24"/>
        </w:rPr>
        <w:t xml:space="preserve"> </w:t>
      </w:r>
      <w:r w:rsidR="00975716" w:rsidRPr="004C71C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4C71C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4C71C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4C71C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4C71C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4C71C0">
        <w:rPr>
          <w:rFonts w:ascii="Arial" w:hAnsi="Arial" w:cs="Arial"/>
          <w:sz w:val="24"/>
          <w:szCs w:val="24"/>
        </w:rPr>
        <w:t>1021605359610</w:t>
      </w:r>
      <w:r w:rsidRPr="004C71C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4C71C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4C71C0">
        <w:rPr>
          <w:rFonts w:ascii="Arial" w:hAnsi="Arial" w:cs="Arial"/>
          <w:sz w:val="24"/>
          <w:szCs w:val="24"/>
          <w:lang w:val="tt-RU"/>
        </w:rPr>
        <w:t>ОКПО 278</w:t>
      </w:r>
      <w:r w:rsidRPr="004C71C0">
        <w:rPr>
          <w:rFonts w:ascii="Arial" w:hAnsi="Arial" w:cs="Arial"/>
          <w:sz w:val="24"/>
          <w:szCs w:val="24"/>
        </w:rPr>
        <w:t>39564</w:t>
      </w:r>
      <w:r w:rsidRPr="004C71C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4C71C0">
        <w:rPr>
          <w:rFonts w:ascii="Arial" w:hAnsi="Arial" w:cs="Arial"/>
          <w:sz w:val="24"/>
          <w:szCs w:val="24"/>
        </w:rPr>
        <w:t>1603000965</w:t>
      </w:r>
      <w:r w:rsidRPr="004C71C0">
        <w:rPr>
          <w:rFonts w:ascii="Arial" w:hAnsi="Arial" w:cs="Arial"/>
          <w:sz w:val="24"/>
          <w:szCs w:val="24"/>
          <w:lang w:val="tt-RU"/>
        </w:rPr>
        <w:t>/</w:t>
      </w:r>
      <w:r w:rsidRPr="004C71C0">
        <w:rPr>
          <w:rFonts w:ascii="Arial" w:hAnsi="Arial" w:cs="Arial"/>
          <w:sz w:val="24"/>
          <w:szCs w:val="24"/>
        </w:rPr>
        <w:t>160301001</w:t>
      </w:r>
    </w:p>
    <w:p w:rsidR="00975716" w:rsidRPr="004C71C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C71C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4C71C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4C71C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4C71C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4C71C0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4B5971" w:rsidRPr="004C71C0" w:rsidRDefault="004B5971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67F43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5F1460" w:rsidRDefault="005F1460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ПРОЕКТ</w:t>
      </w:r>
    </w:p>
    <w:p w:rsidR="005F1460" w:rsidRPr="004C71C0" w:rsidRDefault="005F1460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Pr="004C71C0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4C71C0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267F43" w:rsidRPr="004C71C0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Pr="004C71C0" w:rsidRDefault="00267F43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267F43" w:rsidRPr="004C71C0" w:rsidRDefault="005F1460" w:rsidP="00267F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№ </w:t>
      </w:r>
      <w:r w:rsidR="00267F43" w:rsidRPr="004C71C0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                         </w:t>
      </w:r>
      <w:r w:rsidR="00FB2488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</w:t>
      </w:r>
      <w:r w:rsidR="00267F43" w:rsidRPr="004C71C0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от  </w:t>
      </w:r>
      <w:r w:rsidR="00267F43" w:rsidRPr="004C71C0">
        <w:rPr>
          <w:rFonts w:ascii="Arial" w:hAnsi="Arial" w:cs="Arial"/>
          <w:b/>
          <w:bCs/>
          <w:sz w:val="24"/>
          <w:szCs w:val="24"/>
          <w:lang w:eastAsia="en-US"/>
        </w:rPr>
        <w:t xml:space="preserve">г.           </w:t>
      </w:r>
    </w:p>
    <w:p w:rsidR="00267F43" w:rsidRPr="004C71C0" w:rsidRDefault="00267F43" w:rsidP="00267F43">
      <w:pPr>
        <w:rPr>
          <w:rFonts w:ascii="Arial" w:hAnsi="Arial" w:cs="Arial"/>
          <w:sz w:val="24"/>
          <w:szCs w:val="24"/>
        </w:rPr>
      </w:pPr>
    </w:p>
    <w:p w:rsidR="00267F43" w:rsidRPr="004C71C0" w:rsidRDefault="00267F43" w:rsidP="00267F43">
      <w:pPr>
        <w:rPr>
          <w:rFonts w:ascii="Arial" w:hAnsi="Arial" w:cs="Arial"/>
          <w:sz w:val="24"/>
          <w:szCs w:val="24"/>
        </w:rPr>
      </w:pPr>
    </w:p>
    <w:p w:rsidR="004C71C0" w:rsidRPr="004C71C0" w:rsidRDefault="004C71C0" w:rsidP="004C71C0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>О внесении изменений в постановление Исполнитель</w:t>
      </w:r>
      <w:r w:rsid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ного комитета Старотатарско-Адамского 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>сельского поселения Аксубаевского муниципального района Р</w:t>
      </w:r>
      <w:r w:rsid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>еспублики Татарстан от 20.03.2018 г. № 1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«Об утверждении Программы комплексного развития социальной инфраструктуры </w:t>
      </w:r>
      <w:r w:rsidR="00FB2488" w:rsidRP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Старотатарско-Адамского 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>сельского поселения Аксубаевского муниципального района Респуб</w:t>
      </w:r>
      <w:r w:rsid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>лики Татарстан на 2017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-2035 г.г.» </w:t>
      </w:r>
    </w:p>
    <w:p w:rsidR="004C71C0" w:rsidRPr="004C71C0" w:rsidRDefault="004C71C0" w:rsidP="004C71C0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4C71C0" w:rsidRPr="004C71C0" w:rsidRDefault="004C71C0" w:rsidP="004C71C0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4C71C0" w:rsidRPr="004C71C0" w:rsidRDefault="004C71C0" w:rsidP="004C71C0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приведения нормативно правовых актов в соответствие с действующим законодательством, Исполнительный комитет </w:t>
      </w:r>
      <w:r w:rsidR="00FB2488" w:rsidRP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>Старотатарско-Адамского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4C71C0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ПОСТАНОВЛЯЕТ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: </w:t>
      </w:r>
    </w:p>
    <w:p w:rsidR="004C71C0" w:rsidRPr="004C71C0" w:rsidRDefault="004C71C0" w:rsidP="004C71C0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 Внести в Программу комплексного развития социальной инфраструктуры </w:t>
      </w:r>
      <w:r w:rsidR="00FB2488" w:rsidRP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>Старотатарско-Адамского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сельского поселения Аксубаевского муниципального рай</w:t>
      </w:r>
      <w:r w:rsid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>она Республики Татарстан на 2017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-2035 г.г., утвержденную постановлением Исполнительного комитета </w:t>
      </w:r>
      <w:r w:rsidR="00FB2488" w:rsidRP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Старотатарско-Адамского 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>сельского поселения Аксубаевского муниципального района Р</w:t>
      </w:r>
      <w:r w:rsid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>еспублики Татарстан от 20.03.2018 г. № 1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«Об утверждении Программы комплексного развития социальной инфраструктуры </w:t>
      </w:r>
      <w:r w:rsidR="00FB2488" w:rsidRP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Старотатарско-Адамского 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>сельского поселения Аксубаевского муниципального района Республики Татарстан на 201</w:t>
      </w:r>
      <w:r w:rsidR="00FB2488">
        <w:rPr>
          <w:rFonts w:ascii="Arial" w:eastAsia="Calibri" w:hAnsi="Arial" w:cs="Arial"/>
          <w:color w:val="000000"/>
          <w:sz w:val="24"/>
          <w:szCs w:val="24"/>
          <w:lang w:eastAsia="en-US"/>
        </w:rPr>
        <w:t>7</w:t>
      </w: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>-2035 г.г.», следующие изменения:</w:t>
      </w:r>
    </w:p>
    <w:p w:rsidR="004C71C0" w:rsidRPr="004C71C0" w:rsidRDefault="004C71C0" w:rsidP="004C71C0">
      <w:pPr>
        <w:autoSpaceDE w:val="0"/>
        <w:autoSpaceDN w:val="0"/>
        <w:adjustRightInd w:val="0"/>
        <w:ind w:left="-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4C71C0" w:rsidRPr="004C71C0" w:rsidRDefault="004C71C0" w:rsidP="004C71C0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>1) паспорт программы после строки «Целевые показатели (индикаторы) обеспеченности населения объектами социальной инфраструктуры» дополнить строкой следующего содержания:</w:t>
      </w:r>
    </w:p>
    <w:p w:rsidR="004C71C0" w:rsidRPr="004C71C0" w:rsidRDefault="004C71C0" w:rsidP="004C71C0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tbl>
      <w:tblPr>
        <w:tblStyle w:val="3"/>
        <w:tblW w:w="10060" w:type="dxa"/>
        <w:tblInd w:w="-567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4C71C0" w:rsidRPr="004C71C0" w:rsidTr="004C71C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C0" w:rsidRPr="004C71C0" w:rsidRDefault="004C71C0" w:rsidP="004C71C0">
            <w:pPr>
              <w:spacing w:before="100" w:beforeAutospacing="1" w:after="2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71C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  <w:p w:rsidR="004C71C0" w:rsidRPr="004C71C0" w:rsidRDefault="004C71C0" w:rsidP="004C71C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C0" w:rsidRPr="004C71C0" w:rsidRDefault="004C71C0" w:rsidP="004C71C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C71C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Строительство здания МСУ – 2019 год</w:t>
            </w:r>
          </w:p>
        </w:tc>
      </w:tr>
    </w:tbl>
    <w:p w:rsidR="004C71C0" w:rsidRPr="004C71C0" w:rsidRDefault="004C71C0" w:rsidP="004C71C0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</w:p>
    <w:p w:rsidR="004C71C0" w:rsidRPr="004C71C0" w:rsidRDefault="004C71C0" w:rsidP="004C71C0">
      <w:pPr>
        <w:autoSpaceDE w:val="0"/>
        <w:autoSpaceDN w:val="0"/>
        <w:adjustRightInd w:val="0"/>
        <w:ind w:left="-567" w:right="-143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2) в абзаце 4 пункта 1.4 слова «формирования муниципального заказа» заменить словами «осуществления закупок товаров, работ, услуг для обеспечения муниципальных нужд», слово «целевые» заменить словами «государственные, республиканские, муниципальные»; </w:t>
      </w:r>
    </w:p>
    <w:p w:rsidR="004C71C0" w:rsidRPr="004C71C0" w:rsidRDefault="004C71C0" w:rsidP="004C71C0">
      <w:pPr>
        <w:autoSpaceDE w:val="0"/>
        <w:autoSpaceDN w:val="0"/>
        <w:adjustRightInd w:val="0"/>
        <w:ind w:left="-567" w:right="-143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2. Опубликовать настоящее постановление на официальном портале правовой информации Республики Татарстан и разместить на официальном сайте Аксубаевского муниципального района Республики Татарстан в информационно-телекоммуникационной сети «Интернет». </w:t>
      </w:r>
    </w:p>
    <w:p w:rsidR="004C71C0" w:rsidRPr="004C71C0" w:rsidRDefault="004C71C0" w:rsidP="004C71C0">
      <w:pPr>
        <w:autoSpaceDE w:val="0"/>
        <w:autoSpaceDN w:val="0"/>
        <w:adjustRightInd w:val="0"/>
        <w:ind w:left="-567" w:right="-143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C71C0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3. Контроль за исполнением настоящего постановления оставляю за собой. </w:t>
      </w:r>
    </w:p>
    <w:p w:rsidR="00267F43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C84883" w:rsidRDefault="00C8488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C84883" w:rsidRPr="004C71C0" w:rsidRDefault="00C8488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267F43" w:rsidRPr="004C71C0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FB2488" w:rsidRDefault="00FB2488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267F43" w:rsidRPr="004C71C0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4C71C0">
        <w:rPr>
          <w:rFonts w:ascii="Arial" w:hAnsi="Arial" w:cs="Arial"/>
          <w:sz w:val="24"/>
          <w:szCs w:val="24"/>
        </w:rPr>
        <w:t>Старотатарско-Адамского</w:t>
      </w:r>
    </w:p>
    <w:p w:rsidR="00267F43" w:rsidRPr="004C71C0" w:rsidRDefault="00267F43" w:rsidP="00267F43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4C71C0">
        <w:rPr>
          <w:rFonts w:ascii="Arial" w:hAnsi="Arial" w:cs="Arial"/>
          <w:color w:val="000000"/>
          <w:sz w:val="24"/>
          <w:szCs w:val="24"/>
        </w:rPr>
        <w:t xml:space="preserve">сельского поселения:                                                </w:t>
      </w:r>
      <w:r w:rsidR="00FB2488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C71C0">
        <w:rPr>
          <w:rFonts w:ascii="Arial" w:hAnsi="Arial" w:cs="Arial"/>
          <w:color w:val="000000"/>
          <w:sz w:val="24"/>
          <w:szCs w:val="24"/>
        </w:rPr>
        <w:t xml:space="preserve">      Э.М.Хуснуллина                                      </w:t>
      </w:r>
    </w:p>
    <w:p w:rsidR="00267F43" w:rsidRPr="004C71C0" w:rsidRDefault="00267F43" w:rsidP="00267F43">
      <w:pPr>
        <w:rPr>
          <w:rFonts w:ascii="Arial" w:hAnsi="Arial" w:cs="Arial"/>
          <w:sz w:val="24"/>
          <w:szCs w:val="24"/>
        </w:rPr>
      </w:pPr>
    </w:p>
    <w:p w:rsidR="00267F43" w:rsidRPr="004C71C0" w:rsidRDefault="00267F43" w:rsidP="00267F43">
      <w:pPr>
        <w:rPr>
          <w:rFonts w:ascii="Arial" w:hAnsi="Arial" w:cs="Arial"/>
          <w:sz w:val="24"/>
          <w:szCs w:val="24"/>
        </w:rPr>
      </w:pPr>
    </w:p>
    <w:p w:rsidR="004C4D7F" w:rsidRPr="004C71C0" w:rsidRDefault="004C4D7F" w:rsidP="00267F43">
      <w:pPr>
        <w:ind w:right="-1"/>
        <w:jc w:val="center"/>
        <w:rPr>
          <w:rFonts w:ascii="Arial" w:hAnsi="Arial" w:cs="Arial"/>
          <w:bCs/>
          <w:sz w:val="24"/>
          <w:szCs w:val="24"/>
        </w:rPr>
      </w:pPr>
    </w:p>
    <w:sectPr w:rsidR="004C4D7F" w:rsidRPr="004C71C0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B4" w:rsidRDefault="00F36FB4">
      <w:r>
        <w:separator/>
      </w:r>
    </w:p>
  </w:endnote>
  <w:endnote w:type="continuationSeparator" w:id="0">
    <w:p w:rsidR="00F36FB4" w:rsidRDefault="00F3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B4" w:rsidRDefault="00F36FB4">
      <w:r>
        <w:separator/>
      </w:r>
    </w:p>
  </w:footnote>
  <w:footnote w:type="continuationSeparator" w:id="0">
    <w:p w:rsidR="00F36FB4" w:rsidRDefault="00F3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1E5B"/>
    <w:rsid w:val="0007768D"/>
    <w:rsid w:val="00080784"/>
    <w:rsid w:val="00081016"/>
    <w:rsid w:val="000B12C7"/>
    <w:rsid w:val="000C65F4"/>
    <w:rsid w:val="000D00B5"/>
    <w:rsid w:val="000D218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24985"/>
    <w:rsid w:val="0023586C"/>
    <w:rsid w:val="00246751"/>
    <w:rsid w:val="0025164F"/>
    <w:rsid w:val="00254527"/>
    <w:rsid w:val="00267F43"/>
    <w:rsid w:val="002834BE"/>
    <w:rsid w:val="00285EDF"/>
    <w:rsid w:val="002B2B4D"/>
    <w:rsid w:val="002B7CA4"/>
    <w:rsid w:val="002D2C88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5DD"/>
    <w:rsid w:val="00372B9D"/>
    <w:rsid w:val="00387761"/>
    <w:rsid w:val="003B0432"/>
    <w:rsid w:val="003B12D5"/>
    <w:rsid w:val="0041623B"/>
    <w:rsid w:val="004252A7"/>
    <w:rsid w:val="00433E38"/>
    <w:rsid w:val="00446B82"/>
    <w:rsid w:val="00452DE1"/>
    <w:rsid w:val="00453BD1"/>
    <w:rsid w:val="00464373"/>
    <w:rsid w:val="004710FC"/>
    <w:rsid w:val="00474975"/>
    <w:rsid w:val="004772A5"/>
    <w:rsid w:val="00492DFE"/>
    <w:rsid w:val="0049644D"/>
    <w:rsid w:val="004A4CC8"/>
    <w:rsid w:val="004A5A5E"/>
    <w:rsid w:val="004B5971"/>
    <w:rsid w:val="004C4D7F"/>
    <w:rsid w:val="004C71C0"/>
    <w:rsid w:val="00503B0C"/>
    <w:rsid w:val="00505547"/>
    <w:rsid w:val="0051572B"/>
    <w:rsid w:val="00517E6D"/>
    <w:rsid w:val="00522278"/>
    <w:rsid w:val="00530977"/>
    <w:rsid w:val="00532542"/>
    <w:rsid w:val="00533DE2"/>
    <w:rsid w:val="00541091"/>
    <w:rsid w:val="00546344"/>
    <w:rsid w:val="00563452"/>
    <w:rsid w:val="00593E04"/>
    <w:rsid w:val="00597DA7"/>
    <w:rsid w:val="005D214E"/>
    <w:rsid w:val="005D4C3D"/>
    <w:rsid w:val="005E518B"/>
    <w:rsid w:val="005F1460"/>
    <w:rsid w:val="005F712C"/>
    <w:rsid w:val="00602BF6"/>
    <w:rsid w:val="00607092"/>
    <w:rsid w:val="00666089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66D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6791"/>
    <w:rsid w:val="00A325F7"/>
    <w:rsid w:val="00A3358E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8028D"/>
    <w:rsid w:val="00A87CEE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6760E"/>
    <w:rsid w:val="00C75BC4"/>
    <w:rsid w:val="00C76A1D"/>
    <w:rsid w:val="00C84883"/>
    <w:rsid w:val="00CC15D1"/>
    <w:rsid w:val="00CC41AE"/>
    <w:rsid w:val="00D004D4"/>
    <w:rsid w:val="00D03208"/>
    <w:rsid w:val="00D035AD"/>
    <w:rsid w:val="00D06B9C"/>
    <w:rsid w:val="00D07604"/>
    <w:rsid w:val="00D10FF2"/>
    <w:rsid w:val="00D323E9"/>
    <w:rsid w:val="00D41A77"/>
    <w:rsid w:val="00D56F76"/>
    <w:rsid w:val="00D60873"/>
    <w:rsid w:val="00D6332D"/>
    <w:rsid w:val="00D713E5"/>
    <w:rsid w:val="00DB6F42"/>
    <w:rsid w:val="00DC157D"/>
    <w:rsid w:val="00DC22D1"/>
    <w:rsid w:val="00DC38B5"/>
    <w:rsid w:val="00DF12AC"/>
    <w:rsid w:val="00E017D9"/>
    <w:rsid w:val="00E128E3"/>
    <w:rsid w:val="00E26F1B"/>
    <w:rsid w:val="00E32780"/>
    <w:rsid w:val="00E52A5B"/>
    <w:rsid w:val="00E70FC1"/>
    <w:rsid w:val="00E83462"/>
    <w:rsid w:val="00EA4AD7"/>
    <w:rsid w:val="00EF6A13"/>
    <w:rsid w:val="00EF7C12"/>
    <w:rsid w:val="00F12B70"/>
    <w:rsid w:val="00F133F4"/>
    <w:rsid w:val="00F334FF"/>
    <w:rsid w:val="00F3610B"/>
    <w:rsid w:val="00F36FB4"/>
    <w:rsid w:val="00F50EF8"/>
    <w:rsid w:val="00F60575"/>
    <w:rsid w:val="00F725CB"/>
    <w:rsid w:val="00F74E42"/>
    <w:rsid w:val="00F823D1"/>
    <w:rsid w:val="00F8307C"/>
    <w:rsid w:val="00F90568"/>
    <w:rsid w:val="00FB248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uiPriority w:val="39"/>
    <w:rsid w:val="004C71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2EA5-561D-4C35-81E1-B7DBDCFF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4</cp:revision>
  <cp:lastPrinted>2021-10-04T08:19:00Z</cp:lastPrinted>
  <dcterms:created xsi:type="dcterms:W3CDTF">2021-11-17T07:17:00Z</dcterms:created>
  <dcterms:modified xsi:type="dcterms:W3CDTF">2021-11-17T11:19:00Z</dcterms:modified>
</cp:coreProperties>
</file>