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79" w:rsidRDefault="00451779" w:rsidP="004517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451779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        </w:t>
      </w:r>
      <w:r w:rsidR="00451779">
        <w:rPr>
          <w:rFonts w:eastAsia="Calibri"/>
          <w:sz w:val="28"/>
          <w:szCs w:val="28"/>
          <w:lang w:eastAsia="en-US"/>
        </w:rPr>
        <w:t>№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E11732">
        <w:rPr>
          <w:rFonts w:eastAsia="Calibri"/>
          <w:sz w:val="28"/>
          <w:szCs w:val="28"/>
          <w:lang w:eastAsia="en-US"/>
        </w:rPr>
        <w:t>селе Новое Ильдеряково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2E65B3" w:rsidRDefault="002E65B3" w:rsidP="00293FC3">
      <w:pPr>
        <w:jc w:val="both"/>
        <w:rPr>
          <w:rFonts w:eastAsia="Calibri"/>
          <w:sz w:val="28"/>
          <w:szCs w:val="28"/>
          <w:lang w:eastAsia="en-US"/>
        </w:rPr>
      </w:pPr>
    </w:p>
    <w:p w:rsidR="008A7E03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2F7890" w:rsidRDefault="002F7890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2F7890" w:rsidRPr="002F7890" w:rsidRDefault="002F7890" w:rsidP="002F7890">
      <w:pPr>
        <w:jc w:val="both"/>
        <w:rPr>
          <w:rFonts w:eastAsia="Calibri"/>
          <w:sz w:val="28"/>
          <w:szCs w:val="28"/>
          <w:lang w:eastAsia="en-US"/>
        </w:rPr>
      </w:pPr>
      <w:r w:rsidRPr="002F789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kern w:val="28"/>
          <w:sz w:val="28"/>
          <w:szCs w:val="28"/>
        </w:rPr>
        <w:t xml:space="preserve">Постановление Главы Староильдеряковского сельского  поселения Аксубаевского муниципального района РТ  №6 от 05.11.2021 года </w:t>
      </w:r>
      <w:r>
        <w:rPr>
          <w:rFonts w:eastAsia="Calibri"/>
          <w:sz w:val="28"/>
          <w:szCs w:val="28"/>
          <w:lang w:eastAsia="en-US"/>
        </w:rPr>
        <w:t>«О назначении схода граждан в селе Новое Ильдеряково  Староильдеряковского сельского поселения Аксубаевского муниципального района по вопросу введения и использования средств самообложения граждан»</w:t>
      </w:r>
      <w:r>
        <w:rPr>
          <w:rFonts w:ascii="Arial" w:hAnsi="Arial"/>
          <w:kern w:val="28"/>
        </w:rPr>
        <w:t xml:space="preserve"> </w:t>
      </w:r>
      <w:r>
        <w:rPr>
          <w:kern w:val="28"/>
          <w:sz w:val="28"/>
          <w:szCs w:val="28"/>
        </w:rPr>
        <w:t>отменить.</w:t>
      </w:r>
    </w:p>
    <w:p w:rsidR="003410D1" w:rsidRPr="003410D1" w:rsidRDefault="002F7890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81183A">
        <w:rPr>
          <w:rFonts w:eastAsia="Calibri"/>
          <w:sz w:val="28"/>
          <w:szCs w:val="28"/>
          <w:lang w:eastAsia="en-US"/>
        </w:rPr>
        <w:t>09 декабря</w:t>
      </w:r>
      <w:r w:rsidR="005C2F3C">
        <w:rPr>
          <w:rFonts w:eastAsia="Calibri"/>
          <w:sz w:val="28"/>
          <w:szCs w:val="28"/>
          <w:lang w:eastAsia="en-US"/>
        </w:rPr>
        <w:t xml:space="preserve">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="008A7E03" w:rsidRPr="008A7E03">
        <w:rPr>
          <w:rFonts w:eastAsia="Calibri"/>
          <w:sz w:val="28"/>
          <w:szCs w:val="28"/>
          <w:lang w:eastAsia="en-US"/>
        </w:rPr>
        <w:t>клуба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E11732">
        <w:rPr>
          <w:rFonts w:eastAsia="Calibri"/>
          <w:sz w:val="28"/>
          <w:szCs w:val="28"/>
          <w:lang w:eastAsia="en-US"/>
        </w:rPr>
        <w:t xml:space="preserve"> муниципальный район, с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E11732">
        <w:rPr>
          <w:rFonts w:eastAsia="Calibri"/>
          <w:sz w:val="28"/>
          <w:szCs w:val="28"/>
          <w:lang w:eastAsia="en-US"/>
        </w:rPr>
        <w:t>Новое Ильдеряково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E11732">
        <w:rPr>
          <w:rFonts w:eastAsia="Calibri"/>
          <w:sz w:val="28"/>
          <w:szCs w:val="28"/>
          <w:lang w:eastAsia="en-US"/>
        </w:rPr>
        <w:t>Центральная, д. 7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</w:t>
      </w:r>
      <w:r w:rsidR="00E11732">
        <w:rPr>
          <w:rFonts w:eastAsia="Calibri"/>
          <w:sz w:val="28"/>
          <w:szCs w:val="28"/>
          <w:lang w:eastAsia="en-US"/>
        </w:rPr>
        <w:t>селе Новое Ильдеряково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2F7890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5C2F3C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8A7E03">
        <w:rPr>
          <w:rFonts w:eastAsia="Calibri"/>
          <w:sz w:val="28"/>
          <w:szCs w:val="28"/>
          <w:lang w:eastAsia="en-US"/>
        </w:rPr>
        <w:t>сумме 300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территории </w:t>
      </w:r>
      <w:r w:rsidR="00E11732">
        <w:rPr>
          <w:rFonts w:eastAsia="Calibri"/>
          <w:sz w:val="28"/>
          <w:szCs w:val="28"/>
          <w:lang w:eastAsia="en-US"/>
        </w:rPr>
        <w:t>села Новое Ильдеряково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1183A" w:rsidRPr="0081183A" w:rsidRDefault="00F43B0A" w:rsidP="0081183A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1183A" w:rsidRPr="0081183A">
        <w:rPr>
          <w:b/>
          <w:sz w:val="28"/>
          <w:szCs w:val="28"/>
        </w:rPr>
        <w:t xml:space="preserve">1) Дорожная деятельность в отношении автомобильных дорог местного   </w:t>
      </w:r>
      <w:r w:rsidR="0081183A" w:rsidRPr="0081183A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81183A" w:rsidRPr="0081183A" w:rsidRDefault="0081183A" w:rsidP="0081183A">
      <w:pPr>
        <w:ind w:left="-142"/>
        <w:jc w:val="both"/>
        <w:rPr>
          <w:b/>
          <w:sz w:val="28"/>
          <w:szCs w:val="28"/>
        </w:rPr>
      </w:pPr>
      <w:r w:rsidRPr="0081183A">
        <w:rPr>
          <w:sz w:val="28"/>
          <w:szCs w:val="28"/>
        </w:rPr>
        <w:t xml:space="preserve">      </w:t>
      </w:r>
      <w:r w:rsidRPr="0081183A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lastRenderedPageBreak/>
        <w:t xml:space="preserve">  - обкос территории в летнее время (приобретение ГСМ, запасных частей, оплата работ и услуг по договору);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t xml:space="preserve"> -   приобретение снегоочистителя навесного на трактор МТЗ-320.4 М;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t xml:space="preserve"> - </w:t>
      </w:r>
      <w:r w:rsidRPr="0081183A">
        <w:rPr>
          <w:rFonts w:eastAsia="Calibri"/>
          <w:sz w:val="28"/>
          <w:szCs w:val="28"/>
          <w:lang w:eastAsia="en-US"/>
        </w:rPr>
        <w:t>приобретение огнетушителей, световых указателей, подключенных к сети электроснабжения</w:t>
      </w:r>
      <w:r w:rsidRPr="0081183A">
        <w:rPr>
          <w:sz w:val="28"/>
          <w:szCs w:val="28"/>
        </w:rPr>
        <w:t>.</w:t>
      </w:r>
    </w:p>
    <w:p w:rsidR="0081183A" w:rsidRPr="0081183A" w:rsidRDefault="0081183A" w:rsidP="0081183A">
      <w:pPr>
        <w:ind w:left="-142"/>
        <w:jc w:val="both"/>
        <w:rPr>
          <w:b/>
          <w:sz w:val="28"/>
          <w:szCs w:val="28"/>
        </w:rPr>
      </w:pPr>
      <w:r w:rsidRPr="0081183A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81183A" w:rsidRPr="0081183A" w:rsidRDefault="0081183A" w:rsidP="0081183A">
      <w:pPr>
        <w:ind w:left="-142"/>
        <w:jc w:val="both"/>
        <w:rPr>
          <w:sz w:val="28"/>
          <w:szCs w:val="28"/>
        </w:rPr>
      </w:pPr>
      <w:r w:rsidRPr="0081183A"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81183A" w:rsidRPr="0081183A" w:rsidRDefault="0081183A" w:rsidP="0081183A">
      <w:pPr>
        <w:ind w:left="-142"/>
        <w:jc w:val="both"/>
        <w:rPr>
          <w:rFonts w:eastAsia="Calibri"/>
          <w:b/>
          <w:sz w:val="28"/>
          <w:szCs w:val="28"/>
        </w:rPr>
      </w:pPr>
      <w:r w:rsidRPr="0081183A">
        <w:rPr>
          <w:sz w:val="28"/>
          <w:szCs w:val="28"/>
        </w:rPr>
        <w:t xml:space="preserve">     </w:t>
      </w:r>
      <w:r w:rsidRPr="0081183A">
        <w:rPr>
          <w:b/>
          <w:sz w:val="28"/>
          <w:szCs w:val="28"/>
        </w:rPr>
        <w:t>4)</w:t>
      </w:r>
      <w:r w:rsidRPr="0081183A">
        <w:rPr>
          <w:sz w:val="28"/>
          <w:szCs w:val="28"/>
        </w:rPr>
        <w:t xml:space="preserve">  </w:t>
      </w:r>
      <w:r w:rsidRPr="0081183A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1183A" w:rsidRPr="0081183A" w:rsidRDefault="0081183A" w:rsidP="0081183A">
      <w:pPr>
        <w:jc w:val="both"/>
        <w:rPr>
          <w:rFonts w:eastAsia="Calibri"/>
          <w:sz w:val="28"/>
          <w:szCs w:val="28"/>
        </w:rPr>
      </w:pPr>
      <w:r w:rsidRPr="0081183A">
        <w:rPr>
          <w:sz w:val="28"/>
          <w:szCs w:val="28"/>
        </w:rPr>
        <w:t xml:space="preserve">- </w:t>
      </w:r>
      <w:r w:rsidRPr="0081183A">
        <w:rPr>
          <w:rFonts w:eastAsia="Calibri"/>
          <w:sz w:val="28"/>
          <w:szCs w:val="28"/>
        </w:rPr>
        <w:t>ремонт водопроводной сети, ограждение водонапорной башни и насосной в населенном пункте Новое Ильдеряково (приобретение материалов, оплата работ и услуг по договору).</w:t>
      </w:r>
    </w:p>
    <w:p w:rsidR="0081183A" w:rsidRPr="0081183A" w:rsidRDefault="0081183A" w:rsidP="0081183A">
      <w:pPr>
        <w:jc w:val="both"/>
        <w:rPr>
          <w:rFonts w:eastAsia="Calibri"/>
          <w:b/>
          <w:sz w:val="28"/>
          <w:szCs w:val="28"/>
          <w:lang w:eastAsia="en-US"/>
        </w:rPr>
      </w:pPr>
      <w:r w:rsidRPr="0081183A">
        <w:rPr>
          <w:rFonts w:eastAsia="Calibri"/>
          <w:b/>
          <w:sz w:val="28"/>
          <w:szCs w:val="28"/>
          <w:lang w:eastAsia="en-US"/>
        </w:rPr>
        <w:t xml:space="preserve">   5) Обеспечение первичных мер пожарной безопасности;</w:t>
      </w:r>
    </w:p>
    <w:p w:rsidR="0081183A" w:rsidRPr="0081183A" w:rsidRDefault="0081183A" w:rsidP="0081183A">
      <w:pPr>
        <w:jc w:val="both"/>
        <w:rPr>
          <w:rFonts w:eastAsia="Calibri"/>
          <w:b/>
          <w:sz w:val="28"/>
          <w:szCs w:val="28"/>
          <w:lang w:eastAsia="en-US"/>
        </w:rPr>
      </w:pPr>
      <w:r w:rsidRPr="0081183A">
        <w:rPr>
          <w:rFonts w:eastAsia="Calibri"/>
          <w:b/>
          <w:sz w:val="28"/>
          <w:szCs w:val="28"/>
          <w:lang w:eastAsia="en-US"/>
        </w:rPr>
        <w:t xml:space="preserve">     - </w:t>
      </w:r>
      <w:r w:rsidRPr="0081183A">
        <w:rPr>
          <w:rFonts w:eastAsia="Calibri"/>
          <w:sz w:val="28"/>
          <w:szCs w:val="28"/>
          <w:lang w:eastAsia="en-US"/>
        </w:rPr>
        <w:t>приобретение огнетушителей.</w:t>
      </w:r>
    </w:p>
    <w:p w:rsidR="002E65B3" w:rsidRDefault="002E65B3" w:rsidP="0081183A">
      <w:pPr>
        <w:ind w:left="-142"/>
        <w:jc w:val="both"/>
        <w:rPr>
          <w:sz w:val="28"/>
          <w:szCs w:val="28"/>
        </w:rPr>
      </w:pPr>
    </w:p>
    <w:p w:rsidR="008A7E03" w:rsidRDefault="002F7890" w:rsidP="002E65B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A7E03" w:rsidRPr="008A7E03">
        <w:rPr>
          <w:sz w:val="28"/>
          <w:szCs w:val="28"/>
        </w:rPr>
        <w:t xml:space="preserve"> «ЗА»                                                      «ПРОТИВ».</w:t>
      </w:r>
    </w:p>
    <w:p w:rsidR="00361A44" w:rsidRPr="003410D1" w:rsidRDefault="002F7890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F3A85" w:rsidRDefault="002F7890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>5</w:t>
      </w:r>
      <w:r w:rsidR="00FF3A85">
        <w:rPr>
          <w:sz w:val="28"/>
          <w:szCs w:val="28"/>
        </w:rPr>
        <w:t xml:space="preserve">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E15B2"/>
    <w:rsid w:val="00151642"/>
    <w:rsid w:val="001F0B9B"/>
    <w:rsid w:val="002423D7"/>
    <w:rsid w:val="00293FC3"/>
    <w:rsid w:val="002E65B3"/>
    <w:rsid w:val="002F7890"/>
    <w:rsid w:val="00313F27"/>
    <w:rsid w:val="00330F1D"/>
    <w:rsid w:val="003410D1"/>
    <w:rsid w:val="00361A44"/>
    <w:rsid w:val="003E613A"/>
    <w:rsid w:val="004250DA"/>
    <w:rsid w:val="00451779"/>
    <w:rsid w:val="005C2F3C"/>
    <w:rsid w:val="00645DDF"/>
    <w:rsid w:val="00687BE1"/>
    <w:rsid w:val="006C6E44"/>
    <w:rsid w:val="0081183A"/>
    <w:rsid w:val="00855213"/>
    <w:rsid w:val="008A7E03"/>
    <w:rsid w:val="009057CB"/>
    <w:rsid w:val="00952B13"/>
    <w:rsid w:val="009C7781"/>
    <w:rsid w:val="00A129A8"/>
    <w:rsid w:val="00A64A6B"/>
    <w:rsid w:val="00AB3452"/>
    <w:rsid w:val="00AC212E"/>
    <w:rsid w:val="00BA7EAD"/>
    <w:rsid w:val="00CB097C"/>
    <w:rsid w:val="00DE46D3"/>
    <w:rsid w:val="00E11732"/>
    <w:rsid w:val="00E22206"/>
    <w:rsid w:val="00E2268C"/>
    <w:rsid w:val="00F43B0A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2021-11-29T11:52:00Z</cp:lastPrinted>
  <dcterms:created xsi:type="dcterms:W3CDTF">2021-12-01T11:59:00Z</dcterms:created>
  <dcterms:modified xsi:type="dcterms:W3CDTF">2021-12-01T11:59:00Z</dcterms:modified>
</cp:coreProperties>
</file>