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00" w:type="dxa"/>
        <w:tblInd w:w="-164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2178"/>
        <w:gridCol w:w="4908"/>
      </w:tblGrid>
      <w:tr w:rsidR="00A45344" w:rsidRPr="00FA7A43" w:rsidTr="00E65C3A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  <w:t>Татарстан Республикасы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  <w:t>Аксубай муниципаль районы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  <w:t>Шэ</w:t>
            </w:r>
            <w:r w:rsidRPr="00FA7A43">
              <w:rPr>
                <w:rFonts w:ascii="Tahoma" w:eastAsia="Calibri" w:hAnsi="Tahoma" w:cs="Tahoma"/>
                <w:b/>
                <w:bCs/>
                <w:sz w:val="20"/>
                <w:lang w:val="en-US" w:eastAsia="en-US"/>
              </w:rPr>
              <w:t>h</w:t>
            </w: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>эр тибындагы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 xml:space="preserve">Аксубай поселогы 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>Башкарма комитеты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  <w:t xml:space="preserve">423060, Аксубай штп, 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  <w:t>Советлар урамы, 2 нче йорт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  <w:t>т.2-73-62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eastAsia="Calibri"/>
                <w:sz w:val="20"/>
                <w:lang w:val="tt-RU"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  <w:t xml:space="preserve"> 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5344" w:rsidRPr="00FA7A43" w:rsidRDefault="00A45344" w:rsidP="00E65C3A">
            <w:pPr>
              <w:spacing w:line="259" w:lineRule="auto"/>
              <w:jc w:val="center"/>
              <w:rPr>
                <w:rFonts w:ascii="Calibri" w:eastAsia="Calibri" w:hAnsi="Calibri"/>
                <w:sz w:val="20"/>
                <w:lang w:val="tt-RU" w:eastAsia="en-US"/>
              </w:rPr>
            </w:pPr>
            <w:r w:rsidRPr="00FA7A43">
              <w:rPr>
                <w:rFonts w:ascii="Tahoma" w:eastAsia="Calibri" w:hAnsi="Tahoma" w:cs="Tahoma"/>
                <w:b/>
                <w:noProof/>
                <w:sz w:val="20"/>
              </w:rPr>
              <w:drawing>
                <wp:inline distT="0" distB="0" distL="0" distR="0" wp14:anchorId="71959375" wp14:editId="1246F567">
                  <wp:extent cx="838200" cy="1104900"/>
                  <wp:effectExtent l="0" t="0" r="0" b="0"/>
                  <wp:docPr id="3" name="Рисунок 3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 xml:space="preserve">Исполнительный комитет 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 xml:space="preserve">поселка городского типа Аксубаево Аксубаевского муниципального района 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>Республики Татарстан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>423060, пгт Аксубаево,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>ул.Советская, д.2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eastAsia="en-US"/>
              </w:rPr>
              <w:t>т. 2-73-62</w:t>
            </w:r>
          </w:p>
          <w:p w:rsidR="00A45344" w:rsidRPr="00FA7A43" w:rsidRDefault="00A45344" w:rsidP="00E65C3A">
            <w:pPr>
              <w:spacing w:line="259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FA7A43">
              <w:rPr>
                <w:rFonts w:ascii="Tahoma" w:eastAsia="Calibri" w:hAnsi="Tahoma" w:cs="Tahoma"/>
                <w:b/>
                <w:bCs/>
                <w:sz w:val="20"/>
                <w:lang w:val="tt-RU" w:eastAsia="en-US"/>
              </w:rPr>
              <w:t xml:space="preserve">   </w:t>
            </w:r>
          </w:p>
        </w:tc>
      </w:tr>
    </w:tbl>
    <w:p w:rsidR="00CF1880" w:rsidRDefault="00CF1880" w:rsidP="00CF1880">
      <w:pPr>
        <w:ind w:right="-1"/>
        <w:jc w:val="right"/>
        <w:rPr>
          <w:b/>
          <w:szCs w:val="28"/>
        </w:rPr>
      </w:pPr>
    </w:p>
    <w:p w:rsidR="00A73175" w:rsidRDefault="00A45344" w:rsidP="00A45344">
      <w:pPr>
        <w:tabs>
          <w:tab w:val="left" w:pos="8055"/>
        </w:tabs>
        <w:ind w:right="-1"/>
        <w:rPr>
          <w:b/>
          <w:szCs w:val="28"/>
        </w:rPr>
      </w:pPr>
      <w:r>
        <w:rPr>
          <w:b/>
          <w:szCs w:val="28"/>
        </w:rPr>
        <w:tab/>
        <w:t>ПРОЕКТ</w:t>
      </w:r>
    </w:p>
    <w:p w:rsidR="00A73175" w:rsidRDefault="00A73175" w:rsidP="00CF1880">
      <w:pPr>
        <w:ind w:right="-1"/>
        <w:jc w:val="center"/>
        <w:rPr>
          <w:b/>
          <w:szCs w:val="28"/>
        </w:rPr>
      </w:pPr>
    </w:p>
    <w:p w:rsidR="00CF1880" w:rsidRPr="00CB1ADA" w:rsidRDefault="00CF1880" w:rsidP="00CF1880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CB1ADA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CF1880" w:rsidRPr="00CB1ADA" w:rsidRDefault="00CF1880" w:rsidP="00A45344">
      <w:pPr>
        <w:ind w:left="-567" w:right="425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45344" w:rsidRPr="00CB1ADA" w:rsidRDefault="00A45344" w:rsidP="00A45344">
      <w:pPr>
        <w:ind w:left="8505" w:right="850" w:hanging="807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1ADA">
        <w:rPr>
          <w:rFonts w:ascii="Arial" w:eastAsia="Calibri" w:hAnsi="Arial" w:cs="Arial"/>
          <w:sz w:val="24"/>
          <w:szCs w:val="24"/>
          <w:lang w:eastAsia="en-US"/>
        </w:rPr>
        <w:t>№                                                                                              от</w:t>
      </w:r>
    </w:p>
    <w:p w:rsidR="00A45344" w:rsidRPr="00CB1ADA" w:rsidRDefault="00A45344" w:rsidP="00CF1880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1AD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A45344" w:rsidRPr="00CB1ADA" w:rsidRDefault="00A45344" w:rsidP="00CF1880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45344" w:rsidRPr="00CB1ADA" w:rsidRDefault="00A45344" w:rsidP="00CF1880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F1880" w:rsidRPr="00CB1ADA" w:rsidRDefault="00CF1880" w:rsidP="00CF1880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1ADA">
        <w:rPr>
          <w:rFonts w:ascii="Arial" w:eastAsia="Calibri" w:hAnsi="Arial" w:cs="Arial"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r w:rsidR="00A45344" w:rsidRPr="00CB1ADA">
        <w:rPr>
          <w:rFonts w:ascii="Arial" w:eastAsia="Calibri" w:hAnsi="Arial" w:cs="Arial"/>
          <w:sz w:val="24"/>
          <w:szCs w:val="24"/>
          <w:lang w:eastAsia="en-US"/>
        </w:rPr>
        <w:t>Поселок</w:t>
      </w:r>
      <w:r w:rsidRPr="00CB1AD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45344" w:rsidRPr="00CB1ADA">
        <w:rPr>
          <w:rFonts w:ascii="Arial" w:eastAsia="Calibri" w:hAnsi="Arial" w:cs="Arial"/>
          <w:sz w:val="24"/>
          <w:szCs w:val="24"/>
          <w:lang w:eastAsia="en-US"/>
        </w:rPr>
        <w:t>городского типа Аксубаево</w:t>
      </w:r>
      <w:r w:rsidRPr="00CB1ADA">
        <w:rPr>
          <w:rFonts w:ascii="Arial" w:eastAsia="Calibri" w:hAnsi="Arial" w:cs="Arial"/>
          <w:sz w:val="24"/>
          <w:szCs w:val="24"/>
          <w:lang w:eastAsia="en-US"/>
        </w:rPr>
        <w:t>» Аксубаевского муниципального района Республики Татарстан на 2022 год</w:t>
      </w:r>
    </w:p>
    <w:p w:rsidR="00CF1880" w:rsidRPr="00CB1ADA" w:rsidRDefault="00CF1880" w:rsidP="00CF1880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CB1ADA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27.01.2022  №57 «Об утверждении коэффициента индексации выплат, пособий и компенсаций в 2022 году», Исполнительный комитет </w:t>
      </w:r>
      <w:r w:rsidR="00A45344" w:rsidRPr="00CB1ADA">
        <w:rPr>
          <w:rFonts w:ascii="Arial" w:hAnsi="Arial" w:cs="Arial"/>
          <w:sz w:val="24"/>
          <w:szCs w:val="24"/>
        </w:rPr>
        <w:t xml:space="preserve">поселка городского типа Аксубаево </w:t>
      </w:r>
      <w:r w:rsidRPr="00CB1ADA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постановляет: </w:t>
      </w:r>
    </w:p>
    <w:p w:rsidR="00CF1880" w:rsidRPr="00CB1ADA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         1. Установить в  муниципальном образовании «</w:t>
      </w:r>
      <w:r w:rsidR="00A45344" w:rsidRPr="00CB1ADA">
        <w:rPr>
          <w:rFonts w:ascii="Arial" w:hAnsi="Arial" w:cs="Arial"/>
          <w:sz w:val="24"/>
          <w:szCs w:val="24"/>
        </w:rPr>
        <w:t>Поселок городского типа Аксубаево</w:t>
      </w:r>
      <w:r w:rsidRPr="00CB1ADA">
        <w:rPr>
          <w:rFonts w:ascii="Arial" w:hAnsi="Arial" w:cs="Arial"/>
          <w:sz w:val="24"/>
          <w:szCs w:val="24"/>
        </w:rPr>
        <w:t xml:space="preserve">» Аксубаевского муниципального района Республики Татарстан                 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5A4914" w:rsidRPr="00CB1ADA" w:rsidRDefault="00A45344" w:rsidP="005A491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         2.</w:t>
      </w:r>
      <w:r w:rsidR="005A4914" w:rsidRPr="00CB1ADA">
        <w:rPr>
          <w:rFonts w:ascii="Arial" w:hAnsi="Arial" w:cs="Arial"/>
          <w:sz w:val="24"/>
          <w:szCs w:val="24"/>
        </w:rPr>
        <w:t xml:space="preserve"> Признать утратившим силу постановление Исполнительного комитета пгт Аксубаево Аксубаевского муниципального района Республики   Татарстан   от </w:t>
      </w:r>
      <w:r w:rsidR="00700E92">
        <w:rPr>
          <w:rFonts w:ascii="Arial" w:hAnsi="Arial" w:cs="Arial"/>
          <w:sz w:val="24"/>
          <w:szCs w:val="24"/>
        </w:rPr>
        <w:t>26</w:t>
      </w:r>
      <w:r w:rsidR="005A4914" w:rsidRPr="00CB1ADA">
        <w:rPr>
          <w:rFonts w:ascii="Arial" w:hAnsi="Arial" w:cs="Arial"/>
          <w:sz w:val="24"/>
          <w:szCs w:val="24"/>
        </w:rPr>
        <w:t>.01.20</w:t>
      </w:r>
      <w:r w:rsidR="00700E92">
        <w:rPr>
          <w:rFonts w:ascii="Arial" w:hAnsi="Arial" w:cs="Arial"/>
          <w:sz w:val="24"/>
          <w:szCs w:val="24"/>
        </w:rPr>
        <w:t>21</w:t>
      </w:r>
      <w:r w:rsidR="005A4914" w:rsidRPr="00CB1ADA">
        <w:rPr>
          <w:rFonts w:ascii="Arial" w:hAnsi="Arial" w:cs="Arial"/>
          <w:sz w:val="24"/>
          <w:szCs w:val="24"/>
        </w:rPr>
        <w:t xml:space="preserve"> г.  №</w:t>
      </w:r>
      <w:r w:rsidR="00700E92">
        <w:rPr>
          <w:rFonts w:ascii="Arial" w:hAnsi="Arial" w:cs="Arial"/>
          <w:sz w:val="24"/>
          <w:szCs w:val="24"/>
        </w:rPr>
        <w:t>1</w:t>
      </w:r>
      <w:r w:rsidR="005A4914" w:rsidRPr="00CB1ADA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 поселке городского типа Аксубаево Аксубаевского муниципального района Республики Татарстан» с 1 февраля 202</w:t>
      </w:r>
      <w:r w:rsidR="00700E92">
        <w:rPr>
          <w:rFonts w:ascii="Arial" w:hAnsi="Arial" w:cs="Arial"/>
          <w:sz w:val="24"/>
          <w:szCs w:val="24"/>
        </w:rPr>
        <w:t>2</w:t>
      </w:r>
      <w:r w:rsidR="005A4914" w:rsidRPr="00CB1ADA">
        <w:rPr>
          <w:rFonts w:ascii="Arial" w:hAnsi="Arial" w:cs="Arial"/>
          <w:sz w:val="24"/>
          <w:szCs w:val="24"/>
        </w:rPr>
        <w:t xml:space="preserve"> года.</w:t>
      </w:r>
      <w:bookmarkStart w:id="0" w:name="_GoBack"/>
      <w:bookmarkEnd w:id="0"/>
    </w:p>
    <w:p w:rsidR="00CF1880" w:rsidRPr="00CB1ADA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         </w:t>
      </w:r>
      <w:r w:rsidR="00A45344" w:rsidRPr="00CB1ADA">
        <w:rPr>
          <w:rFonts w:ascii="Arial" w:hAnsi="Arial" w:cs="Arial"/>
          <w:sz w:val="24"/>
          <w:szCs w:val="24"/>
        </w:rPr>
        <w:t>3</w:t>
      </w:r>
      <w:r w:rsidRPr="00CB1ADA">
        <w:rPr>
          <w:rFonts w:ascii="Arial" w:hAnsi="Arial" w:cs="Arial"/>
          <w:sz w:val="24"/>
          <w:szCs w:val="24"/>
        </w:rPr>
        <w:t xml:space="preserve">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Pr="00CB1ADA">
          <w:rPr>
            <w:rStyle w:val="a5"/>
            <w:sz w:val="24"/>
            <w:szCs w:val="24"/>
          </w:rPr>
          <w:t>http://a</w:t>
        </w:r>
        <w:r w:rsidRPr="00CB1ADA">
          <w:rPr>
            <w:rStyle w:val="a5"/>
            <w:sz w:val="24"/>
            <w:szCs w:val="24"/>
            <w:lang w:val="en-US"/>
          </w:rPr>
          <w:t>ksubae</w:t>
        </w:r>
        <w:r w:rsidRPr="00CB1ADA">
          <w:rPr>
            <w:rStyle w:val="a5"/>
            <w:sz w:val="24"/>
            <w:szCs w:val="24"/>
          </w:rPr>
          <w:t>vo.tatarstan.ru</w:t>
        </w:r>
      </w:hyperlink>
      <w:r w:rsidRPr="00CB1ADA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9" w:history="1">
        <w:r w:rsidRPr="00CB1ADA">
          <w:rPr>
            <w:rStyle w:val="a5"/>
            <w:sz w:val="24"/>
            <w:szCs w:val="24"/>
          </w:rPr>
          <w:t>http://pravo.tatarstan.ru</w:t>
        </w:r>
      </w:hyperlink>
    </w:p>
    <w:p w:rsidR="00CF1880" w:rsidRPr="00CB1ADA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  </w:t>
      </w:r>
      <w:r w:rsidRPr="00CB1ADA">
        <w:rPr>
          <w:rFonts w:ascii="Arial" w:hAnsi="Arial" w:cs="Arial"/>
          <w:sz w:val="24"/>
          <w:szCs w:val="24"/>
        </w:rPr>
        <w:tab/>
      </w:r>
      <w:r w:rsidR="00A45344" w:rsidRPr="00CB1ADA">
        <w:rPr>
          <w:rFonts w:ascii="Arial" w:hAnsi="Arial" w:cs="Arial"/>
          <w:sz w:val="24"/>
          <w:szCs w:val="24"/>
        </w:rPr>
        <w:t>4</w:t>
      </w:r>
      <w:r w:rsidRPr="00CB1ADA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F1880" w:rsidRPr="00CB1ADA" w:rsidRDefault="00CF1880" w:rsidP="00CF1880">
      <w:pPr>
        <w:tabs>
          <w:tab w:val="left" w:pos="709"/>
        </w:tabs>
        <w:ind w:firstLine="142"/>
        <w:jc w:val="both"/>
        <w:rPr>
          <w:rFonts w:ascii="Arial" w:hAnsi="Arial" w:cs="Arial"/>
          <w:sz w:val="24"/>
          <w:szCs w:val="24"/>
        </w:rPr>
      </w:pPr>
    </w:p>
    <w:p w:rsidR="00CB1ADA" w:rsidRPr="00C10DA9" w:rsidRDefault="00CB1ADA" w:rsidP="00CB1ADA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C10DA9">
        <w:rPr>
          <w:bCs/>
          <w:sz w:val="24"/>
          <w:szCs w:val="24"/>
        </w:rPr>
        <w:t xml:space="preserve">Руководитель     </w:t>
      </w:r>
    </w:p>
    <w:p w:rsidR="00CB1ADA" w:rsidRPr="00C10DA9" w:rsidRDefault="00CB1ADA" w:rsidP="00CB1ADA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C10DA9">
        <w:rPr>
          <w:bCs/>
          <w:sz w:val="24"/>
          <w:szCs w:val="24"/>
        </w:rPr>
        <w:t xml:space="preserve"> Исполнительного  комитета</w:t>
      </w:r>
    </w:p>
    <w:p w:rsidR="00CB1ADA" w:rsidRPr="00C10DA9" w:rsidRDefault="00CB1ADA" w:rsidP="00CB1ADA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C10DA9">
        <w:rPr>
          <w:bCs/>
          <w:sz w:val="24"/>
          <w:szCs w:val="24"/>
        </w:rPr>
        <w:t xml:space="preserve"> пгт Аксубаево:                                                                             А.М.Бакиров </w:t>
      </w:r>
    </w:p>
    <w:p w:rsidR="00CF1880" w:rsidRDefault="00CF1880" w:rsidP="00CF1880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CF1880" w:rsidRDefault="00CF1880" w:rsidP="00CF1880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CF1880" w:rsidRPr="00CB1ADA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lastRenderedPageBreak/>
        <w:t xml:space="preserve">Приложение  №1 к постановлению </w:t>
      </w:r>
    </w:p>
    <w:p w:rsidR="00CB1ADA" w:rsidRPr="00CB1ADA" w:rsidRDefault="00CF1880" w:rsidP="00CB1AD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CB1ADA">
        <w:rPr>
          <w:rFonts w:ascii="Arial" w:hAnsi="Arial" w:cs="Arial"/>
          <w:sz w:val="24"/>
          <w:szCs w:val="24"/>
        </w:rPr>
        <w:t>пгт Аксубаево</w:t>
      </w:r>
    </w:p>
    <w:p w:rsidR="00CF1880" w:rsidRPr="00CB1ADA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Аксубаевского  муниципального района Республики Татарстан</w:t>
      </w:r>
    </w:p>
    <w:p w:rsidR="00CF1880" w:rsidRPr="00CB1ADA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от «____» _________2022</w:t>
      </w:r>
      <w:r w:rsidR="00CB1ADA">
        <w:rPr>
          <w:rFonts w:ascii="Arial" w:hAnsi="Arial" w:cs="Arial"/>
          <w:sz w:val="24"/>
          <w:szCs w:val="24"/>
        </w:rPr>
        <w:t>г</w:t>
      </w:r>
      <w:r w:rsidRPr="00CB1ADA">
        <w:rPr>
          <w:rFonts w:ascii="Arial" w:hAnsi="Arial" w:cs="Arial"/>
          <w:sz w:val="24"/>
          <w:szCs w:val="24"/>
        </w:rPr>
        <w:t xml:space="preserve"> № ____</w:t>
      </w:r>
    </w:p>
    <w:p w:rsidR="00CF1880" w:rsidRPr="00CB1ADA" w:rsidRDefault="00CF1880" w:rsidP="00CF1880">
      <w:pPr>
        <w:jc w:val="both"/>
        <w:rPr>
          <w:rFonts w:ascii="Arial" w:hAnsi="Arial" w:cs="Arial"/>
          <w:sz w:val="24"/>
          <w:szCs w:val="24"/>
        </w:rPr>
      </w:pPr>
    </w:p>
    <w:p w:rsidR="00CF1880" w:rsidRPr="00CB1ADA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CF1880" w:rsidRPr="00CB1ADA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Предельный  размер стоимости  </w:t>
      </w:r>
    </w:p>
    <w:p w:rsidR="00CF1880" w:rsidRPr="00CB1ADA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CF1880" w:rsidRPr="00CB1ADA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в муниципальном образовании «</w:t>
      </w:r>
      <w:r w:rsidR="00CB1ADA">
        <w:rPr>
          <w:rFonts w:ascii="Arial" w:hAnsi="Arial" w:cs="Arial"/>
          <w:sz w:val="24"/>
          <w:szCs w:val="24"/>
        </w:rPr>
        <w:t>Поселок городского типа Аксубаево</w:t>
      </w:r>
      <w:r w:rsidRPr="00CB1ADA">
        <w:rPr>
          <w:rFonts w:ascii="Arial" w:hAnsi="Arial" w:cs="Arial"/>
          <w:sz w:val="24"/>
          <w:szCs w:val="24"/>
        </w:rPr>
        <w:t>»</w:t>
      </w:r>
    </w:p>
    <w:p w:rsidR="00CF1880" w:rsidRPr="00CB1ADA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CF1880" w:rsidRPr="00CB1ADA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235EE6" w:rsidRDefault="00235EE6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CB1AD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ADA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CB1ADA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B1ADA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ADA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C10DA9" w:rsidTr="00205640">
        <w:trPr>
          <w:trHeight w:val="537"/>
        </w:trPr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235EE6" w:rsidRPr="00CB1AD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B1AD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ADA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CB1A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C10DA9" w:rsidTr="00205640">
        <w:trPr>
          <w:trHeight w:val="537"/>
        </w:trPr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0D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  <w:r w:rsidRPr="00C10DA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CB1ADA" w:rsidRDefault="00CB1ADA" w:rsidP="00374CA9">
      <w:pPr>
        <w:ind w:left="4248"/>
        <w:jc w:val="both"/>
        <w:rPr>
          <w:szCs w:val="28"/>
        </w:rPr>
      </w:pPr>
    </w:p>
    <w:p w:rsidR="00CB1ADA" w:rsidRDefault="00CB1ADA" w:rsidP="00374CA9">
      <w:pPr>
        <w:ind w:left="4248"/>
        <w:jc w:val="both"/>
        <w:rPr>
          <w:rFonts w:ascii="Arial" w:hAnsi="Arial" w:cs="Arial"/>
          <w:sz w:val="24"/>
          <w:szCs w:val="24"/>
        </w:rPr>
      </w:pPr>
    </w:p>
    <w:p w:rsidR="00E62DD0" w:rsidRPr="00CB1ADA" w:rsidRDefault="00E62DD0" w:rsidP="00374CA9">
      <w:pPr>
        <w:ind w:left="4248"/>
        <w:jc w:val="both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E62DD0" w:rsidRPr="00CB1ADA" w:rsidRDefault="00E62DD0" w:rsidP="00374CA9">
      <w:pPr>
        <w:ind w:left="4248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E62DD0" w:rsidRPr="00CB1ADA" w:rsidRDefault="00EA0DE2" w:rsidP="00374CA9">
      <w:pPr>
        <w:ind w:left="4248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И</w:t>
      </w:r>
      <w:r w:rsidR="00E62DD0" w:rsidRPr="00CB1ADA">
        <w:rPr>
          <w:rFonts w:ascii="Arial" w:hAnsi="Arial" w:cs="Arial"/>
          <w:sz w:val="24"/>
          <w:szCs w:val="24"/>
        </w:rPr>
        <w:t xml:space="preserve">сполнительного комитета             </w:t>
      </w:r>
    </w:p>
    <w:p w:rsidR="00EA0DE2" w:rsidRPr="00CB1ADA" w:rsidRDefault="00E62DD0" w:rsidP="00374CA9">
      <w:pPr>
        <w:ind w:left="4248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E62DD0" w:rsidRPr="00CB1ADA" w:rsidRDefault="00EA0DE2" w:rsidP="00374CA9">
      <w:pPr>
        <w:ind w:left="4248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Республики Татарстан</w:t>
      </w:r>
      <w:r w:rsidR="00E62DD0" w:rsidRPr="00CB1ADA">
        <w:rPr>
          <w:rFonts w:ascii="Arial" w:hAnsi="Arial" w:cs="Arial"/>
          <w:sz w:val="24"/>
          <w:szCs w:val="24"/>
        </w:rPr>
        <w:t xml:space="preserve">          </w:t>
      </w:r>
    </w:p>
    <w:p w:rsidR="00E62DD0" w:rsidRPr="00CB1ADA" w:rsidRDefault="00374CA9" w:rsidP="00374CA9">
      <w:pPr>
        <w:ind w:left="4248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о</w:t>
      </w:r>
      <w:r w:rsidR="00E62DD0" w:rsidRPr="00CB1ADA">
        <w:rPr>
          <w:rFonts w:ascii="Arial" w:hAnsi="Arial" w:cs="Arial"/>
          <w:sz w:val="24"/>
          <w:szCs w:val="24"/>
        </w:rPr>
        <w:t>т</w:t>
      </w:r>
      <w:r w:rsidRPr="00CB1ADA">
        <w:rPr>
          <w:rFonts w:ascii="Arial" w:hAnsi="Arial" w:cs="Arial"/>
          <w:sz w:val="24"/>
          <w:szCs w:val="24"/>
        </w:rPr>
        <w:t xml:space="preserve"> </w:t>
      </w:r>
      <w:r w:rsidR="00552BB6" w:rsidRPr="00CB1ADA">
        <w:rPr>
          <w:rFonts w:ascii="Arial" w:hAnsi="Arial" w:cs="Arial"/>
          <w:sz w:val="24"/>
          <w:szCs w:val="24"/>
        </w:rPr>
        <w:t xml:space="preserve">  </w:t>
      </w:r>
      <w:r w:rsidR="00CB1ADA">
        <w:rPr>
          <w:rFonts w:ascii="Arial" w:hAnsi="Arial" w:cs="Arial"/>
          <w:sz w:val="24"/>
          <w:szCs w:val="24"/>
        </w:rPr>
        <w:t xml:space="preserve"> </w:t>
      </w:r>
      <w:r w:rsidR="00552BB6" w:rsidRPr="00CB1ADA">
        <w:rPr>
          <w:rFonts w:ascii="Arial" w:hAnsi="Arial" w:cs="Arial"/>
          <w:sz w:val="24"/>
          <w:szCs w:val="24"/>
        </w:rPr>
        <w:t xml:space="preserve"> </w:t>
      </w:r>
      <w:r w:rsidR="00D95812" w:rsidRPr="00CB1ADA">
        <w:rPr>
          <w:rFonts w:ascii="Arial" w:hAnsi="Arial" w:cs="Arial"/>
          <w:sz w:val="24"/>
          <w:szCs w:val="24"/>
        </w:rPr>
        <w:t>.01.</w:t>
      </w:r>
      <w:r w:rsidRPr="00CB1ADA">
        <w:rPr>
          <w:rFonts w:ascii="Arial" w:hAnsi="Arial" w:cs="Arial"/>
          <w:sz w:val="24"/>
          <w:szCs w:val="24"/>
        </w:rPr>
        <w:t>20</w:t>
      </w:r>
      <w:r w:rsidR="00CB1ADA">
        <w:rPr>
          <w:rFonts w:ascii="Arial" w:hAnsi="Arial" w:cs="Arial"/>
          <w:sz w:val="24"/>
          <w:szCs w:val="24"/>
        </w:rPr>
        <w:t>22</w:t>
      </w:r>
      <w:r w:rsidR="00EA0DE2" w:rsidRPr="00CB1ADA">
        <w:rPr>
          <w:rFonts w:ascii="Arial" w:hAnsi="Arial" w:cs="Arial"/>
          <w:sz w:val="24"/>
          <w:szCs w:val="24"/>
        </w:rPr>
        <w:t xml:space="preserve"> г. </w:t>
      </w:r>
      <w:r w:rsidR="00E62DD0" w:rsidRPr="00CB1ADA">
        <w:rPr>
          <w:rFonts w:ascii="Arial" w:hAnsi="Arial" w:cs="Arial"/>
          <w:sz w:val="24"/>
          <w:szCs w:val="24"/>
        </w:rPr>
        <w:t>№</w:t>
      </w:r>
      <w:r w:rsidR="00D95812" w:rsidRPr="00CB1ADA">
        <w:rPr>
          <w:rFonts w:ascii="Arial" w:hAnsi="Arial" w:cs="Arial"/>
          <w:sz w:val="24"/>
          <w:szCs w:val="24"/>
        </w:rPr>
        <w:t xml:space="preserve"> </w:t>
      </w:r>
    </w:p>
    <w:p w:rsidR="00E62DD0" w:rsidRPr="00CB1ADA" w:rsidRDefault="00E62DD0" w:rsidP="00E62DD0">
      <w:pPr>
        <w:ind w:left="4956"/>
        <w:rPr>
          <w:rFonts w:ascii="Arial" w:hAnsi="Arial" w:cs="Arial"/>
          <w:sz w:val="24"/>
          <w:szCs w:val="24"/>
        </w:rPr>
      </w:pPr>
    </w:p>
    <w:p w:rsidR="00E62DD0" w:rsidRPr="00CB1ADA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CB1ADA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Стоимость</w:t>
      </w:r>
    </w:p>
    <w:p w:rsidR="00E62DD0" w:rsidRPr="00CB1ADA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E62DD0" w:rsidRPr="00CB1ADA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CB1ADA">
        <w:rPr>
          <w:rFonts w:ascii="Arial" w:hAnsi="Arial" w:cs="Arial"/>
          <w:sz w:val="24"/>
          <w:szCs w:val="24"/>
        </w:rPr>
        <w:t>в Аксубаевском   муниципальном районе Р</w:t>
      </w:r>
      <w:r w:rsidR="00CB1ADA">
        <w:rPr>
          <w:rFonts w:ascii="Arial" w:hAnsi="Arial" w:cs="Arial"/>
          <w:sz w:val="24"/>
          <w:szCs w:val="24"/>
        </w:rPr>
        <w:t xml:space="preserve">еспублики </w:t>
      </w:r>
      <w:r w:rsidRPr="00CB1ADA">
        <w:rPr>
          <w:rFonts w:ascii="Arial" w:hAnsi="Arial" w:cs="Arial"/>
          <w:sz w:val="24"/>
          <w:szCs w:val="24"/>
        </w:rPr>
        <w:t>Т</w:t>
      </w:r>
      <w:r w:rsidR="00CB1ADA">
        <w:rPr>
          <w:rFonts w:ascii="Arial" w:hAnsi="Arial" w:cs="Arial"/>
          <w:sz w:val="24"/>
          <w:szCs w:val="24"/>
        </w:rPr>
        <w:t>атарстан</w:t>
      </w:r>
      <w:r w:rsidRPr="00CB1ADA">
        <w:rPr>
          <w:rFonts w:ascii="Arial" w:hAnsi="Arial" w:cs="Arial"/>
          <w:sz w:val="24"/>
          <w:szCs w:val="24"/>
        </w:rPr>
        <w:t xml:space="preserve"> с 01.02.20</w:t>
      </w:r>
      <w:r w:rsidR="00235EE6" w:rsidRPr="00CB1ADA">
        <w:rPr>
          <w:rFonts w:ascii="Arial" w:hAnsi="Arial" w:cs="Arial"/>
          <w:sz w:val="24"/>
          <w:szCs w:val="24"/>
        </w:rPr>
        <w:t>22</w:t>
      </w:r>
      <w:r w:rsidRPr="00CB1ADA">
        <w:rPr>
          <w:rFonts w:ascii="Arial" w:hAnsi="Arial" w:cs="Arial"/>
          <w:sz w:val="24"/>
          <w:szCs w:val="24"/>
        </w:rPr>
        <w:t xml:space="preserve"> года</w:t>
      </w:r>
    </w:p>
    <w:p w:rsidR="00E62DD0" w:rsidRPr="00CB1ADA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B1ADA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ADA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CB1AD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CB1ADA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ADA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CB1ADA">
              <w:rPr>
                <w:rFonts w:ascii="Arial" w:hAnsi="Arial" w:cs="Arial"/>
                <w:sz w:val="24"/>
                <w:szCs w:val="24"/>
              </w:rPr>
              <w:t>264</w:t>
            </w:r>
            <w:r w:rsidRPr="00CB1ADA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CB1ADA">
              <w:rPr>
                <w:rFonts w:ascii="Arial" w:hAnsi="Arial" w:cs="Arial"/>
                <w:sz w:val="24"/>
                <w:szCs w:val="24"/>
              </w:rPr>
              <w:t>6</w:t>
            </w:r>
            <w:r w:rsidRPr="00CB1A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B1ADA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ADA">
              <w:rPr>
                <w:rFonts w:ascii="Arial" w:hAnsi="Arial" w:cs="Arial"/>
                <w:sz w:val="24"/>
                <w:szCs w:val="24"/>
              </w:rPr>
              <w:t>1000</w:t>
            </w:r>
            <w:r w:rsidR="00591247" w:rsidRPr="00CB1A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5EE6" w:rsidRPr="00C10DA9" w:rsidTr="00205640">
        <w:trPr>
          <w:trHeight w:val="537"/>
        </w:trPr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235EE6" w:rsidRPr="00CB1AD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B1AD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ADA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CB1A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C10DA9" w:rsidTr="00205640">
        <w:trPr>
          <w:trHeight w:val="537"/>
        </w:trPr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0D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C10DA9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C10DA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00" w:rsidRDefault="00626300" w:rsidP="00453D01">
      <w:r>
        <w:separator/>
      </w:r>
    </w:p>
  </w:endnote>
  <w:endnote w:type="continuationSeparator" w:id="0">
    <w:p w:rsidR="00626300" w:rsidRDefault="00626300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00" w:rsidRDefault="00626300" w:rsidP="00453D01">
      <w:r>
        <w:separator/>
      </w:r>
    </w:p>
  </w:footnote>
  <w:footnote w:type="continuationSeparator" w:id="0">
    <w:p w:rsidR="00626300" w:rsidRDefault="00626300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E6F85"/>
    <w:rsid w:val="00215E62"/>
    <w:rsid w:val="00221D64"/>
    <w:rsid w:val="00235EE6"/>
    <w:rsid w:val="002C1A2C"/>
    <w:rsid w:val="002E0A52"/>
    <w:rsid w:val="002E58B5"/>
    <w:rsid w:val="00301C8B"/>
    <w:rsid w:val="003746FF"/>
    <w:rsid w:val="00374CA9"/>
    <w:rsid w:val="00386C47"/>
    <w:rsid w:val="00394B50"/>
    <w:rsid w:val="00402D21"/>
    <w:rsid w:val="00453D01"/>
    <w:rsid w:val="00552BB6"/>
    <w:rsid w:val="00591247"/>
    <w:rsid w:val="00596230"/>
    <w:rsid w:val="005A4914"/>
    <w:rsid w:val="005C687B"/>
    <w:rsid w:val="005F1E51"/>
    <w:rsid w:val="00601329"/>
    <w:rsid w:val="00626300"/>
    <w:rsid w:val="00700E92"/>
    <w:rsid w:val="00750BD2"/>
    <w:rsid w:val="00795C58"/>
    <w:rsid w:val="00894C83"/>
    <w:rsid w:val="008D386D"/>
    <w:rsid w:val="00A17769"/>
    <w:rsid w:val="00A45344"/>
    <w:rsid w:val="00A50E46"/>
    <w:rsid w:val="00A73175"/>
    <w:rsid w:val="00A75D21"/>
    <w:rsid w:val="00AE4D66"/>
    <w:rsid w:val="00B50ED5"/>
    <w:rsid w:val="00B71BE2"/>
    <w:rsid w:val="00B747D6"/>
    <w:rsid w:val="00BD62E3"/>
    <w:rsid w:val="00C85ECD"/>
    <w:rsid w:val="00CB1ADA"/>
    <w:rsid w:val="00CB1EF7"/>
    <w:rsid w:val="00CF1880"/>
    <w:rsid w:val="00D15EA4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7C803-CC60-4A5E-93E0-FE3B2FAF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8</cp:revision>
  <cp:lastPrinted>2022-01-26T10:33:00Z</cp:lastPrinted>
  <dcterms:created xsi:type="dcterms:W3CDTF">2022-01-31T07:41:00Z</dcterms:created>
  <dcterms:modified xsi:type="dcterms:W3CDTF">2022-01-31T13:58:00Z</dcterms:modified>
</cp:coreProperties>
</file>