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5"/>
        <w:gridCol w:w="1620"/>
        <w:gridCol w:w="3960"/>
      </w:tblGrid>
      <w:tr w:rsidR="00AD2D66" w:rsidRPr="0013575F" w:rsidTr="00AD2D66">
        <w:trPr>
          <w:trHeight w:val="1725"/>
        </w:trPr>
        <w:tc>
          <w:tcPr>
            <w:tcW w:w="3945" w:type="dxa"/>
            <w:tcBorders>
              <w:top w:val="single" w:sz="4" w:space="0" w:color="000000"/>
              <w:left w:val="single" w:sz="4" w:space="0" w:color="000000"/>
              <w:bottom w:val="single" w:sz="4" w:space="0" w:color="auto"/>
              <w:right w:val="single" w:sz="4" w:space="0" w:color="000000"/>
            </w:tcBorders>
          </w:tcPr>
          <w:p w:rsidR="00AD2D66" w:rsidRPr="0013575F" w:rsidRDefault="00AD2D66" w:rsidP="00AD2D66">
            <w:pPr>
              <w:spacing w:after="0" w:line="240" w:lineRule="auto"/>
              <w:jc w:val="center"/>
              <w:rPr>
                <w:rFonts w:ascii="Arial" w:eastAsia="Calibri" w:hAnsi="Arial" w:cs="Arial"/>
                <w:sz w:val="24"/>
                <w:szCs w:val="24"/>
                <w:lang w:eastAsia="ru-RU"/>
              </w:rPr>
            </w:pPr>
            <w:proofErr w:type="spellStart"/>
            <w:r w:rsidRPr="0013575F">
              <w:rPr>
                <w:rFonts w:ascii="Arial" w:eastAsia="Calibri" w:hAnsi="Arial" w:cs="Arial"/>
                <w:sz w:val="24"/>
                <w:szCs w:val="24"/>
                <w:lang w:eastAsia="ru-RU"/>
              </w:rPr>
              <w:t>Муниципаль</w:t>
            </w:r>
            <w:proofErr w:type="spellEnd"/>
            <w:r w:rsidRPr="0013575F">
              <w:rPr>
                <w:rFonts w:ascii="Arial" w:eastAsia="Calibri" w:hAnsi="Arial" w:cs="Arial"/>
                <w:sz w:val="24"/>
                <w:szCs w:val="24"/>
                <w:lang w:eastAsia="ru-RU"/>
              </w:rPr>
              <w:t xml:space="preserve"> </w:t>
            </w:r>
            <w:proofErr w:type="spellStart"/>
            <w:r w:rsidRPr="0013575F">
              <w:rPr>
                <w:rFonts w:ascii="Arial" w:eastAsia="Calibri" w:hAnsi="Arial" w:cs="Arial"/>
                <w:sz w:val="24"/>
                <w:szCs w:val="24"/>
                <w:lang w:eastAsia="ru-RU"/>
              </w:rPr>
              <w:t>Берэмлеге</w:t>
            </w:r>
            <w:proofErr w:type="spellEnd"/>
            <w:r w:rsidRPr="0013575F">
              <w:rPr>
                <w:rFonts w:ascii="Arial" w:eastAsia="Calibri" w:hAnsi="Arial" w:cs="Arial"/>
                <w:sz w:val="24"/>
                <w:szCs w:val="24"/>
                <w:lang w:eastAsia="ru-RU"/>
              </w:rPr>
              <w:t xml:space="preserve">                 «Савруш </w:t>
            </w:r>
            <w:proofErr w:type="spellStart"/>
            <w:r w:rsidRPr="0013575F">
              <w:rPr>
                <w:rFonts w:ascii="Arial" w:eastAsia="Calibri" w:hAnsi="Arial" w:cs="Arial"/>
                <w:sz w:val="24"/>
                <w:szCs w:val="24"/>
                <w:lang w:eastAsia="ru-RU"/>
              </w:rPr>
              <w:t>авылы</w:t>
            </w:r>
            <w:proofErr w:type="spellEnd"/>
            <w:r w:rsidRPr="0013575F">
              <w:rPr>
                <w:rFonts w:ascii="Arial" w:eastAsia="Calibri" w:hAnsi="Arial" w:cs="Arial"/>
                <w:sz w:val="24"/>
                <w:szCs w:val="24"/>
                <w:lang w:eastAsia="ru-RU"/>
              </w:rPr>
              <w:t xml:space="preserve"> </w:t>
            </w:r>
            <w:proofErr w:type="spellStart"/>
            <w:r w:rsidRPr="0013575F">
              <w:rPr>
                <w:rFonts w:ascii="Arial" w:eastAsia="Calibri" w:hAnsi="Arial" w:cs="Arial"/>
                <w:sz w:val="24"/>
                <w:szCs w:val="24"/>
                <w:lang w:eastAsia="ru-RU"/>
              </w:rPr>
              <w:t>башкарма</w:t>
            </w:r>
            <w:proofErr w:type="spellEnd"/>
            <w:r w:rsidRPr="0013575F">
              <w:rPr>
                <w:rFonts w:ascii="Arial" w:eastAsia="Calibri" w:hAnsi="Arial" w:cs="Arial"/>
                <w:sz w:val="24"/>
                <w:szCs w:val="24"/>
                <w:lang w:eastAsia="ru-RU"/>
              </w:rPr>
              <w:t xml:space="preserve"> </w:t>
            </w:r>
            <w:proofErr w:type="spellStart"/>
            <w:r w:rsidRPr="0013575F">
              <w:rPr>
                <w:rFonts w:ascii="Arial" w:eastAsia="Calibri" w:hAnsi="Arial" w:cs="Arial"/>
                <w:sz w:val="24"/>
                <w:szCs w:val="24"/>
                <w:lang w:eastAsia="ru-RU"/>
              </w:rPr>
              <w:t>җирлек</w:t>
            </w:r>
            <w:proofErr w:type="spellEnd"/>
            <w:r w:rsidRPr="0013575F">
              <w:rPr>
                <w:rFonts w:ascii="Arial" w:eastAsia="Calibri" w:hAnsi="Arial" w:cs="Arial"/>
                <w:sz w:val="24"/>
                <w:szCs w:val="24"/>
                <w:lang w:eastAsia="ru-RU"/>
              </w:rPr>
              <w:t xml:space="preserve"> комитеты»                                       </w:t>
            </w:r>
            <w:proofErr w:type="spellStart"/>
            <w:r w:rsidRPr="0013575F">
              <w:rPr>
                <w:rFonts w:ascii="Arial" w:eastAsia="Calibri" w:hAnsi="Arial" w:cs="Arial"/>
                <w:sz w:val="24"/>
                <w:szCs w:val="24"/>
                <w:lang w:eastAsia="ru-RU"/>
              </w:rPr>
              <w:t>Аксубай</w:t>
            </w:r>
            <w:proofErr w:type="spellEnd"/>
            <w:r w:rsidRPr="0013575F">
              <w:rPr>
                <w:rFonts w:ascii="Arial" w:eastAsia="Calibri" w:hAnsi="Arial" w:cs="Arial"/>
                <w:sz w:val="24"/>
                <w:szCs w:val="24"/>
                <w:lang w:eastAsia="ru-RU"/>
              </w:rPr>
              <w:t xml:space="preserve"> </w:t>
            </w:r>
            <w:proofErr w:type="spellStart"/>
            <w:r w:rsidRPr="0013575F">
              <w:rPr>
                <w:rFonts w:ascii="Arial" w:eastAsia="Calibri" w:hAnsi="Arial" w:cs="Arial"/>
                <w:sz w:val="24"/>
                <w:szCs w:val="24"/>
                <w:lang w:eastAsia="ru-RU"/>
              </w:rPr>
              <w:t>муниципаль</w:t>
            </w:r>
            <w:proofErr w:type="spellEnd"/>
            <w:r w:rsidRPr="0013575F">
              <w:rPr>
                <w:rFonts w:ascii="Arial" w:eastAsia="Calibri" w:hAnsi="Arial" w:cs="Arial"/>
                <w:sz w:val="24"/>
                <w:szCs w:val="24"/>
                <w:lang w:eastAsia="ru-RU"/>
              </w:rPr>
              <w:t xml:space="preserve"> районы</w:t>
            </w:r>
          </w:p>
          <w:p w:rsidR="00AD2D66" w:rsidRPr="0013575F" w:rsidRDefault="00AD2D66" w:rsidP="00AD2D66">
            <w:pPr>
              <w:spacing w:after="0" w:line="240" w:lineRule="auto"/>
              <w:jc w:val="center"/>
              <w:rPr>
                <w:rFonts w:ascii="Arial" w:eastAsia="Calibri" w:hAnsi="Arial" w:cs="Arial"/>
                <w:sz w:val="24"/>
                <w:szCs w:val="24"/>
                <w:lang w:eastAsia="ru-RU"/>
              </w:rPr>
            </w:pPr>
            <w:r w:rsidRPr="0013575F">
              <w:rPr>
                <w:rFonts w:ascii="Arial" w:eastAsia="Calibri" w:hAnsi="Arial" w:cs="Arial"/>
                <w:sz w:val="24"/>
                <w:szCs w:val="24"/>
                <w:lang w:eastAsia="ru-RU"/>
              </w:rPr>
              <w:t>ТАТАРСТАН РЕСПУБЛИКАСЫ</w:t>
            </w:r>
          </w:p>
          <w:p w:rsidR="00AD2D66" w:rsidRPr="0013575F" w:rsidRDefault="00AD2D66" w:rsidP="00AD2D66">
            <w:pPr>
              <w:spacing w:after="0" w:line="240" w:lineRule="auto"/>
              <w:jc w:val="center"/>
              <w:rPr>
                <w:rFonts w:ascii="Arial" w:eastAsia="Calibri" w:hAnsi="Arial" w:cs="Arial"/>
                <w:sz w:val="24"/>
                <w:szCs w:val="24"/>
                <w:lang w:eastAsia="ru-RU"/>
              </w:rPr>
            </w:pPr>
          </w:p>
        </w:tc>
        <w:tc>
          <w:tcPr>
            <w:tcW w:w="1620" w:type="dxa"/>
            <w:tcBorders>
              <w:top w:val="single" w:sz="4" w:space="0" w:color="000000"/>
              <w:left w:val="single" w:sz="4" w:space="0" w:color="000000"/>
              <w:bottom w:val="single" w:sz="4" w:space="0" w:color="auto"/>
              <w:right w:val="single" w:sz="4" w:space="0" w:color="000000"/>
            </w:tcBorders>
            <w:hideMark/>
          </w:tcPr>
          <w:p w:rsidR="00AD2D66" w:rsidRPr="0013575F" w:rsidRDefault="00AD2D66" w:rsidP="00AD2D66">
            <w:pPr>
              <w:spacing w:after="0" w:line="240" w:lineRule="auto"/>
              <w:jc w:val="center"/>
              <w:rPr>
                <w:rFonts w:ascii="Arial" w:eastAsia="Calibri" w:hAnsi="Arial" w:cs="Arial"/>
                <w:sz w:val="24"/>
                <w:szCs w:val="24"/>
                <w:lang w:eastAsia="ru-RU"/>
              </w:rPr>
            </w:pPr>
            <w:r w:rsidRPr="0013575F">
              <w:rPr>
                <w:rFonts w:ascii="Arial" w:eastAsia="Calibri" w:hAnsi="Arial" w:cs="Arial"/>
                <w:noProof/>
                <w:sz w:val="24"/>
                <w:szCs w:val="24"/>
                <w:lang w:eastAsia="ru-RU"/>
              </w:rPr>
              <w:drawing>
                <wp:inline distT="0" distB="0" distL="0" distR="0" wp14:anchorId="5CA3435D" wp14:editId="205705B4">
                  <wp:extent cx="800100" cy="981075"/>
                  <wp:effectExtent l="0" t="0" r="0"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981075"/>
                          </a:xfrm>
                          <a:prstGeom prst="rect">
                            <a:avLst/>
                          </a:prstGeom>
                          <a:noFill/>
                          <a:ln>
                            <a:noFill/>
                          </a:ln>
                        </pic:spPr>
                      </pic:pic>
                    </a:graphicData>
                  </a:graphic>
                </wp:inline>
              </w:drawing>
            </w:r>
          </w:p>
        </w:tc>
        <w:tc>
          <w:tcPr>
            <w:tcW w:w="3960" w:type="dxa"/>
            <w:tcBorders>
              <w:top w:val="single" w:sz="4" w:space="0" w:color="000000"/>
              <w:left w:val="single" w:sz="4" w:space="0" w:color="000000"/>
              <w:bottom w:val="single" w:sz="4" w:space="0" w:color="auto"/>
              <w:right w:val="single" w:sz="4" w:space="0" w:color="000000"/>
            </w:tcBorders>
            <w:hideMark/>
          </w:tcPr>
          <w:p w:rsidR="00AD2D66" w:rsidRPr="0013575F" w:rsidRDefault="00AD2D66" w:rsidP="00AD2D66">
            <w:pPr>
              <w:spacing w:after="0" w:line="240" w:lineRule="auto"/>
              <w:jc w:val="center"/>
              <w:rPr>
                <w:rFonts w:ascii="Arial" w:eastAsia="Calibri" w:hAnsi="Arial" w:cs="Arial"/>
                <w:sz w:val="24"/>
                <w:szCs w:val="24"/>
                <w:lang w:eastAsia="ru-RU"/>
              </w:rPr>
            </w:pPr>
            <w:r w:rsidRPr="0013575F">
              <w:rPr>
                <w:rFonts w:ascii="Arial" w:eastAsia="Calibri" w:hAnsi="Arial" w:cs="Arial"/>
                <w:sz w:val="24"/>
                <w:szCs w:val="24"/>
                <w:lang w:eastAsia="ru-RU"/>
              </w:rPr>
              <w:t>Муниципальное образование  «Исполнительный комитет Саврушского сельского поселения» Аксубаевского муниципального  района  РЕСПУБЛИКИ ТАТАРСТАН</w:t>
            </w:r>
          </w:p>
        </w:tc>
      </w:tr>
      <w:tr w:rsidR="00AD2D66" w:rsidRPr="0013575F" w:rsidTr="00AD2D66">
        <w:trPr>
          <w:trHeight w:val="684"/>
        </w:trPr>
        <w:tc>
          <w:tcPr>
            <w:tcW w:w="9525" w:type="dxa"/>
            <w:gridSpan w:val="3"/>
            <w:tcBorders>
              <w:top w:val="single" w:sz="4" w:space="0" w:color="000000"/>
              <w:left w:val="single" w:sz="4" w:space="0" w:color="000000"/>
              <w:bottom w:val="single" w:sz="4" w:space="0" w:color="000000"/>
              <w:right w:val="single" w:sz="4" w:space="0" w:color="000000"/>
            </w:tcBorders>
            <w:hideMark/>
          </w:tcPr>
          <w:p w:rsidR="00AD2D66" w:rsidRPr="0013575F" w:rsidRDefault="00AD2D66" w:rsidP="00AD2D66">
            <w:pPr>
              <w:spacing w:after="0" w:line="240" w:lineRule="auto"/>
              <w:jc w:val="center"/>
              <w:rPr>
                <w:rFonts w:ascii="Arial" w:eastAsia="Calibri" w:hAnsi="Arial" w:cs="Arial"/>
                <w:sz w:val="24"/>
                <w:szCs w:val="24"/>
                <w:lang w:eastAsia="ru-RU"/>
              </w:rPr>
            </w:pPr>
            <w:r w:rsidRPr="0013575F">
              <w:rPr>
                <w:rFonts w:ascii="Arial" w:eastAsia="Calibri" w:hAnsi="Arial" w:cs="Arial"/>
                <w:i/>
                <w:iCs/>
                <w:sz w:val="24"/>
                <w:szCs w:val="24"/>
                <w:lang w:eastAsia="ru-RU"/>
              </w:rPr>
              <w:t>Комсомольская ул., д20, с.Ст</w:t>
            </w:r>
            <w:proofErr w:type="gramStart"/>
            <w:r w:rsidRPr="0013575F">
              <w:rPr>
                <w:rFonts w:ascii="Arial" w:eastAsia="Calibri" w:hAnsi="Arial" w:cs="Arial"/>
                <w:i/>
                <w:iCs/>
                <w:sz w:val="24"/>
                <w:szCs w:val="24"/>
                <w:lang w:eastAsia="ru-RU"/>
              </w:rPr>
              <w:t>.С</w:t>
            </w:r>
            <w:proofErr w:type="gramEnd"/>
            <w:r w:rsidRPr="0013575F">
              <w:rPr>
                <w:rFonts w:ascii="Arial" w:eastAsia="Calibri" w:hAnsi="Arial" w:cs="Arial"/>
                <w:i/>
                <w:iCs/>
                <w:sz w:val="24"/>
                <w:szCs w:val="24"/>
                <w:lang w:eastAsia="ru-RU"/>
              </w:rPr>
              <w:t>авруши,423068  тел.(8244) 4-82-37 ОКПО 94318702,ОГРН 1061665003069                                                                                                                                                                                                                                                                                                                                                                                                                                                                                                                                                                                                                                                                                                                                                                                                                                                                                                                                                                                                                                                                                                                                                                                                                                                                                                                                                                                                                                                                                                                                                                                                                                                                                                                                                                                                                                                                                                                                                                                                                                                                                                                                                                                                                                  ИНН / 94318702,ОГРН 1061665003069                                                                                                                                                                                                                                                                                                                                                                                                                                                                                                                                                                                                                                                                                                                                                                                                                                                                                                                                                                                                                                                                                                                                                                                                                                                                                                                                                                                                                                                                                                                                                                                                                                                                                                                                                                                                                                                                                                                                                                                                                                                                                                                                                                                                                                  КПП 1603004945 / 160301001</w:t>
            </w:r>
          </w:p>
        </w:tc>
      </w:tr>
    </w:tbl>
    <w:p w:rsidR="00AD2D66" w:rsidRPr="0013575F" w:rsidRDefault="005E0887" w:rsidP="00AD2D66">
      <w:pPr>
        <w:autoSpaceDE w:val="0"/>
        <w:autoSpaceDN w:val="0"/>
        <w:adjustRightInd w:val="0"/>
        <w:spacing w:after="0" w:line="240" w:lineRule="auto"/>
        <w:jc w:val="center"/>
        <w:rPr>
          <w:rFonts w:ascii="Arial" w:eastAsia="Calibri" w:hAnsi="Arial" w:cs="Arial"/>
          <w:b/>
          <w:bCs/>
          <w:sz w:val="24"/>
          <w:szCs w:val="24"/>
          <w:lang w:eastAsia="ru-RU"/>
        </w:rPr>
      </w:pPr>
      <w:r>
        <w:rPr>
          <w:rFonts w:ascii="Arial" w:eastAsia="Calibri" w:hAnsi="Arial" w:cs="Arial"/>
          <w:b/>
          <w:bCs/>
          <w:sz w:val="24"/>
          <w:szCs w:val="24"/>
          <w:lang w:eastAsia="ru-RU"/>
        </w:rPr>
        <w:t>ПРОЕКТ</w:t>
      </w:r>
    </w:p>
    <w:p w:rsidR="00AD2D66" w:rsidRPr="0013575F" w:rsidRDefault="00AD2D66" w:rsidP="00AD2D66">
      <w:pPr>
        <w:autoSpaceDE w:val="0"/>
        <w:autoSpaceDN w:val="0"/>
        <w:adjustRightInd w:val="0"/>
        <w:spacing w:after="0" w:line="240" w:lineRule="auto"/>
        <w:jc w:val="center"/>
        <w:rPr>
          <w:rFonts w:ascii="Arial" w:eastAsia="Calibri" w:hAnsi="Arial" w:cs="Arial"/>
          <w:b/>
          <w:bCs/>
          <w:sz w:val="24"/>
          <w:szCs w:val="24"/>
          <w:lang w:eastAsia="ru-RU"/>
        </w:rPr>
      </w:pPr>
    </w:p>
    <w:p w:rsidR="00AD2D66" w:rsidRPr="0013575F" w:rsidRDefault="00AD2D66" w:rsidP="00AD2D66">
      <w:pPr>
        <w:autoSpaceDE w:val="0"/>
        <w:autoSpaceDN w:val="0"/>
        <w:adjustRightInd w:val="0"/>
        <w:spacing w:after="0" w:line="240" w:lineRule="auto"/>
        <w:jc w:val="center"/>
        <w:rPr>
          <w:rFonts w:ascii="Arial" w:eastAsia="Calibri" w:hAnsi="Arial" w:cs="Arial"/>
          <w:b/>
          <w:bCs/>
          <w:sz w:val="24"/>
          <w:szCs w:val="24"/>
          <w:lang w:eastAsia="ru-RU"/>
        </w:rPr>
      </w:pPr>
      <w:r w:rsidRPr="0013575F">
        <w:rPr>
          <w:rFonts w:ascii="Arial" w:eastAsia="Calibri" w:hAnsi="Arial" w:cs="Arial"/>
          <w:b/>
          <w:bCs/>
          <w:sz w:val="24"/>
          <w:szCs w:val="24"/>
          <w:lang w:eastAsia="ru-RU"/>
        </w:rPr>
        <w:t xml:space="preserve">РЕШЕНИЕ </w:t>
      </w:r>
    </w:p>
    <w:p w:rsidR="00AD2D66" w:rsidRPr="0013575F" w:rsidRDefault="00AD2D66" w:rsidP="00AD2D66">
      <w:pPr>
        <w:autoSpaceDE w:val="0"/>
        <w:autoSpaceDN w:val="0"/>
        <w:adjustRightInd w:val="0"/>
        <w:spacing w:after="0" w:line="240" w:lineRule="auto"/>
        <w:jc w:val="center"/>
        <w:rPr>
          <w:rFonts w:ascii="Arial" w:eastAsia="Calibri" w:hAnsi="Arial" w:cs="Arial"/>
          <w:b/>
          <w:bCs/>
          <w:sz w:val="24"/>
          <w:szCs w:val="24"/>
          <w:lang w:eastAsia="ru-RU"/>
        </w:rPr>
      </w:pPr>
    </w:p>
    <w:p w:rsidR="00AD2D66" w:rsidRPr="0013575F" w:rsidRDefault="00AD2D66" w:rsidP="00AD2D66">
      <w:pPr>
        <w:autoSpaceDE w:val="0"/>
        <w:autoSpaceDN w:val="0"/>
        <w:adjustRightInd w:val="0"/>
        <w:spacing w:after="0" w:line="240" w:lineRule="auto"/>
        <w:rPr>
          <w:rFonts w:ascii="Arial" w:eastAsia="Calibri" w:hAnsi="Arial" w:cs="Arial"/>
          <w:bCs/>
          <w:sz w:val="24"/>
          <w:szCs w:val="24"/>
          <w:lang w:eastAsia="ru-RU"/>
        </w:rPr>
      </w:pPr>
      <w:r w:rsidRPr="0013575F">
        <w:rPr>
          <w:rFonts w:ascii="Arial" w:eastAsia="Calibri" w:hAnsi="Arial" w:cs="Arial"/>
          <w:bCs/>
          <w:sz w:val="24"/>
          <w:szCs w:val="24"/>
          <w:lang w:eastAsia="ru-RU"/>
        </w:rPr>
        <w:t xml:space="preserve">№ </w:t>
      </w:r>
      <w:r w:rsidR="005E0887">
        <w:rPr>
          <w:rFonts w:ascii="Arial" w:eastAsia="Calibri" w:hAnsi="Arial" w:cs="Arial"/>
          <w:bCs/>
          <w:sz w:val="24"/>
          <w:szCs w:val="24"/>
          <w:lang w:eastAsia="ru-RU"/>
        </w:rPr>
        <w:t>__</w:t>
      </w:r>
      <w:r w:rsidRPr="0013575F">
        <w:rPr>
          <w:rFonts w:ascii="Arial" w:eastAsia="Calibri" w:hAnsi="Arial" w:cs="Arial"/>
          <w:bCs/>
          <w:sz w:val="24"/>
          <w:szCs w:val="24"/>
          <w:lang w:eastAsia="ru-RU"/>
        </w:rPr>
        <w:t xml:space="preserve">                                                                                 </w:t>
      </w:r>
      <w:r w:rsidR="0013575F" w:rsidRPr="0013575F">
        <w:rPr>
          <w:rFonts w:ascii="Arial" w:eastAsia="Calibri" w:hAnsi="Arial" w:cs="Arial"/>
          <w:bCs/>
          <w:sz w:val="24"/>
          <w:szCs w:val="24"/>
          <w:lang w:eastAsia="ru-RU"/>
        </w:rPr>
        <w:t xml:space="preserve">     </w:t>
      </w:r>
      <w:r w:rsidRPr="0013575F">
        <w:rPr>
          <w:rFonts w:ascii="Arial" w:eastAsia="Calibri" w:hAnsi="Arial" w:cs="Arial"/>
          <w:bCs/>
          <w:sz w:val="24"/>
          <w:szCs w:val="24"/>
          <w:lang w:eastAsia="ru-RU"/>
        </w:rPr>
        <w:t xml:space="preserve">  от </w:t>
      </w:r>
      <w:r w:rsidR="005E0887">
        <w:rPr>
          <w:rFonts w:ascii="Arial" w:eastAsia="Calibri" w:hAnsi="Arial" w:cs="Arial"/>
          <w:bCs/>
          <w:sz w:val="24"/>
          <w:szCs w:val="24"/>
          <w:lang w:eastAsia="ru-RU"/>
        </w:rPr>
        <w:t>_____</w:t>
      </w:r>
      <w:bookmarkStart w:id="0" w:name="_GoBack"/>
      <w:bookmarkEnd w:id="0"/>
      <w:r w:rsidRPr="0013575F">
        <w:rPr>
          <w:rFonts w:ascii="Arial" w:eastAsia="Calibri" w:hAnsi="Arial" w:cs="Arial"/>
          <w:bCs/>
          <w:sz w:val="24"/>
          <w:szCs w:val="24"/>
          <w:lang w:eastAsia="ru-RU"/>
        </w:rPr>
        <w:t>2022 года</w:t>
      </w:r>
    </w:p>
    <w:p w:rsidR="00AD2D66" w:rsidRPr="0013575F" w:rsidRDefault="00AD2D66" w:rsidP="00AD2D66">
      <w:pPr>
        <w:autoSpaceDE w:val="0"/>
        <w:autoSpaceDN w:val="0"/>
        <w:adjustRightInd w:val="0"/>
        <w:spacing w:after="0" w:line="240" w:lineRule="auto"/>
        <w:jc w:val="center"/>
        <w:rPr>
          <w:rFonts w:ascii="Arial" w:eastAsia="Calibri" w:hAnsi="Arial" w:cs="Arial"/>
          <w:b/>
          <w:bCs/>
          <w:sz w:val="24"/>
          <w:szCs w:val="24"/>
          <w:lang w:eastAsia="ru-RU"/>
        </w:rPr>
      </w:pPr>
    </w:p>
    <w:p w:rsidR="00AD2D66" w:rsidRPr="0013575F" w:rsidRDefault="00AD2D66" w:rsidP="00AD2D66">
      <w:pPr>
        <w:spacing w:after="0" w:line="240" w:lineRule="auto"/>
        <w:jc w:val="center"/>
        <w:rPr>
          <w:rFonts w:ascii="Arial" w:eastAsia="Times New Roman" w:hAnsi="Arial" w:cs="Arial"/>
          <w:sz w:val="24"/>
          <w:szCs w:val="24"/>
        </w:rPr>
      </w:pPr>
    </w:p>
    <w:p w:rsidR="00AD2D66" w:rsidRPr="0013575F" w:rsidRDefault="00AD2D66" w:rsidP="00AD2D66">
      <w:pPr>
        <w:keepNext/>
        <w:spacing w:before="240" w:after="60" w:line="240" w:lineRule="auto"/>
        <w:jc w:val="center"/>
        <w:outlineLvl w:val="0"/>
        <w:rPr>
          <w:rFonts w:ascii="Arial" w:eastAsia="Calibri" w:hAnsi="Arial" w:cs="Arial"/>
          <w:b/>
          <w:bCs/>
          <w:kern w:val="32"/>
          <w:sz w:val="24"/>
          <w:szCs w:val="24"/>
          <w:lang w:eastAsia="ru-RU"/>
        </w:rPr>
      </w:pPr>
      <w:r w:rsidRPr="0013575F">
        <w:rPr>
          <w:rFonts w:ascii="Arial" w:eastAsia="Calibri" w:hAnsi="Arial" w:cs="Arial"/>
          <w:b/>
          <w:bCs/>
          <w:kern w:val="32"/>
          <w:sz w:val="24"/>
          <w:szCs w:val="24"/>
          <w:lang w:eastAsia="ru-RU"/>
        </w:rPr>
        <w:t xml:space="preserve">О внесении изменений в решение Совета </w:t>
      </w:r>
      <w:r w:rsidRPr="0013575F">
        <w:rPr>
          <w:rFonts w:ascii="Arial" w:eastAsia="Times New Roman" w:hAnsi="Arial" w:cs="Arial"/>
          <w:b/>
          <w:bCs/>
          <w:kern w:val="32"/>
          <w:sz w:val="24"/>
          <w:szCs w:val="24"/>
          <w:lang w:eastAsia="ru-RU"/>
        </w:rPr>
        <w:t>Саврушского</w:t>
      </w:r>
      <w:r w:rsidRPr="0013575F">
        <w:rPr>
          <w:rFonts w:ascii="Arial" w:eastAsia="Calibri" w:hAnsi="Arial" w:cs="Arial"/>
          <w:b/>
          <w:bCs/>
          <w:kern w:val="32"/>
          <w:sz w:val="24"/>
          <w:szCs w:val="24"/>
          <w:lang w:eastAsia="ru-RU"/>
        </w:rPr>
        <w:t xml:space="preserve"> сельского поселения Аксубаевского муниципального района Республики Татарстан от 18.07.2014г № 10 "Об утверждении Правил землепользования и застройки муниципального образования «</w:t>
      </w:r>
      <w:proofErr w:type="spellStart"/>
      <w:r w:rsidRPr="0013575F">
        <w:rPr>
          <w:rFonts w:ascii="Arial" w:eastAsia="Calibri" w:hAnsi="Arial" w:cs="Arial"/>
          <w:b/>
          <w:bCs/>
          <w:kern w:val="32"/>
          <w:sz w:val="24"/>
          <w:szCs w:val="24"/>
          <w:lang w:eastAsia="ru-RU"/>
        </w:rPr>
        <w:t>Саврушское</w:t>
      </w:r>
      <w:proofErr w:type="spellEnd"/>
      <w:r w:rsidRPr="0013575F">
        <w:rPr>
          <w:rFonts w:ascii="Arial" w:eastAsia="Calibri" w:hAnsi="Arial" w:cs="Arial"/>
          <w:b/>
          <w:bCs/>
          <w:kern w:val="32"/>
          <w:sz w:val="24"/>
          <w:szCs w:val="24"/>
          <w:lang w:eastAsia="ru-RU"/>
        </w:rPr>
        <w:t xml:space="preserve"> сельское поселение» Аксубаевского муниципального района Республики Татарстан</w:t>
      </w:r>
    </w:p>
    <w:p w:rsidR="00AD2D66" w:rsidRPr="0013575F" w:rsidRDefault="00AD2D66" w:rsidP="00AD2D66">
      <w:pPr>
        <w:spacing w:after="0" w:line="276" w:lineRule="auto"/>
        <w:jc w:val="both"/>
        <w:rPr>
          <w:rFonts w:ascii="Arial" w:eastAsia="Calibri" w:hAnsi="Arial" w:cs="Arial"/>
          <w:b/>
          <w:sz w:val="24"/>
          <w:szCs w:val="24"/>
        </w:rPr>
      </w:pPr>
    </w:p>
    <w:p w:rsidR="00AD2D66" w:rsidRPr="0013575F" w:rsidRDefault="00AD2D66" w:rsidP="00AD2D66">
      <w:pPr>
        <w:spacing w:after="0" w:line="240" w:lineRule="auto"/>
        <w:jc w:val="both"/>
        <w:rPr>
          <w:rFonts w:ascii="Arial" w:eastAsia="Times New Roman" w:hAnsi="Arial" w:cs="Arial"/>
          <w:b/>
          <w:sz w:val="24"/>
          <w:szCs w:val="24"/>
          <w:lang w:eastAsia="ru-RU"/>
        </w:rPr>
      </w:pPr>
      <w:r w:rsidRPr="0013575F">
        <w:rPr>
          <w:rFonts w:ascii="Arial" w:eastAsia="Times New Roman" w:hAnsi="Arial" w:cs="Arial"/>
          <w:sz w:val="24"/>
          <w:szCs w:val="24"/>
          <w:lang w:eastAsia="ru-RU"/>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Федеральным законом №171-ФЗ от 23.06.2014, на основании Соглашения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29.11.2021г., Уставом Саврушского сельского поселения Аксубаевского муниципального района в целях приведения в соответствие с действующим законодательством </w:t>
      </w:r>
      <w:r w:rsidRPr="0013575F">
        <w:rPr>
          <w:rFonts w:ascii="Arial" w:eastAsia="Times New Roman CYR" w:hAnsi="Arial" w:cs="Arial"/>
          <w:sz w:val="24"/>
          <w:szCs w:val="24"/>
          <w:lang w:eastAsia="ru-RU"/>
        </w:rPr>
        <w:t xml:space="preserve">Совет Саврушского  сельского поселения Аксубаевского  муниципального района </w:t>
      </w:r>
      <w:r w:rsidRPr="0013575F">
        <w:rPr>
          <w:rFonts w:ascii="Arial" w:eastAsia="Times New Roman CYR" w:hAnsi="Arial" w:cs="Arial"/>
          <w:b/>
          <w:sz w:val="24"/>
          <w:szCs w:val="24"/>
          <w:lang w:eastAsia="ru-RU"/>
        </w:rPr>
        <w:t>РЕШИЛ:</w:t>
      </w:r>
    </w:p>
    <w:p w:rsidR="00AD2D66" w:rsidRPr="0013575F" w:rsidRDefault="00AD2D66" w:rsidP="00AD2D66">
      <w:pPr>
        <w:spacing w:after="0" w:line="276" w:lineRule="auto"/>
        <w:jc w:val="both"/>
        <w:rPr>
          <w:rFonts w:ascii="Arial" w:eastAsia="Calibri" w:hAnsi="Arial" w:cs="Arial"/>
          <w:b/>
          <w:color w:val="000000"/>
          <w:sz w:val="24"/>
          <w:szCs w:val="24"/>
        </w:rPr>
      </w:pPr>
      <w:r w:rsidRPr="0013575F">
        <w:rPr>
          <w:rFonts w:ascii="Arial" w:eastAsia="Calibri" w:hAnsi="Arial" w:cs="Arial"/>
          <w:sz w:val="24"/>
          <w:szCs w:val="24"/>
        </w:rPr>
        <w:t xml:space="preserve">     1. Внести в решение Совета Саврушского сельского поселения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w:t>
      </w:r>
      <w:proofErr w:type="spellStart"/>
      <w:r w:rsidRPr="0013575F">
        <w:rPr>
          <w:rFonts w:ascii="Arial" w:eastAsia="Calibri" w:hAnsi="Arial" w:cs="Arial"/>
          <w:sz w:val="24"/>
          <w:szCs w:val="24"/>
        </w:rPr>
        <w:t>Саврушское</w:t>
      </w:r>
      <w:proofErr w:type="spellEnd"/>
      <w:r w:rsidRPr="0013575F">
        <w:rPr>
          <w:rFonts w:ascii="Arial" w:eastAsia="Calibri" w:hAnsi="Arial" w:cs="Arial"/>
          <w:sz w:val="24"/>
          <w:szCs w:val="24"/>
        </w:rPr>
        <w:t xml:space="preserve"> сельское поселение» Аксубаевского муниципального района Республики Татарстан следующие изменения:    </w:t>
      </w:r>
    </w:p>
    <w:p w:rsidR="00AD2D66" w:rsidRPr="0013575F" w:rsidRDefault="00AD2D66" w:rsidP="00AD2D66">
      <w:pPr>
        <w:spacing w:after="0" w:line="276" w:lineRule="auto"/>
        <w:contextualSpacing/>
        <w:jc w:val="both"/>
        <w:rPr>
          <w:rFonts w:ascii="Arial" w:eastAsia="Calibri" w:hAnsi="Arial" w:cs="Arial"/>
          <w:sz w:val="24"/>
          <w:szCs w:val="24"/>
        </w:rPr>
      </w:pPr>
      <w:r w:rsidRPr="0013575F">
        <w:rPr>
          <w:rFonts w:ascii="Arial" w:eastAsia="Calibri" w:hAnsi="Arial" w:cs="Arial"/>
          <w:b/>
          <w:sz w:val="24"/>
          <w:szCs w:val="24"/>
        </w:rPr>
        <w:t>1.1.  Абзац 2 пункта 2 статьи 30</w:t>
      </w:r>
      <w:r w:rsidRPr="0013575F">
        <w:rPr>
          <w:rFonts w:ascii="Arial" w:eastAsia="Calibri" w:hAnsi="Arial" w:cs="Arial"/>
          <w:sz w:val="24"/>
          <w:szCs w:val="24"/>
        </w:rPr>
        <w:t>дополнить словами:</w:t>
      </w:r>
    </w:p>
    <w:p w:rsidR="00AD2D66" w:rsidRPr="0013575F" w:rsidRDefault="00AD2D66" w:rsidP="00AD2D66">
      <w:pPr>
        <w:spacing w:after="0" w:line="276" w:lineRule="auto"/>
        <w:contextualSpacing/>
        <w:jc w:val="both"/>
        <w:rPr>
          <w:rFonts w:ascii="Arial" w:eastAsia="Calibri" w:hAnsi="Arial" w:cs="Arial"/>
          <w:sz w:val="24"/>
          <w:szCs w:val="24"/>
        </w:rPr>
      </w:pPr>
      <w:r w:rsidRPr="0013575F">
        <w:rPr>
          <w:rFonts w:ascii="Arial" w:eastAsia="Calibri" w:hAnsi="Arial" w:cs="Arial"/>
          <w:sz w:val="24"/>
          <w:szCs w:val="24"/>
        </w:rPr>
        <w:t xml:space="preserve"> - принятие решения о комплексном развитии территории;</w:t>
      </w:r>
    </w:p>
    <w:p w:rsidR="00AD2D66" w:rsidRPr="0013575F" w:rsidRDefault="00AD2D66" w:rsidP="00AD2D66">
      <w:pPr>
        <w:spacing w:after="0" w:line="276" w:lineRule="auto"/>
        <w:contextualSpacing/>
        <w:jc w:val="both"/>
        <w:rPr>
          <w:rFonts w:ascii="Arial" w:eastAsia="Calibri" w:hAnsi="Arial" w:cs="Arial"/>
          <w:sz w:val="24"/>
          <w:szCs w:val="24"/>
        </w:rPr>
      </w:pPr>
      <w:r w:rsidRPr="0013575F">
        <w:rPr>
          <w:rFonts w:ascii="Arial" w:eastAsia="Calibri" w:hAnsi="Arial" w:cs="Arial"/>
          <w:sz w:val="24"/>
          <w:szCs w:val="24"/>
        </w:rPr>
        <w:t xml:space="preserve"> - обнаружение мест захоронений погибших при защите Отечества, расположенных в границах муниципальных образований;</w:t>
      </w:r>
    </w:p>
    <w:p w:rsidR="00AD2D66" w:rsidRPr="0013575F" w:rsidRDefault="00AD2D66" w:rsidP="00AD2D66">
      <w:pPr>
        <w:spacing w:after="0" w:line="276" w:lineRule="auto"/>
        <w:jc w:val="both"/>
        <w:rPr>
          <w:rFonts w:ascii="Arial" w:eastAsia="Calibri" w:hAnsi="Arial" w:cs="Arial"/>
          <w:b/>
          <w:sz w:val="24"/>
          <w:szCs w:val="24"/>
        </w:rPr>
      </w:pPr>
      <w:r w:rsidRPr="0013575F">
        <w:rPr>
          <w:rFonts w:ascii="Arial" w:eastAsia="Calibri" w:hAnsi="Arial" w:cs="Arial"/>
          <w:b/>
          <w:sz w:val="24"/>
          <w:szCs w:val="24"/>
        </w:rPr>
        <w:t xml:space="preserve"> 1.2. Дополнить пункт 3 статьи 30 следующими абзацами:</w:t>
      </w:r>
    </w:p>
    <w:p w:rsidR="00AD2D66" w:rsidRPr="0013575F" w:rsidRDefault="00AD2D66" w:rsidP="00AD2D66">
      <w:pPr>
        <w:spacing w:after="0" w:line="276" w:lineRule="auto"/>
        <w:jc w:val="both"/>
        <w:rPr>
          <w:rFonts w:ascii="Arial" w:eastAsia="Calibri" w:hAnsi="Arial" w:cs="Arial"/>
          <w:sz w:val="24"/>
          <w:szCs w:val="24"/>
        </w:rPr>
      </w:pPr>
      <w:r w:rsidRPr="0013575F">
        <w:rPr>
          <w:rFonts w:ascii="Arial" w:eastAsia="Calibri" w:hAnsi="Arial" w:cs="Arial"/>
          <w:sz w:val="24"/>
          <w:szCs w:val="24"/>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D2D66" w:rsidRPr="0013575F" w:rsidRDefault="00AD2D66" w:rsidP="00AD2D66">
      <w:pPr>
        <w:spacing w:after="0" w:line="276" w:lineRule="auto"/>
        <w:jc w:val="both"/>
        <w:rPr>
          <w:rFonts w:ascii="Arial" w:eastAsia="Calibri" w:hAnsi="Arial" w:cs="Arial"/>
          <w:sz w:val="24"/>
          <w:szCs w:val="24"/>
        </w:rPr>
      </w:pPr>
      <w:r w:rsidRPr="0013575F">
        <w:rPr>
          <w:rFonts w:ascii="Arial" w:eastAsia="Calibri" w:hAnsi="Arial" w:cs="Arial"/>
          <w:sz w:val="24"/>
          <w:szCs w:val="24"/>
        </w:rPr>
        <w:lastRenderedPageBreak/>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AD2D66" w:rsidRPr="0013575F" w:rsidRDefault="00AD2D66" w:rsidP="00AD2D66">
      <w:pPr>
        <w:spacing w:after="0" w:line="276" w:lineRule="auto"/>
        <w:jc w:val="both"/>
        <w:rPr>
          <w:rFonts w:ascii="Arial" w:eastAsia="Calibri" w:hAnsi="Arial" w:cs="Arial"/>
          <w:sz w:val="24"/>
          <w:szCs w:val="24"/>
        </w:rPr>
      </w:pPr>
      <w:r w:rsidRPr="0013575F">
        <w:rPr>
          <w:rFonts w:ascii="Arial" w:eastAsia="Calibri" w:hAnsi="Arial" w:cs="Arial"/>
          <w:sz w:val="24"/>
          <w:szCs w:val="24"/>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AD2D66" w:rsidRPr="0013575F" w:rsidRDefault="00AD2D66" w:rsidP="00AD2D66">
      <w:pPr>
        <w:spacing w:after="0" w:line="240" w:lineRule="auto"/>
        <w:ind w:firstLine="567"/>
        <w:jc w:val="both"/>
        <w:rPr>
          <w:rFonts w:ascii="Arial" w:eastAsia="Calibri" w:hAnsi="Arial" w:cs="Arial"/>
          <w:sz w:val="24"/>
          <w:szCs w:val="24"/>
          <w:lang w:eastAsia="ru-RU"/>
        </w:rPr>
      </w:pPr>
      <w:r w:rsidRPr="0013575F">
        <w:rPr>
          <w:rFonts w:ascii="Arial" w:eastAsia="Calibri" w:hAnsi="Arial" w:cs="Arial"/>
          <w:sz w:val="24"/>
          <w:szCs w:val="24"/>
          <w:lang w:eastAsia="ru-RU"/>
        </w:rPr>
        <w:t>2. Настоящее решение опубликовать на официальном сайте Аксубаевского муниципального района (</w:t>
      </w:r>
      <w:r w:rsidRPr="0013575F">
        <w:rPr>
          <w:rFonts w:ascii="Arial" w:eastAsia="Calibri" w:hAnsi="Arial" w:cs="Arial"/>
          <w:b/>
          <w:sz w:val="24"/>
          <w:szCs w:val="24"/>
          <w:lang w:val="en-US"/>
        </w:rPr>
        <w:t>http</w:t>
      </w:r>
      <w:r w:rsidRPr="0013575F">
        <w:rPr>
          <w:rFonts w:ascii="Arial" w:eastAsia="Calibri" w:hAnsi="Arial" w:cs="Arial"/>
          <w:b/>
          <w:sz w:val="24"/>
          <w:szCs w:val="24"/>
        </w:rPr>
        <w:t xml:space="preserve">:// </w:t>
      </w:r>
      <w:proofErr w:type="spellStart"/>
      <w:r w:rsidRPr="0013575F">
        <w:rPr>
          <w:rFonts w:ascii="Arial" w:eastAsia="Calibri" w:hAnsi="Arial" w:cs="Arial"/>
          <w:b/>
          <w:sz w:val="24"/>
          <w:szCs w:val="24"/>
          <w:lang w:val="en-US"/>
        </w:rPr>
        <w:t>aksubayevo</w:t>
      </w:r>
      <w:proofErr w:type="spellEnd"/>
      <w:r w:rsidRPr="0013575F">
        <w:rPr>
          <w:rFonts w:ascii="Arial" w:eastAsia="Calibri" w:hAnsi="Arial" w:cs="Arial"/>
          <w:b/>
          <w:sz w:val="24"/>
          <w:szCs w:val="24"/>
        </w:rPr>
        <w:t>.</w:t>
      </w:r>
      <w:proofErr w:type="spellStart"/>
      <w:r w:rsidRPr="0013575F">
        <w:rPr>
          <w:rFonts w:ascii="Arial" w:eastAsia="Calibri" w:hAnsi="Arial" w:cs="Arial"/>
          <w:b/>
          <w:sz w:val="24"/>
          <w:szCs w:val="24"/>
          <w:lang w:val="en-US"/>
        </w:rPr>
        <w:t>tatarstan</w:t>
      </w:r>
      <w:proofErr w:type="spellEnd"/>
      <w:r w:rsidRPr="0013575F">
        <w:rPr>
          <w:rFonts w:ascii="Arial" w:eastAsia="Calibri" w:hAnsi="Arial" w:cs="Arial"/>
          <w:b/>
          <w:sz w:val="24"/>
          <w:szCs w:val="24"/>
        </w:rPr>
        <w:t>.</w:t>
      </w:r>
      <w:proofErr w:type="spellStart"/>
      <w:r w:rsidRPr="0013575F">
        <w:rPr>
          <w:rFonts w:ascii="Arial" w:eastAsia="Calibri" w:hAnsi="Arial" w:cs="Arial"/>
          <w:b/>
          <w:sz w:val="24"/>
          <w:szCs w:val="24"/>
          <w:lang w:val="en-US"/>
        </w:rPr>
        <w:t>ru</w:t>
      </w:r>
      <w:proofErr w:type="spellEnd"/>
      <w:r w:rsidRPr="0013575F">
        <w:rPr>
          <w:rFonts w:ascii="Arial" w:eastAsia="Calibri" w:hAnsi="Arial" w:cs="Arial"/>
          <w:sz w:val="24"/>
          <w:szCs w:val="24"/>
          <w:lang w:eastAsia="ru-RU"/>
        </w:rPr>
        <w:t>) и на официальном сайте правовой информации (//</w:t>
      </w:r>
      <w:proofErr w:type="spellStart"/>
      <w:r w:rsidRPr="0013575F">
        <w:rPr>
          <w:rFonts w:ascii="Arial" w:eastAsia="Calibri" w:hAnsi="Arial" w:cs="Arial"/>
          <w:sz w:val="24"/>
          <w:szCs w:val="24"/>
          <w:lang w:eastAsia="ru-RU"/>
        </w:rPr>
        <w:t>httр:pravo.tatarstan.ru</w:t>
      </w:r>
      <w:proofErr w:type="spellEnd"/>
      <w:r w:rsidRPr="0013575F">
        <w:rPr>
          <w:rFonts w:ascii="Arial" w:eastAsia="Calibri" w:hAnsi="Arial" w:cs="Arial"/>
          <w:sz w:val="24"/>
          <w:szCs w:val="24"/>
          <w:lang w:eastAsia="ru-RU"/>
        </w:rPr>
        <w:t>) в установленный законом срок и обнародовать на информационных стендах Саврушского сельского поселения.</w:t>
      </w:r>
    </w:p>
    <w:p w:rsidR="00AD2D66" w:rsidRPr="0013575F" w:rsidRDefault="00AD2D66" w:rsidP="00AD2D66">
      <w:pPr>
        <w:spacing w:after="0" w:line="240" w:lineRule="auto"/>
        <w:ind w:firstLine="567"/>
        <w:jc w:val="both"/>
        <w:rPr>
          <w:rFonts w:ascii="Arial" w:eastAsia="Calibri" w:hAnsi="Arial" w:cs="Arial"/>
          <w:sz w:val="24"/>
          <w:szCs w:val="24"/>
          <w:lang w:eastAsia="ru-RU"/>
        </w:rPr>
      </w:pPr>
      <w:r w:rsidRPr="0013575F">
        <w:rPr>
          <w:rFonts w:ascii="Arial" w:eastAsia="Calibri" w:hAnsi="Arial" w:cs="Arial"/>
          <w:sz w:val="24"/>
          <w:szCs w:val="24"/>
          <w:lang w:eastAsia="ru-RU"/>
        </w:rPr>
        <w:t>3. Контроль за исполнением данного решения оставляю за собой.</w:t>
      </w:r>
    </w:p>
    <w:p w:rsidR="00AD2D66" w:rsidRPr="0013575F" w:rsidRDefault="00AD2D66" w:rsidP="00AD2D66">
      <w:pPr>
        <w:spacing w:after="0" w:line="276" w:lineRule="auto"/>
        <w:ind w:firstLine="284"/>
        <w:rPr>
          <w:rFonts w:ascii="Arial" w:eastAsia="Times New Roman CYR" w:hAnsi="Arial" w:cs="Arial"/>
          <w:sz w:val="24"/>
          <w:szCs w:val="24"/>
        </w:rPr>
      </w:pPr>
    </w:p>
    <w:p w:rsidR="00AD2D66" w:rsidRPr="0013575F" w:rsidRDefault="00AD2D66" w:rsidP="00AD2D66">
      <w:pPr>
        <w:spacing w:after="0" w:line="276" w:lineRule="auto"/>
        <w:ind w:firstLine="284"/>
        <w:rPr>
          <w:rFonts w:ascii="Arial" w:eastAsia="Times New Roman CYR" w:hAnsi="Arial" w:cs="Arial"/>
          <w:sz w:val="24"/>
          <w:szCs w:val="24"/>
        </w:rPr>
      </w:pPr>
    </w:p>
    <w:p w:rsidR="00AD2D66" w:rsidRPr="0013575F" w:rsidRDefault="00AD2D66" w:rsidP="00AD2D66">
      <w:pPr>
        <w:spacing w:after="0" w:line="276" w:lineRule="auto"/>
        <w:ind w:firstLine="284"/>
        <w:rPr>
          <w:rFonts w:ascii="Arial" w:eastAsia="Times New Roman CYR" w:hAnsi="Arial" w:cs="Arial"/>
          <w:sz w:val="24"/>
          <w:szCs w:val="24"/>
        </w:rPr>
      </w:pPr>
    </w:p>
    <w:p w:rsidR="00AD2D66" w:rsidRPr="0013575F" w:rsidRDefault="00AD2D66" w:rsidP="00AD2D66">
      <w:pPr>
        <w:spacing w:after="0" w:line="276" w:lineRule="auto"/>
        <w:ind w:firstLine="284"/>
        <w:rPr>
          <w:rFonts w:ascii="Arial" w:eastAsia="Times New Roman CYR" w:hAnsi="Arial" w:cs="Arial"/>
          <w:sz w:val="24"/>
          <w:szCs w:val="24"/>
        </w:rPr>
      </w:pPr>
    </w:p>
    <w:p w:rsidR="00AD2D66" w:rsidRPr="0013575F" w:rsidRDefault="00AD2D66" w:rsidP="00AD2D66">
      <w:pPr>
        <w:spacing w:after="0" w:line="276" w:lineRule="auto"/>
        <w:rPr>
          <w:rFonts w:ascii="Arial" w:eastAsia="Times New Roman CYR" w:hAnsi="Arial" w:cs="Arial"/>
          <w:sz w:val="24"/>
          <w:szCs w:val="24"/>
        </w:rPr>
      </w:pPr>
      <w:r w:rsidRPr="0013575F">
        <w:rPr>
          <w:rFonts w:ascii="Arial" w:eastAsia="Times New Roman CYR" w:hAnsi="Arial" w:cs="Arial"/>
          <w:sz w:val="24"/>
          <w:szCs w:val="24"/>
        </w:rPr>
        <w:t>Председатель Совета, Глава</w:t>
      </w:r>
    </w:p>
    <w:p w:rsidR="00AD2D66" w:rsidRPr="0013575F" w:rsidRDefault="00AD2D66" w:rsidP="00AD2D66">
      <w:pPr>
        <w:spacing w:after="0" w:line="276" w:lineRule="auto"/>
        <w:rPr>
          <w:rFonts w:ascii="Arial" w:eastAsia="Calibri" w:hAnsi="Arial" w:cs="Arial"/>
          <w:sz w:val="24"/>
          <w:szCs w:val="24"/>
        </w:rPr>
      </w:pPr>
      <w:r w:rsidRPr="0013575F">
        <w:rPr>
          <w:rFonts w:ascii="Arial" w:eastAsia="Times New Roman CYR" w:hAnsi="Arial" w:cs="Arial"/>
          <w:sz w:val="24"/>
          <w:szCs w:val="24"/>
        </w:rPr>
        <w:t xml:space="preserve">Саврушского сельского поселения                                             </w:t>
      </w:r>
      <w:proofErr w:type="spellStart"/>
      <w:r w:rsidRPr="0013575F">
        <w:rPr>
          <w:rFonts w:ascii="Arial" w:eastAsia="Times New Roman CYR" w:hAnsi="Arial" w:cs="Arial"/>
          <w:sz w:val="24"/>
          <w:szCs w:val="24"/>
        </w:rPr>
        <w:t>А.Г.Кузьмин</w:t>
      </w:r>
      <w:proofErr w:type="spellEnd"/>
    </w:p>
    <w:p w:rsidR="00AD2D66" w:rsidRPr="0013575F" w:rsidRDefault="00AD2D66" w:rsidP="00AD2D66">
      <w:pPr>
        <w:spacing w:after="200" w:line="276" w:lineRule="auto"/>
        <w:rPr>
          <w:rFonts w:ascii="Arial" w:eastAsia="Calibri" w:hAnsi="Arial" w:cs="Arial"/>
          <w:sz w:val="24"/>
          <w:szCs w:val="24"/>
        </w:rPr>
      </w:pPr>
    </w:p>
    <w:p w:rsidR="00833FE0" w:rsidRPr="0013575F" w:rsidRDefault="00833FE0">
      <w:pPr>
        <w:rPr>
          <w:rFonts w:ascii="Arial" w:hAnsi="Arial" w:cs="Arial"/>
          <w:sz w:val="24"/>
          <w:szCs w:val="24"/>
        </w:rPr>
      </w:pPr>
    </w:p>
    <w:sectPr w:rsidR="00833FE0" w:rsidRPr="00135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C6"/>
    <w:rsid w:val="0013575F"/>
    <w:rsid w:val="005E0887"/>
    <w:rsid w:val="00833FE0"/>
    <w:rsid w:val="008C3DC6"/>
    <w:rsid w:val="00AD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7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57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7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5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inf</cp:lastModifiedBy>
  <cp:revision>4</cp:revision>
  <cp:lastPrinted>2022-05-30T12:23:00Z</cp:lastPrinted>
  <dcterms:created xsi:type="dcterms:W3CDTF">2022-05-30T12:13:00Z</dcterms:created>
  <dcterms:modified xsi:type="dcterms:W3CDTF">2022-05-31T06:35:00Z</dcterms:modified>
</cp:coreProperties>
</file>